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43" w:rsidRDefault="009F1543" w:rsidP="009F15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1103">
        <w:rPr>
          <w:rFonts w:ascii="Times New Roman" w:hAnsi="Times New Roman" w:cs="Times New Roman"/>
          <w:b/>
          <w:sz w:val="28"/>
          <w:szCs w:val="28"/>
          <w:u w:val="single"/>
        </w:rPr>
        <w:t>Результаты плановых проверок деятельности членов</w:t>
      </w:r>
    </w:p>
    <w:p w:rsidR="009F1543" w:rsidRDefault="009F1543" w:rsidP="009F15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1103">
        <w:rPr>
          <w:rFonts w:ascii="Times New Roman" w:hAnsi="Times New Roman" w:cs="Times New Roman"/>
          <w:b/>
          <w:sz w:val="28"/>
          <w:szCs w:val="28"/>
          <w:u w:val="single"/>
        </w:rPr>
        <w:t>СРО НП «БалтЭнергоЭффект»</w:t>
      </w:r>
    </w:p>
    <w:p w:rsidR="009F1543" w:rsidRDefault="009F1543" w:rsidP="009F15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2015 году</w:t>
      </w:r>
    </w:p>
    <w:p w:rsidR="009F1543" w:rsidRDefault="009F1543" w:rsidP="009F15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9700" w:type="dxa"/>
        <w:tblLook w:val="04A0"/>
      </w:tblPr>
      <w:tblGrid>
        <w:gridCol w:w="1101"/>
        <w:gridCol w:w="3260"/>
        <w:gridCol w:w="2255"/>
        <w:gridCol w:w="3084"/>
      </w:tblGrid>
      <w:tr w:rsidR="009F1543" w:rsidTr="009E69BD">
        <w:tc>
          <w:tcPr>
            <w:tcW w:w="1101" w:type="dxa"/>
          </w:tcPr>
          <w:p w:rsidR="009F1543" w:rsidRPr="00251103" w:rsidRDefault="009F1543" w:rsidP="009E6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251103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Pr="00251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9F1543" w:rsidRPr="00251103" w:rsidRDefault="009F1543" w:rsidP="009E6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1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55" w:type="dxa"/>
          </w:tcPr>
          <w:p w:rsidR="009F1543" w:rsidRPr="00251103" w:rsidRDefault="009F1543" w:rsidP="009E6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10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проверки</w:t>
            </w:r>
          </w:p>
        </w:tc>
        <w:tc>
          <w:tcPr>
            <w:tcW w:w="3084" w:type="dxa"/>
          </w:tcPr>
          <w:p w:rsidR="009F1543" w:rsidRPr="00251103" w:rsidRDefault="009F1543" w:rsidP="009E6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10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проверки</w:t>
            </w:r>
          </w:p>
        </w:tc>
      </w:tr>
      <w:tr w:rsidR="009F1543" w:rsidTr="009E69BD">
        <w:tc>
          <w:tcPr>
            <w:tcW w:w="1101" w:type="dxa"/>
          </w:tcPr>
          <w:p w:rsidR="009F1543" w:rsidRPr="00D369E0" w:rsidRDefault="009F1543" w:rsidP="009F154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1543" w:rsidRPr="00D369E0" w:rsidRDefault="009F1543" w:rsidP="009E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АльфаСтройДизайн</w:t>
            </w:r>
            <w:proofErr w:type="spellEnd"/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5" w:type="dxa"/>
          </w:tcPr>
          <w:p w:rsidR="009F1543" w:rsidRPr="00D369E0" w:rsidRDefault="009F1543" w:rsidP="009E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69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</w:tcPr>
          <w:p w:rsidR="009F1543" w:rsidRPr="00D369E0" w:rsidRDefault="009F1543" w:rsidP="009E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9F1543" w:rsidRPr="00D369E0" w:rsidTr="009E69BD">
        <w:tc>
          <w:tcPr>
            <w:tcW w:w="1101" w:type="dxa"/>
          </w:tcPr>
          <w:p w:rsidR="009F1543" w:rsidRPr="00D369E0" w:rsidRDefault="009F1543" w:rsidP="009E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9F1543" w:rsidRPr="00D369E0" w:rsidRDefault="009F1543" w:rsidP="009E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369E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ЭнергоСетьСтрой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Инжиниринг»</w:t>
            </w:r>
          </w:p>
        </w:tc>
        <w:tc>
          <w:tcPr>
            <w:tcW w:w="2255" w:type="dxa"/>
          </w:tcPr>
          <w:p w:rsidR="009F1543" w:rsidRPr="00D369E0" w:rsidRDefault="009F1543" w:rsidP="009E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18 - 30.03.2015 г.</w:t>
            </w:r>
          </w:p>
        </w:tc>
        <w:tc>
          <w:tcPr>
            <w:tcW w:w="3084" w:type="dxa"/>
          </w:tcPr>
          <w:p w:rsidR="009F1543" w:rsidRPr="00D369E0" w:rsidRDefault="009F1543" w:rsidP="009E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9F1543" w:rsidRPr="00D369E0" w:rsidTr="009E69BD">
        <w:tc>
          <w:tcPr>
            <w:tcW w:w="1101" w:type="dxa"/>
          </w:tcPr>
          <w:p w:rsidR="009F1543" w:rsidRPr="00D369E0" w:rsidRDefault="009F1543" w:rsidP="009E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9F1543" w:rsidRPr="00D369E0" w:rsidRDefault="009F1543" w:rsidP="009E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СвязьСтройПроект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5" w:type="dxa"/>
          </w:tcPr>
          <w:p w:rsidR="009F1543" w:rsidRPr="00D369E0" w:rsidRDefault="009F1543" w:rsidP="009E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24.03-07.04.2015 г.</w:t>
            </w:r>
          </w:p>
        </w:tc>
        <w:tc>
          <w:tcPr>
            <w:tcW w:w="3084" w:type="dxa"/>
          </w:tcPr>
          <w:p w:rsidR="009F1543" w:rsidRPr="00D369E0" w:rsidRDefault="009F1543" w:rsidP="009E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9F1543" w:rsidRPr="00D369E0" w:rsidTr="009E69BD">
        <w:tc>
          <w:tcPr>
            <w:tcW w:w="1101" w:type="dxa"/>
          </w:tcPr>
          <w:p w:rsidR="009F1543" w:rsidRPr="00D369E0" w:rsidRDefault="009F1543" w:rsidP="009E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9F1543" w:rsidRPr="00D369E0" w:rsidRDefault="009F1543" w:rsidP="009E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«СИГНИ ГРУПП»</w:t>
            </w:r>
          </w:p>
        </w:tc>
        <w:tc>
          <w:tcPr>
            <w:tcW w:w="2255" w:type="dxa"/>
          </w:tcPr>
          <w:p w:rsidR="009F1543" w:rsidRPr="00D369E0" w:rsidRDefault="009F1543" w:rsidP="009E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31.03-14.04.2015 г.</w:t>
            </w:r>
          </w:p>
        </w:tc>
        <w:tc>
          <w:tcPr>
            <w:tcW w:w="3084" w:type="dxa"/>
          </w:tcPr>
          <w:p w:rsidR="009F1543" w:rsidRPr="00D369E0" w:rsidRDefault="009F1543" w:rsidP="009E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Правил и Стандартов Партнерства</w:t>
            </w:r>
          </w:p>
        </w:tc>
      </w:tr>
      <w:tr w:rsidR="009F1543" w:rsidRPr="00D369E0" w:rsidTr="009E69BD">
        <w:tc>
          <w:tcPr>
            <w:tcW w:w="1101" w:type="dxa"/>
          </w:tcPr>
          <w:p w:rsidR="009F1543" w:rsidRPr="001A7E2C" w:rsidRDefault="009F1543" w:rsidP="009E6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</w:p>
        </w:tc>
        <w:tc>
          <w:tcPr>
            <w:tcW w:w="3260" w:type="dxa"/>
          </w:tcPr>
          <w:p w:rsidR="009F1543" w:rsidRDefault="009F1543" w:rsidP="009E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«Группа компаний «СПЕЦСТРОЙ»</w:t>
            </w:r>
          </w:p>
        </w:tc>
        <w:tc>
          <w:tcPr>
            <w:tcW w:w="2255" w:type="dxa"/>
          </w:tcPr>
          <w:p w:rsidR="009F1543" w:rsidRDefault="009F1543" w:rsidP="009E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05.-16.06. 2015 г.</w:t>
            </w:r>
          </w:p>
        </w:tc>
        <w:tc>
          <w:tcPr>
            <w:tcW w:w="3084" w:type="dxa"/>
          </w:tcPr>
          <w:p w:rsidR="009F1543" w:rsidRDefault="009F1543" w:rsidP="009E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Правил и Стандартов Партнерства</w:t>
            </w:r>
          </w:p>
        </w:tc>
      </w:tr>
      <w:tr w:rsidR="009F1543" w:rsidRPr="00D369E0" w:rsidTr="009E69BD">
        <w:tc>
          <w:tcPr>
            <w:tcW w:w="1101" w:type="dxa"/>
          </w:tcPr>
          <w:p w:rsidR="009F1543" w:rsidRPr="001A7E2C" w:rsidRDefault="009F1543" w:rsidP="009F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9F1543" w:rsidRDefault="009F1543" w:rsidP="009E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5" w:type="dxa"/>
          </w:tcPr>
          <w:p w:rsidR="009F1543" w:rsidRDefault="009F1543" w:rsidP="009E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10.06-19.06.2015 г.</w:t>
            </w:r>
          </w:p>
        </w:tc>
        <w:tc>
          <w:tcPr>
            <w:tcW w:w="3084" w:type="dxa"/>
          </w:tcPr>
          <w:p w:rsidR="009F1543" w:rsidRDefault="009F1543" w:rsidP="009E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Правил и Стандартов Партнерства</w:t>
            </w:r>
          </w:p>
        </w:tc>
      </w:tr>
      <w:tr w:rsidR="009F1543" w:rsidRPr="00D369E0" w:rsidTr="009E69BD">
        <w:tc>
          <w:tcPr>
            <w:tcW w:w="1101" w:type="dxa"/>
          </w:tcPr>
          <w:p w:rsidR="009F1543" w:rsidRDefault="009F1543" w:rsidP="009E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60" w:type="dxa"/>
          </w:tcPr>
          <w:p w:rsidR="009F1543" w:rsidRDefault="009F1543" w:rsidP="009E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«Северо-Западный проектный центр» </w:t>
            </w:r>
          </w:p>
        </w:tc>
        <w:tc>
          <w:tcPr>
            <w:tcW w:w="2255" w:type="dxa"/>
          </w:tcPr>
          <w:p w:rsidR="009F1543" w:rsidRDefault="009F1543" w:rsidP="009E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</w:p>
        </w:tc>
        <w:tc>
          <w:tcPr>
            <w:tcW w:w="3084" w:type="dxa"/>
          </w:tcPr>
          <w:p w:rsidR="009F1543" w:rsidRDefault="009F1543" w:rsidP="009E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Добровольное прекращение членства 07.04.2015 г., протокол № 188-СП/Э/15</w:t>
            </w:r>
          </w:p>
        </w:tc>
      </w:tr>
      <w:tr w:rsidR="009F1543" w:rsidRPr="00D369E0" w:rsidTr="009E69BD">
        <w:tc>
          <w:tcPr>
            <w:tcW w:w="1101" w:type="dxa"/>
          </w:tcPr>
          <w:p w:rsidR="009F1543" w:rsidRDefault="009F1543" w:rsidP="009E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9F1543" w:rsidRDefault="009F1543" w:rsidP="009E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ПартнерБизнесГрупп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5" w:type="dxa"/>
          </w:tcPr>
          <w:p w:rsidR="009F1543" w:rsidRDefault="009F1543" w:rsidP="009E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</w:p>
        </w:tc>
        <w:tc>
          <w:tcPr>
            <w:tcW w:w="3084" w:type="dxa"/>
          </w:tcPr>
          <w:p w:rsidR="009F1543" w:rsidRDefault="009F1543" w:rsidP="009F1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Добровольное прекращение членства 07.05.2015 г., протокол № 192-СП/Э/15</w:t>
            </w:r>
          </w:p>
        </w:tc>
      </w:tr>
      <w:tr w:rsidR="009F1543" w:rsidRPr="00D369E0" w:rsidTr="009E69BD">
        <w:tc>
          <w:tcPr>
            <w:tcW w:w="1101" w:type="dxa"/>
          </w:tcPr>
          <w:p w:rsidR="009F1543" w:rsidRDefault="009F1543" w:rsidP="009E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9F1543" w:rsidRDefault="009F1543" w:rsidP="009E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Стройсредмаш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5" w:type="dxa"/>
          </w:tcPr>
          <w:p w:rsidR="009F1543" w:rsidRDefault="009F1543" w:rsidP="009E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24.-30.06.2015 г.</w:t>
            </w:r>
          </w:p>
        </w:tc>
        <w:tc>
          <w:tcPr>
            <w:tcW w:w="3084" w:type="dxa"/>
          </w:tcPr>
          <w:p w:rsidR="009F1543" w:rsidRDefault="009F1543" w:rsidP="009E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Правил и Стандартов Партнерства</w:t>
            </w:r>
          </w:p>
        </w:tc>
      </w:tr>
      <w:tr w:rsidR="009F1543" w:rsidRPr="00D369E0" w:rsidTr="009E69BD">
        <w:tc>
          <w:tcPr>
            <w:tcW w:w="1101" w:type="dxa"/>
          </w:tcPr>
          <w:p w:rsidR="009F1543" w:rsidRDefault="009F1543" w:rsidP="009E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9F1543" w:rsidRDefault="009F1543" w:rsidP="009E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«Научно-инновационное предприятие «Дельта»»</w:t>
            </w:r>
          </w:p>
        </w:tc>
        <w:tc>
          <w:tcPr>
            <w:tcW w:w="2255" w:type="dxa"/>
          </w:tcPr>
          <w:p w:rsidR="009F1543" w:rsidRDefault="009F1543" w:rsidP="009F1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29.06–10.07.2015 г.</w:t>
            </w:r>
          </w:p>
        </w:tc>
        <w:tc>
          <w:tcPr>
            <w:tcW w:w="3084" w:type="dxa"/>
          </w:tcPr>
          <w:p w:rsidR="009F1543" w:rsidRDefault="009F1543" w:rsidP="009E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Правил и Стандартов Партнерства</w:t>
            </w:r>
          </w:p>
        </w:tc>
      </w:tr>
      <w:tr w:rsidR="009F1543" w:rsidRPr="00D369E0" w:rsidTr="009E69BD">
        <w:tc>
          <w:tcPr>
            <w:tcW w:w="1101" w:type="dxa"/>
          </w:tcPr>
          <w:p w:rsidR="009F1543" w:rsidRDefault="009F1543" w:rsidP="009E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  <w:p w:rsidR="001E0F0C" w:rsidRDefault="001E0F0C" w:rsidP="009E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1543" w:rsidRDefault="009F1543" w:rsidP="009E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СтройАльянс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5" w:type="dxa"/>
          </w:tcPr>
          <w:p w:rsidR="009F1543" w:rsidRDefault="009F1543" w:rsidP="009E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</w:p>
        </w:tc>
        <w:tc>
          <w:tcPr>
            <w:tcW w:w="3084" w:type="dxa"/>
          </w:tcPr>
          <w:p w:rsidR="009F1543" w:rsidRDefault="009F1543" w:rsidP="001E0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прекращение членства </w:t>
            </w:r>
            <w:r w:rsidR="001E0F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0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г., протокол № 19</w:t>
            </w:r>
            <w:r w:rsidR="001E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-СП/Э/15</w:t>
            </w:r>
          </w:p>
        </w:tc>
      </w:tr>
      <w:tr w:rsidR="001E0F0C" w:rsidRPr="00D369E0" w:rsidTr="009E69BD">
        <w:tc>
          <w:tcPr>
            <w:tcW w:w="1101" w:type="dxa"/>
          </w:tcPr>
          <w:p w:rsidR="001E0F0C" w:rsidRDefault="001E0F0C" w:rsidP="009E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1E0F0C" w:rsidRDefault="001E0F0C" w:rsidP="009E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«Управление специализированных монтажных работ»</w:t>
            </w:r>
          </w:p>
        </w:tc>
        <w:tc>
          <w:tcPr>
            <w:tcW w:w="2255" w:type="dxa"/>
          </w:tcPr>
          <w:p w:rsidR="001E0F0C" w:rsidRDefault="001E0F0C" w:rsidP="009E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09.-17.07.2015 г.</w:t>
            </w:r>
          </w:p>
        </w:tc>
        <w:tc>
          <w:tcPr>
            <w:tcW w:w="3084" w:type="dxa"/>
          </w:tcPr>
          <w:p w:rsidR="001E0F0C" w:rsidRDefault="001E0F0C" w:rsidP="001E0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Правил и Стандартов Партнерства</w:t>
            </w:r>
          </w:p>
        </w:tc>
      </w:tr>
    </w:tbl>
    <w:p w:rsidR="00E43641" w:rsidRDefault="00590291" w:rsidP="00590291">
      <w:pPr>
        <w:spacing w:line="240" w:lineRule="auto"/>
        <w:jc w:val="center"/>
      </w:pPr>
      <w:bookmarkStart w:id="0" w:name="_GoBack"/>
      <w:bookmarkEnd w:id="0"/>
    </w:p>
    <w:sectPr w:rsidR="00E43641" w:rsidSect="001E0F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2AFF"/>
    <w:multiLevelType w:val="hybridMultilevel"/>
    <w:tmpl w:val="B76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073"/>
    <w:rsid w:val="001E0F0C"/>
    <w:rsid w:val="002E04B2"/>
    <w:rsid w:val="003654D1"/>
    <w:rsid w:val="00516073"/>
    <w:rsid w:val="00590291"/>
    <w:rsid w:val="009F1543"/>
    <w:rsid w:val="00C16108"/>
    <w:rsid w:val="00EF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073"/>
    <w:pPr>
      <w:ind w:left="720"/>
      <w:contextualSpacing/>
    </w:pPr>
  </w:style>
  <w:style w:type="table" w:styleId="a4">
    <w:name w:val="Table Grid"/>
    <w:basedOn w:val="a1"/>
    <w:uiPriority w:val="59"/>
    <w:rsid w:val="00516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zhuravlev_aa</dc:creator>
  <cp:keywords/>
  <dc:description/>
  <cp:lastModifiedBy>ASU</cp:lastModifiedBy>
  <cp:revision>2</cp:revision>
  <dcterms:created xsi:type="dcterms:W3CDTF">2015-07-22T09:42:00Z</dcterms:created>
  <dcterms:modified xsi:type="dcterms:W3CDTF">2015-08-07T10:55:00Z</dcterms:modified>
</cp:coreProperties>
</file>