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F37" w:rsidRPr="00DD0F63" w:rsidRDefault="00BB7851" w:rsidP="00576F37">
      <w:pPr>
        <w:shd w:val="clear" w:color="auto" w:fill="FFFFFF"/>
        <w:ind w:left="24" w:firstLine="696"/>
        <w:jc w:val="center"/>
        <w:rPr>
          <w:sz w:val="22"/>
          <w:szCs w:val="22"/>
        </w:rPr>
      </w:pPr>
      <w:r w:rsidRPr="00DD0F63">
        <w:rPr>
          <w:b/>
          <w:bCs/>
          <w:spacing w:val="-2"/>
          <w:sz w:val="22"/>
          <w:szCs w:val="22"/>
        </w:rPr>
        <w:t>Протокол № 0</w:t>
      </w:r>
      <w:r w:rsidR="00741B29" w:rsidRPr="00DD0F63">
        <w:rPr>
          <w:b/>
          <w:bCs/>
          <w:spacing w:val="-2"/>
          <w:sz w:val="22"/>
          <w:szCs w:val="22"/>
        </w:rPr>
        <w:t>7</w:t>
      </w:r>
      <w:r w:rsidRPr="00DD0F63">
        <w:rPr>
          <w:b/>
          <w:bCs/>
          <w:spacing w:val="-2"/>
          <w:sz w:val="22"/>
          <w:szCs w:val="22"/>
        </w:rPr>
        <w:t>-ОСЧ/</w:t>
      </w:r>
      <w:proofErr w:type="gramStart"/>
      <w:r w:rsidRPr="00DD0F63">
        <w:rPr>
          <w:b/>
          <w:bCs/>
          <w:spacing w:val="-2"/>
          <w:sz w:val="22"/>
          <w:szCs w:val="22"/>
        </w:rPr>
        <w:t>П</w:t>
      </w:r>
      <w:proofErr w:type="gramEnd"/>
      <w:r w:rsidR="00576F37" w:rsidRPr="00DD0F63">
        <w:rPr>
          <w:b/>
          <w:bCs/>
          <w:spacing w:val="-2"/>
          <w:sz w:val="22"/>
          <w:szCs w:val="22"/>
        </w:rPr>
        <w:t>/11</w:t>
      </w:r>
    </w:p>
    <w:p w:rsidR="00576F37" w:rsidRPr="00DD0F63" w:rsidRDefault="00402004" w:rsidP="00576F37">
      <w:pPr>
        <w:shd w:val="clear" w:color="auto" w:fill="FFFFFF"/>
        <w:ind w:left="24" w:firstLine="696"/>
        <w:jc w:val="center"/>
        <w:rPr>
          <w:sz w:val="22"/>
          <w:szCs w:val="22"/>
        </w:rPr>
      </w:pPr>
      <w:r w:rsidRPr="00DD0F63">
        <w:rPr>
          <w:b/>
          <w:bCs/>
          <w:spacing w:val="-2"/>
          <w:sz w:val="22"/>
          <w:szCs w:val="22"/>
        </w:rPr>
        <w:t>внеочередного</w:t>
      </w:r>
      <w:r w:rsidR="00576F37" w:rsidRPr="00DD0F63">
        <w:rPr>
          <w:b/>
          <w:bCs/>
          <w:spacing w:val="-2"/>
          <w:sz w:val="22"/>
          <w:szCs w:val="22"/>
        </w:rPr>
        <w:t xml:space="preserve"> Общего собрания членов</w:t>
      </w:r>
    </w:p>
    <w:p w:rsidR="00576F37" w:rsidRPr="00DD0F63" w:rsidRDefault="00576F37" w:rsidP="00576F37">
      <w:pPr>
        <w:shd w:val="clear" w:color="auto" w:fill="FFFFFF"/>
        <w:ind w:left="24" w:firstLine="696"/>
        <w:jc w:val="center"/>
        <w:rPr>
          <w:b/>
          <w:bCs/>
          <w:spacing w:val="-2"/>
          <w:sz w:val="22"/>
          <w:szCs w:val="22"/>
        </w:rPr>
      </w:pPr>
      <w:r w:rsidRPr="00DD0F63">
        <w:rPr>
          <w:b/>
          <w:bCs/>
          <w:spacing w:val="-2"/>
          <w:sz w:val="22"/>
          <w:szCs w:val="22"/>
        </w:rPr>
        <w:t>Некоммерческого партнерства</w:t>
      </w:r>
    </w:p>
    <w:p w:rsidR="00576F37" w:rsidRPr="00DD0F63" w:rsidRDefault="00576F37" w:rsidP="00576F37">
      <w:pPr>
        <w:shd w:val="clear" w:color="auto" w:fill="FFFFFF"/>
        <w:ind w:left="24" w:firstLine="696"/>
        <w:jc w:val="center"/>
        <w:rPr>
          <w:sz w:val="22"/>
          <w:szCs w:val="22"/>
        </w:rPr>
      </w:pPr>
      <w:r w:rsidRPr="00DD0F63">
        <w:rPr>
          <w:b/>
          <w:bCs/>
          <w:spacing w:val="-2"/>
          <w:sz w:val="22"/>
          <w:szCs w:val="22"/>
        </w:rPr>
        <w:t xml:space="preserve"> «Балтийское объединение </w:t>
      </w:r>
      <w:r w:rsidR="006727F9" w:rsidRPr="00DD0F63">
        <w:rPr>
          <w:b/>
          <w:bCs/>
          <w:spacing w:val="-2"/>
          <w:sz w:val="22"/>
          <w:szCs w:val="22"/>
        </w:rPr>
        <w:t>проектировщиков</w:t>
      </w:r>
      <w:r w:rsidRPr="00DD0F63">
        <w:rPr>
          <w:b/>
          <w:bCs/>
          <w:spacing w:val="-2"/>
          <w:sz w:val="22"/>
          <w:szCs w:val="22"/>
        </w:rPr>
        <w:t>»</w:t>
      </w:r>
    </w:p>
    <w:p w:rsidR="00576F37" w:rsidRPr="00DD0F63" w:rsidRDefault="006727F9" w:rsidP="00576F37">
      <w:pPr>
        <w:shd w:val="clear" w:color="auto" w:fill="FFFFFF"/>
        <w:spacing w:before="499" w:line="226" w:lineRule="exact"/>
        <w:ind w:left="427"/>
        <w:jc w:val="both"/>
        <w:rPr>
          <w:sz w:val="22"/>
          <w:szCs w:val="22"/>
        </w:rPr>
      </w:pPr>
      <w:r w:rsidRPr="00DD0F63">
        <w:rPr>
          <w:sz w:val="22"/>
          <w:szCs w:val="22"/>
        </w:rPr>
        <w:t xml:space="preserve">Дата проведения собрания: </w:t>
      </w:r>
      <w:r w:rsidR="00402004" w:rsidRPr="00DD0F63">
        <w:rPr>
          <w:sz w:val="22"/>
          <w:szCs w:val="22"/>
        </w:rPr>
        <w:t>0</w:t>
      </w:r>
      <w:r w:rsidRPr="00DD0F63">
        <w:rPr>
          <w:sz w:val="22"/>
          <w:szCs w:val="22"/>
        </w:rPr>
        <w:t>8</w:t>
      </w:r>
      <w:r w:rsidR="00576F37" w:rsidRPr="00DD0F63">
        <w:rPr>
          <w:sz w:val="22"/>
          <w:szCs w:val="22"/>
        </w:rPr>
        <w:t xml:space="preserve"> </w:t>
      </w:r>
      <w:r w:rsidR="00402004" w:rsidRPr="00DD0F63">
        <w:rPr>
          <w:sz w:val="22"/>
          <w:szCs w:val="22"/>
        </w:rPr>
        <w:t>декабря</w:t>
      </w:r>
      <w:r w:rsidR="00576F37" w:rsidRPr="00DD0F63">
        <w:rPr>
          <w:sz w:val="22"/>
          <w:szCs w:val="22"/>
        </w:rPr>
        <w:t xml:space="preserve"> 2011 года</w:t>
      </w:r>
    </w:p>
    <w:p w:rsidR="00402004" w:rsidRPr="00DD0F63" w:rsidRDefault="00576F37" w:rsidP="00402004">
      <w:pPr>
        <w:shd w:val="clear" w:color="auto" w:fill="FFFFFF"/>
        <w:spacing w:line="226" w:lineRule="exact"/>
        <w:ind w:left="427" w:hanging="1"/>
        <w:jc w:val="both"/>
        <w:rPr>
          <w:sz w:val="22"/>
          <w:szCs w:val="22"/>
        </w:rPr>
      </w:pPr>
      <w:r w:rsidRPr="00DD0F63">
        <w:rPr>
          <w:spacing w:val="-1"/>
          <w:sz w:val="22"/>
          <w:szCs w:val="22"/>
        </w:rPr>
        <w:t xml:space="preserve">Место проведения собрания: </w:t>
      </w:r>
      <w:r w:rsidR="00402004" w:rsidRPr="00DD0F63">
        <w:rPr>
          <w:sz w:val="22"/>
          <w:szCs w:val="22"/>
        </w:rPr>
        <w:t xml:space="preserve">191123 г. Санкт-Петербург, ул. Захарьевская, 18, в здании клуба Военного инженерно-технического </w:t>
      </w:r>
      <w:r w:rsidR="00E2416E">
        <w:rPr>
          <w:sz w:val="22"/>
          <w:szCs w:val="22"/>
        </w:rPr>
        <w:t>института</w:t>
      </w:r>
      <w:r w:rsidR="00402004" w:rsidRPr="00DD0F63">
        <w:rPr>
          <w:sz w:val="22"/>
          <w:szCs w:val="22"/>
        </w:rPr>
        <w:t>.</w:t>
      </w:r>
    </w:p>
    <w:p w:rsidR="00576F37" w:rsidRPr="00DD0F63" w:rsidRDefault="00576F37" w:rsidP="00576F37">
      <w:pPr>
        <w:shd w:val="clear" w:color="auto" w:fill="FFFFFF"/>
        <w:spacing w:line="226" w:lineRule="exact"/>
        <w:ind w:left="427"/>
        <w:jc w:val="both"/>
        <w:rPr>
          <w:sz w:val="22"/>
          <w:szCs w:val="22"/>
        </w:rPr>
      </w:pPr>
      <w:r w:rsidRPr="00DD0F63">
        <w:rPr>
          <w:spacing w:val="-1"/>
          <w:sz w:val="22"/>
          <w:szCs w:val="22"/>
        </w:rPr>
        <w:t xml:space="preserve">Время начала регистрации членов Некоммерческого партнерства «Балтийское объединение </w:t>
      </w:r>
      <w:r w:rsidR="006727F9" w:rsidRPr="00DD0F63">
        <w:rPr>
          <w:spacing w:val="-1"/>
          <w:sz w:val="22"/>
          <w:szCs w:val="22"/>
        </w:rPr>
        <w:t>проектировщиков</w:t>
      </w:r>
      <w:r w:rsidRPr="00DD0F63">
        <w:rPr>
          <w:spacing w:val="-1"/>
          <w:sz w:val="22"/>
          <w:szCs w:val="22"/>
        </w:rPr>
        <w:t xml:space="preserve">»: </w:t>
      </w:r>
      <w:r w:rsidRPr="00DD0F63">
        <w:rPr>
          <w:sz w:val="22"/>
          <w:szCs w:val="22"/>
        </w:rPr>
        <w:t>09 ч. 00 мин</w:t>
      </w:r>
      <w:r w:rsidR="00BC5A5B">
        <w:rPr>
          <w:sz w:val="22"/>
          <w:szCs w:val="22"/>
        </w:rPr>
        <w:t>.</w:t>
      </w:r>
    </w:p>
    <w:p w:rsidR="00576F37" w:rsidRPr="00DD0F63" w:rsidRDefault="00576F37" w:rsidP="00576F37">
      <w:pPr>
        <w:shd w:val="clear" w:color="auto" w:fill="FFFFFF"/>
        <w:spacing w:line="226" w:lineRule="exact"/>
        <w:ind w:left="427"/>
        <w:jc w:val="both"/>
        <w:rPr>
          <w:sz w:val="22"/>
          <w:szCs w:val="22"/>
        </w:rPr>
      </w:pPr>
      <w:r w:rsidRPr="00DD0F63">
        <w:rPr>
          <w:spacing w:val="-2"/>
          <w:sz w:val="22"/>
          <w:szCs w:val="22"/>
        </w:rPr>
        <w:t xml:space="preserve">Время окончания регистрации членов Некоммерческого партнерства «Балтийское объединение </w:t>
      </w:r>
      <w:r w:rsidR="006727F9" w:rsidRPr="00DD0F63">
        <w:rPr>
          <w:spacing w:val="-2"/>
          <w:sz w:val="22"/>
          <w:szCs w:val="22"/>
        </w:rPr>
        <w:t>проектировщиков</w:t>
      </w:r>
      <w:r w:rsidRPr="00DD0F63">
        <w:rPr>
          <w:spacing w:val="-2"/>
          <w:sz w:val="22"/>
          <w:szCs w:val="22"/>
        </w:rPr>
        <w:t>»: 1</w:t>
      </w:r>
      <w:r w:rsidR="00960D1F" w:rsidRPr="00DD0F63">
        <w:rPr>
          <w:spacing w:val="-2"/>
          <w:sz w:val="22"/>
          <w:szCs w:val="22"/>
        </w:rPr>
        <w:t>1</w:t>
      </w:r>
      <w:r w:rsidRPr="00DD0F63">
        <w:rPr>
          <w:spacing w:val="-2"/>
          <w:sz w:val="22"/>
          <w:szCs w:val="22"/>
        </w:rPr>
        <w:t xml:space="preserve"> ч. </w:t>
      </w:r>
      <w:r w:rsidR="00776B09">
        <w:rPr>
          <w:spacing w:val="-2"/>
          <w:sz w:val="22"/>
          <w:szCs w:val="22"/>
        </w:rPr>
        <w:t>15</w:t>
      </w:r>
      <w:r w:rsidRPr="00DD0F63">
        <w:rPr>
          <w:spacing w:val="-2"/>
          <w:sz w:val="22"/>
          <w:szCs w:val="22"/>
        </w:rPr>
        <w:t xml:space="preserve"> мин.</w:t>
      </w:r>
    </w:p>
    <w:p w:rsidR="00576F37" w:rsidRPr="00DD0F63" w:rsidRDefault="00576F37" w:rsidP="00576F37">
      <w:pPr>
        <w:shd w:val="clear" w:color="auto" w:fill="FFFFFF"/>
        <w:spacing w:line="226" w:lineRule="exact"/>
        <w:ind w:left="427"/>
        <w:jc w:val="both"/>
        <w:rPr>
          <w:sz w:val="22"/>
          <w:szCs w:val="22"/>
        </w:rPr>
      </w:pPr>
      <w:r w:rsidRPr="00DD0F63">
        <w:rPr>
          <w:spacing w:val="-1"/>
          <w:sz w:val="22"/>
          <w:szCs w:val="22"/>
        </w:rPr>
        <w:t>Открытие собрания:</w:t>
      </w:r>
      <w:r w:rsidR="00960D1F" w:rsidRPr="00DD0F63">
        <w:rPr>
          <w:spacing w:val="-1"/>
          <w:sz w:val="22"/>
          <w:szCs w:val="22"/>
        </w:rPr>
        <w:t xml:space="preserve"> 11 ч. </w:t>
      </w:r>
      <w:r w:rsidR="00776B09">
        <w:rPr>
          <w:spacing w:val="-1"/>
          <w:sz w:val="22"/>
          <w:szCs w:val="22"/>
        </w:rPr>
        <w:t>20</w:t>
      </w:r>
      <w:r w:rsidR="00960D1F" w:rsidRPr="00DD0F63">
        <w:rPr>
          <w:spacing w:val="-1"/>
          <w:sz w:val="22"/>
          <w:szCs w:val="22"/>
        </w:rPr>
        <w:t xml:space="preserve"> мин.</w:t>
      </w:r>
    </w:p>
    <w:p w:rsidR="00576F37" w:rsidRPr="00DD0F63" w:rsidRDefault="00576F37" w:rsidP="00576F37">
      <w:pPr>
        <w:shd w:val="clear" w:color="auto" w:fill="FFFFFF"/>
        <w:spacing w:line="226" w:lineRule="exact"/>
        <w:ind w:left="427"/>
        <w:jc w:val="both"/>
        <w:rPr>
          <w:spacing w:val="-2"/>
          <w:sz w:val="22"/>
          <w:szCs w:val="22"/>
        </w:rPr>
      </w:pPr>
      <w:r w:rsidRPr="00DD0F63">
        <w:rPr>
          <w:spacing w:val="-2"/>
          <w:sz w:val="22"/>
          <w:szCs w:val="22"/>
        </w:rPr>
        <w:t xml:space="preserve">Собрание закрыто: </w:t>
      </w:r>
      <w:r w:rsidR="0029430B" w:rsidRPr="00DD0F63">
        <w:rPr>
          <w:spacing w:val="-2"/>
          <w:sz w:val="22"/>
          <w:szCs w:val="22"/>
        </w:rPr>
        <w:t>14 ч. 00 мин.</w:t>
      </w:r>
    </w:p>
    <w:p w:rsidR="00403987" w:rsidRPr="00DD0F63" w:rsidRDefault="00403987" w:rsidP="00576F37">
      <w:pPr>
        <w:shd w:val="clear" w:color="auto" w:fill="FFFFFF"/>
        <w:spacing w:line="226" w:lineRule="exact"/>
        <w:ind w:left="427"/>
        <w:jc w:val="both"/>
        <w:rPr>
          <w:sz w:val="22"/>
          <w:szCs w:val="22"/>
        </w:rPr>
      </w:pPr>
    </w:p>
    <w:p w:rsidR="00576F37" w:rsidRPr="00DD0F63" w:rsidRDefault="00576F37" w:rsidP="00576F37">
      <w:pPr>
        <w:shd w:val="clear" w:color="auto" w:fill="FFFFFF"/>
        <w:ind w:left="5" w:right="5" w:firstLine="523"/>
        <w:jc w:val="both"/>
        <w:rPr>
          <w:spacing w:val="-2"/>
          <w:sz w:val="22"/>
          <w:szCs w:val="22"/>
        </w:rPr>
      </w:pPr>
      <w:r w:rsidRPr="00DD0F63">
        <w:rPr>
          <w:spacing w:val="-2"/>
          <w:sz w:val="22"/>
          <w:szCs w:val="22"/>
        </w:rPr>
        <w:t xml:space="preserve">На </w:t>
      </w:r>
      <w:r w:rsidR="00402004" w:rsidRPr="00DD0F63">
        <w:rPr>
          <w:spacing w:val="-2"/>
          <w:sz w:val="22"/>
          <w:szCs w:val="22"/>
        </w:rPr>
        <w:t>внеочередном</w:t>
      </w:r>
      <w:r w:rsidRPr="00DD0F63">
        <w:rPr>
          <w:spacing w:val="-2"/>
          <w:sz w:val="22"/>
          <w:szCs w:val="22"/>
        </w:rPr>
        <w:t xml:space="preserve"> Общем собрании членов</w:t>
      </w:r>
      <w:r w:rsidRPr="00DD0F63">
        <w:rPr>
          <w:sz w:val="22"/>
          <w:szCs w:val="22"/>
        </w:rPr>
        <w:t xml:space="preserve"> </w:t>
      </w:r>
      <w:r w:rsidRPr="00DD0F63">
        <w:rPr>
          <w:spacing w:val="-2"/>
          <w:sz w:val="22"/>
          <w:szCs w:val="22"/>
        </w:rPr>
        <w:t xml:space="preserve">Некоммерческого партнерства «Балтийское объединение </w:t>
      </w:r>
      <w:r w:rsidR="006727F9" w:rsidRPr="00DD0F63">
        <w:rPr>
          <w:spacing w:val="-2"/>
          <w:sz w:val="22"/>
          <w:szCs w:val="22"/>
        </w:rPr>
        <w:t>проектировщиков</w:t>
      </w:r>
      <w:r w:rsidRPr="00DD0F63">
        <w:rPr>
          <w:spacing w:val="-2"/>
          <w:sz w:val="22"/>
          <w:szCs w:val="22"/>
        </w:rPr>
        <w:t>» (далее – «Общее собрание членов Партнерства»</w:t>
      </w:r>
      <w:r w:rsidR="00403987" w:rsidRPr="00DD0F63">
        <w:rPr>
          <w:spacing w:val="-2"/>
          <w:sz w:val="22"/>
          <w:szCs w:val="22"/>
        </w:rPr>
        <w:t>, «Партнерство»)</w:t>
      </w:r>
      <w:r w:rsidRPr="00DD0F63">
        <w:rPr>
          <w:spacing w:val="-2"/>
          <w:sz w:val="22"/>
          <w:szCs w:val="22"/>
        </w:rPr>
        <w:t xml:space="preserve"> осуществляется видеосъемка. </w:t>
      </w:r>
    </w:p>
    <w:p w:rsidR="00403987" w:rsidRPr="00DD0F63" w:rsidRDefault="00403987" w:rsidP="00576F37">
      <w:pPr>
        <w:shd w:val="clear" w:color="auto" w:fill="FFFFFF"/>
        <w:ind w:left="5" w:right="5" w:firstLine="523"/>
        <w:jc w:val="both"/>
        <w:rPr>
          <w:spacing w:val="-2"/>
          <w:sz w:val="22"/>
          <w:szCs w:val="22"/>
        </w:rPr>
      </w:pPr>
    </w:p>
    <w:p w:rsidR="00576F37" w:rsidRPr="00DD0F63" w:rsidRDefault="00576F37" w:rsidP="00576F37">
      <w:pPr>
        <w:shd w:val="clear" w:color="auto" w:fill="FFFFFF"/>
        <w:ind w:left="5" w:right="5" w:firstLine="523"/>
        <w:jc w:val="both"/>
        <w:rPr>
          <w:spacing w:val="-2"/>
          <w:sz w:val="22"/>
          <w:szCs w:val="22"/>
        </w:rPr>
      </w:pPr>
      <w:r w:rsidRPr="00DD0F63">
        <w:rPr>
          <w:spacing w:val="-2"/>
          <w:sz w:val="22"/>
          <w:szCs w:val="22"/>
        </w:rPr>
        <w:t xml:space="preserve">Порядок созыва и проведения Общего собрания членов Некоммерческого партнерства «Балтийское объединение </w:t>
      </w:r>
      <w:r w:rsidR="006727F9" w:rsidRPr="00DD0F63">
        <w:rPr>
          <w:spacing w:val="-2"/>
          <w:sz w:val="22"/>
          <w:szCs w:val="22"/>
        </w:rPr>
        <w:t>проектировщиков</w:t>
      </w:r>
      <w:r w:rsidRPr="00DD0F63">
        <w:rPr>
          <w:spacing w:val="-2"/>
          <w:sz w:val="22"/>
          <w:szCs w:val="22"/>
        </w:rPr>
        <w:t xml:space="preserve">» установлен Регламентом подготовки и проведения Общего собрания членов Некоммерческого партнерства «Балтийское объединение </w:t>
      </w:r>
      <w:r w:rsidR="006727F9" w:rsidRPr="00DD0F63">
        <w:rPr>
          <w:spacing w:val="-2"/>
          <w:sz w:val="22"/>
          <w:szCs w:val="22"/>
        </w:rPr>
        <w:t>проектировщиков</w:t>
      </w:r>
      <w:r w:rsidRPr="00DD0F63">
        <w:rPr>
          <w:spacing w:val="-2"/>
          <w:sz w:val="22"/>
          <w:szCs w:val="22"/>
        </w:rPr>
        <w:t xml:space="preserve">», утвержденным решением Совета Некоммерческого партнерства «Балтийское объединение </w:t>
      </w:r>
      <w:r w:rsidR="006727F9" w:rsidRPr="00DD0F63">
        <w:rPr>
          <w:spacing w:val="-2"/>
          <w:sz w:val="22"/>
          <w:szCs w:val="22"/>
        </w:rPr>
        <w:t>проектировщиков</w:t>
      </w:r>
      <w:r w:rsidRPr="00DD0F63">
        <w:rPr>
          <w:spacing w:val="-2"/>
          <w:sz w:val="22"/>
          <w:szCs w:val="22"/>
        </w:rPr>
        <w:t xml:space="preserve">» (далее – «Совет партнерства») от 28 января 2011 года (Протокол № </w:t>
      </w:r>
      <w:r w:rsidR="006727F9" w:rsidRPr="00DD0F63">
        <w:rPr>
          <w:spacing w:val="-2"/>
          <w:sz w:val="22"/>
          <w:szCs w:val="22"/>
        </w:rPr>
        <w:t>145-СП/</w:t>
      </w:r>
      <w:proofErr w:type="gramStart"/>
      <w:r w:rsidR="006727F9" w:rsidRPr="00DD0F63">
        <w:rPr>
          <w:spacing w:val="-2"/>
          <w:sz w:val="22"/>
          <w:szCs w:val="22"/>
        </w:rPr>
        <w:t>П</w:t>
      </w:r>
      <w:proofErr w:type="gramEnd"/>
      <w:r w:rsidRPr="00DD0F63">
        <w:rPr>
          <w:spacing w:val="-2"/>
          <w:sz w:val="22"/>
          <w:szCs w:val="22"/>
        </w:rPr>
        <w:t>/11)</w:t>
      </w:r>
      <w:r w:rsidR="006727F9" w:rsidRPr="00DD0F63">
        <w:rPr>
          <w:spacing w:val="-2"/>
          <w:sz w:val="22"/>
          <w:szCs w:val="22"/>
        </w:rPr>
        <w:t>, с изменениями, утвержденными решением Совета партнерства от 16 февраля 2011 года (Протокол № 148-СП/П/11)</w:t>
      </w:r>
      <w:r w:rsidRPr="00DD0F63">
        <w:rPr>
          <w:spacing w:val="-2"/>
          <w:sz w:val="22"/>
          <w:szCs w:val="22"/>
        </w:rPr>
        <w:t xml:space="preserve"> (далее – «Регламент»).</w:t>
      </w:r>
    </w:p>
    <w:p w:rsidR="00576F37" w:rsidRPr="00DD0F63" w:rsidRDefault="00576F37" w:rsidP="00576F37">
      <w:pPr>
        <w:shd w:val="clear" w:color="auto" w:fill="FFFFFF"/>
        <w:ind w:left="5" w:right="5" w:firstLine="523"/>
        <w:jc w:val="both"/>
        <w:rPr>
          <w:sz w:val="22"/>
          <w:szCs w:val="22"/>
        </w:rPr>
      </w:pPr>
      <w:r w:rsidRPr="00DD0F63">
        <w:rPr>
          <w:spacing w:val="-2"/>
          <w:sz w:val="22"/>
          <w:szCs w:val="22"/>
        </w:rPr>
        <w:t>В соответствии с пунктом 10.14 Регламента</w:t>
      </w:r>
      <w:r w:rsidRPr="00DD0F63">
        <w:rPr>
          <w:spacing w:val="1"/>
          <w:sz w:val="22"/>
          <w:szCs w:val="22"/>
        </w:rPr>
        <w:t>, первое слово взял Председатель Совета партнерства</w:t>
      </w:r>
      <w:r w:rsidRPr="00DD0F63" w:rsidDel="00AB4E60">
        <w:rPr>
          <w:spacing w:val="1"/>
          <w:sz w:val="22"/>
          <w:szCs w:val="22"/>
        </w:rPr>
        <w:t xml:space="preserve"> </w:t>
      </w:r>
      <w:r w:rsidR="000D19FC" w:rsidRPr="00DD0F63">
        <w:rPr>
          <w:b/>
          <w:sz w:val="22"/>
          <w:szCs w:val="22"/>
        </w:rPr>
        <w:t>Мороз Антон Михайлович</w:t>
      </w:r>
      <w:r w:rsidRPr="00DD0F63">
        <w:rPr>
          <w:sz w:val="22"/>
          <w:szCs w:val="22"/>
        </w:rPr>
        <w:t xml:space="preserve"> (далее - «Председательствующий»). Председательствующий представил Общему собранию </w:t>
      </w:r>
      <w:proofErr w:type="gramStart"/>
      <w:r w:rsidRPr="00DD0F63">
        <w:rPr>
          <w:sz w:val="22"/>
          <w:szCs w:val="22"/>
        </w:rPr>
        <w:t xml:space="preserve">членов </w:t>
      </w:r>
      <w:r w:rsidRPr="00DD0F63">
        <w:rPr>
          <w:spacing w:val="-2"/>
          <w:sz w:val="22"/>
          <w:szCs w:val="22"/>
        </w:rPr>
        <w:t>Партнерства</w:t>
      </w:r>
      <w:r w:rsidR="00403987" w:rsidRPr="00DD0F63">
        <w:rPr>
          <w:spacing w:val="-2"/>
          <w:sz w:val="22"/>
          <w:szCs w:val="22"/>
        </w:rPr>
        <w:t xml:space="preserve"> </w:t>
      </w:r>
      <w:r w:rsidRPr="00DD0F63">
        <w:rPr>
          <w:sz w:val="22"/>
          <w:szCs w:val="22"/>
        </w:rPr>
        <w:t xml:space="preserve"> Секретаря </w:t>
      </w:r>
      <w:r w:rsidR="00403987" w:rsidRPr="00DD0F63">
        <w:rPr>
          <w:sz w:val="22"/>
          <w:szCs w:val="22"/>
        </w:rPr>
        <w:t xml:space="preserve"> </w:t>
      </w:r>
      <w:r w:rsidRPr="00DD0F63">
        <w:rPr>
          <w:sz w:val="22"/>
          <w:szCs w:val="22"/>
        </w:rPr>
        <w:t>Общего собрания членов</w:t>
      </w:r>
      <w:proofErr w:type="gramEnd"/>
      <w:r w:rsidRPr="00DD0F63">
        <w:rPr>
          <w:sz w:val="22"/>
          <w:szCs w:val="22"/>
        </w:rPr>
        <w:t xml:space="preserve"> </w:t>
      </w:r>
      <w:r w:rsidRPr="00DD0F63">
        <w:rPr>
          <w:spacing w:val="-2"/>
          <w:sz w:val="22"/>
          <w:szCs w:val="22"/>
        </w:rPr>
        <w:t>Партнерства</w:t>
      </w:r>
      <w:r w:rsidRPr="00DD0F63">
        <w:rPr>
          <w:sz w:val="22"/>
          <w:szCs w:val="22"/>
        </w:rPr>
        <w:t xml:space="preserve"> –</w:t>
      </w:r>
      <w:r w:rsidR="00403987" w:rsidRPr="00DD0F63">
        <w:rPr>
          <w:sz w:val="22"/>
          <w:szCs w:val="22"/>
        </w:rPr>
        <w:t xml:space="preserve"> </w:t>
      </w:r>
      <w:r w:rsidRPr="00DD0F63">
        <w:rPr>
          <w:sz w:val="22"/>
          <w:szCs w:val="22"/>
        </w:rPr>
        <w:t xml:space="preserve"> члена Совета партнерства </w:t>
      </w:r>
      <w:r w:rsidR="007B3471" w:rsidRPr="00DD0F63">
        <w:rPr>
          <w:b/>
          <w:sz w:val="22"/>
          <w:szCs w:val="22"/>
        </w:rPr>
        <w:t>Любимов</w:t>
      </w:r>
      <w:r w:rsidR="00960D1F" w:rsidRPr="00DD0F63">
        <w:rPr>
          <w:b/>
          <w:sz w:val="22"/>
          <w:szCs w:val="22"/>
        </w:rPr>
        <w:t>а</w:t>
      </w:r>
      <w:r w:rsidR="007B3471" w:rsidRPr="00DD0F63">
        <w:rPr>
          <w:b/>
          <w:sz w:val="22"/>
          <w:szCs w:val="22"/>
        </w:rPr>
        <w:t xml:space="preserve"> Михаил</w:t>
      </w:r>
      <w:r w:rsidR="00960D1F" w:rsidRPr="00DD0F63">
        <w:rPr>
          <w:b/>
          <w:sz w:val="22"/>
          <w:szCs w:val="22"/>
        </w:rPr>
        <w:t>а</w:t>
      </w:r>
      <w:r w:rsidR="007B3471" w:rsidRPr="00DD0F63">
        <w:rPr>
          <w:b/>
          <w:sz w:val="22"/>
          <w:szCs w:val="22"/>
        </w:rPr>
        <w:t xml:space="preserve"> Валерьевич</w:t>
      </w:r>
      <w:r w:rsidR="00960D1F" w:rsidRPr="00DD0F63">
        <w:rPr>
          <w:b/>
          <w:sz w:val="22"/>
          <w:szCs w:val="22"/>
        </w:rPr>
        <w:t>а</w:t>
      </w:r>
      <w:r w:rsidR="002F03A9" w:rsidRPr="00DD0F63">
        <w:rPr>
          <w:sz w:val="22"/>
          <w:szCs w:val="22"/>
        </w:rPr>
        <w:t>.</w:t>
      </w:r>
    </w:p>
    <w:p w:rsidR="00403987" w:rsidRPr="00DD0F63" w:rsidRDefault="00403987" w:rsidP="00576F37">
      <w:pPr>
        <w:shd w:val="clear" w:color="auto" w:fill="FFFFFF"/>
        <w:ind w:left="5" w:right="5" w:firstLine="523"/>
        <w:jc w:val="both"/>
        <w:rPr>
          <w:sz w:val="22"/>
          <w:szCs w:val="22"/>
        </w:rPr>
      </w:pPr>
    </w:p>
    <w:p w:rsidR="00576F37" w:rsidRPr="00DD0F63" w:rsidRDefault="00576F37" w:rsidP="00576F37">
      <w:pPr>
        <w:shd w:val="clear" w:color="auto" w:fill="FFFFFF"/>
        <w:ind w:left="5" w:right="5" w:firstLine="523"/>
        <w:jc w:val="both"/>
        <w:rPr>
          <w:spacing w:val="3"/>
          <w:sz w:val="22"/>
          <w:szCs w:val="22"/>
        </w:rPr>
      </w:pPr>
      <w:r w:rsidRPr="00DD0F63">
        <w:rPr>
          <w:spacing w:val="3"/>
          <w:sz w:val="22"/>
          <w:szCs w:val="22"/>
        </w:rPr>
        <w:t xml:space="preserve">Председательствующий довел до сведения собравшихся, что данное собрание созвано на основании решения Совета партнерства от </w:t>
      </w:r>
      <w:r w:rsidR="003A754A" w:rsidRPr="00DD0F63">
        <w:rPr>
          <w:spacing w:val="3"/>
          <w:sz w:val="22"/>
          <w:szCs w:val="22"/>
        </w:rPr>
        <w:t>11 ноября 2011 года (Протокол № 222-СП/</w:t>
      </w:r>
      <w:proofErr w:type="gramStart"/>
      <w:r w:rsidR="003A754A" w:rsidRPr="00DD0F63">
        <w:rPr>
          <w:spacing w:val="3"/>
          <w:sz w:val="22"/>
          <w:szCs w:val="22"/>
        </w:rPr>
        <w:t>П</w:t>
      </w:r>
      <w:proofErr w:type="gramEnd"/>
      <w:r w:rsidR="003A754A" w:rsidRPr="00DD0F63">
        <w:rPr>
          <w:spacing w:val="3"/>
          <w:sz w:val="22"/>
          <w:szCs w:val="22"/>
        </w:rPr>
        <w:t>/11)</w:t>
      </w:r>
      <w:r w:rsidR="00403987" w:rsidRPr="00DD0F63">
        <w:rPr>
          <w:spacing w:val="3"/>
          <w:sz w:val="22"/>
          <w:szCs w:val="22"/>
        </w:rPr>
        <w:t xml:space="preserve"> </w:t>
      </w:r>
      <w:r w:rsidRPr="00DD0F63">
        <w:rPr>
          <w:spacing w:val="3"/>
          <w:sz w:val="22"/>
          <w:szCs w:val="22"/>
        </w:rPr>
        <w:t xml:space="preserve">по инициативе </w:t>
      </w:r>
      <w:r w:rsidRPr="00DD0F63">
        <w:rPr>
          <w:spacing w:val="1"/>
          <w:sz w:val="22"/>
          <w:szCs w:val="22"/>
        </w:rPr>
        <w:t>Председателя Совета партнерства и</w:t>
      </w:r>
      <w:r w:rsidRPr="00DD0F63">
        <w:rPr>
          <w:spacing w:val="3"/>
          <w:sz w:val="22"/>
          <w:szCs w:val="22"/>
        </w:rPr>
        <w:t xml:space="preserve"> является </w:t>
      </w:r>
      <w:r w:rsidR="00402004" w:rsidRPr="00DD0F63">
        <w:rPr>
          <w:spacing w:val="3"/>
          <w:sz w:val="22"/>
          <w:szCs w:val="22"/>
        </w:rPr>
        <w:t>внеочередным</w:t>
      </w:r>
      <w:r w:rsidRPr="00DD0F63">
        <w:rPr>
          <w:spacing w:val="3"/>
          <w:sz w:val="22"/>
          <w:szCs w:val="22"/>
        </w:rPr>
        <w:t xml:space="preserve"> Общим собранием членов </w:t>
      </w:r>
      <w:r w:rsidR="00403987" w:rsidRPr="00DD0F63">
        <w:rPr>
          <w:spacing w:val="3"/>
          <w:sz w:val="22"/>
          <w:szCs w:val="22"/>
        </w:rPr>
        <w:t>П</w:t>
      </w:r>
      <w:r w:rsidRPr="00DD0F63">
        <w:rPr>
          <w:spacing w:val="-2"/>
          <w:sz w:val="22"/>
          <w:szCs w:val="22"/>
        </w:rPr>
        <w:t>артнерства</w:t>
      </w:r>
      <w:r w:rsidR="00861EEF" w:rsidRPr="00DD0F63">
        <w:rPr>
          <w:spacing w:val="3"/>
          <w:sz w:val="22"/>
          <w:szCs w:val="22"/>
        </w:rPr>
        <w:t>.</w:t>
      </w:r>
    </w:p>
    <w:p w:rsidR="00403987" w:rsidRPr="00DD0F63" w:rsidRDefault="00403987" w:rsidP="00576F37">
      <w:pPr>
        <w:shd w:val="clear" w:color="auto" w:fill="FFFFFF"/>
        <w:ind w:left="5" w:right="5" w:firstLine="523"/>
        <w:jc w:val="both"/>
        <w:rPr>
          <w:spacing w:val="-6"/>
          <w:sz w:val="22"/>
          <w:szCs w:val="22"/>
        </w:rPr>
      </w:pPr>
    </w:p>
    <w:p w:rsidR="00576F37" w:rsidRPr="00DD0F63" w:rsidRDefault="00576F37" w:rsidP="00576F37">
      <w:pPr>
        <w:shd w:val="clear" w:color="auto" w:fill="FFFFFF"/>
        <w:ind w:right="10" w:firstLine="562"/>
        <w:jc w:val="both"/>
        <w:rPr>
          <w:spacing w:val="-1"/>
          <w:sz w:val="22"/>
          <w:szCs w:val="22"/>
        </w:rPr>
      </w:pPr>
      <w:proofErr w:type="gramStart"/>
      <w:r w:rsidRPr="00DD0F63">
        <w:rPr>
          <w:spacing w:val="-1"/>
          <w:sz w:val="22"/>
          <w:szCs w:val="22"/>
        </w:rPr>
        <w:t>Регистрация лиц, принимающих участие в Общем собрании членов Партнерства осуществляется Регистрационной комиссией</w:t>
      </w:r>
      <w:r w:rsidRPr="00DD0F63">
        <w:rPr>
          <w:spacing w:val="-2"/>
          <w:sz w:val="22"/>
          <w:szCs w:val="22"/>
        </w:rPr>
        <w:t xml:space="preserve"> </w:t>
      </w:r>
      <w:r w:rsidR="00402004" w:rsidRPr="00DD0F63">
        <w:rPr>
          <w:sz w:val="22"/>
          <w:szCs w:val="22"/>
        </w:rPr>
        <w:t>внеочередного</w:t>
      </w:r>
      <w:r w:rsidRPr="00DD0F63">
        <w:rPr>
          <w:sz w:val="22"/>
          <w:szCs w:val="22"/>
        </w:rPr>
        <w:t xml:space="preserve"> Общего собрания членов Некоммерческого партнерства «Балтийское объединение </w:t>
      </w:r>
      <w:r w:rsidR="00956AEC" w:rsidRPr="00DD0F63">
        <w:rPr>
          <w:sz w:val="22"/>
          <w:szCs w:val="22"/>
        </w:rPr>
        <w:t>проектировщиков</w:t>
      </w:r>
      <w:r w:rsidRPr="00DD0F63">
        <w:rPr>
          <w:sz w:val="22"/>
          <w:szCs w:val="22"/>
        </w:rPr>
        <w:t>» (далее – «Регистрационная комиссия»)</w:t>
      </w:r>
      <w:r w:rsidR="00861EEF" w:rsidRPr="00DD0F63">
        <w:rPr>
          <w:sz w:val="22"/>
          <w:szCs w:val="22"/>
        </w:rPr>
        <w:t xml:space="preserve"> в составе</w:t>
      </w:r>
      <w:r w:rsidR="00861EEF" w:rsidRPr="00DD0F63">
        <w:rPr>
          <w:spacing w:val="-1"/>
          <w:sz w:val="22"/>
          <w:szCs w:val="22"/>
        </w:rPr>
        <w:t xml:space="preserve"> Председателя Регистрационной комиссии</w:t>
      </w:r>
      <w:r w:rsidR="00861EEF" w:rsidRPr="00DD0F63">
        <w:rPr>
          <w:spacing w:val="-2"/>
          <w:sz w:val="22"/>
          <w:szCs w:val="22"/>
        </w:rPr>
        <w:t xml:space="preserve"> Общего собрания членов Партнерства</w:t>
      </w:r>
      <w:r w:rsidR="00861EEF" w:rsidRPr="00DD0F63">
        <w:rPr>
          <w:spacing w:val="-1"/>
          <w:sz w:val="22"/>
          <w:szCs w:val="22"/>
        </w:rPr>
        <w:t xml:space="preserve"> </w:t>
      </w:r>
      <w:r w:rsidR="00861EEF" w:rsidRPr="00DD0F63">
        <w:rPr>
          <w:b/>
          <w:spacing w:val="-1"/>
          <w:sz w:val="22"/>
          <w:szCs w:val="22"/>
        </w:rPr>
        <w:t>Рутуля Сергея Анатольевича</w:t>
      </w:r>
      <w:r w:rsidR="005642EE" w:rsidRPr="00DD0F63">
        <w:rPr>
          <w:b/>
          <w:spacing w:val="-1"/>
          <w:sz w:val="22"/>
          <w:szCs w:val="22"/>
        </w:rPr>
        <w:t xml:space="preserve"> </w:t>
      </w:r>
      <w:r w:rsidR="005642EE" w:rsidRPr="00DD0F63">
        <w:rPr>
          <w:spacing w:val="-1"/>
          <w:sz w:val="22"/>
          <w:szCs w:val="22"/>
        </w:rPr>
        <w:t>(далее – Председатель</w:t>
      </w:r>
      <w:r w:rsidR="005642EE" w:rsidRPr="00DD0F63">
        <w:rPr>
          <w:b/>
          <w:spacing w:val="-1"/>
          <w:sz w:val="22"/>
          <w:szCs w:val="22"/>
        </w:rPr>
        <w:t xml:space="preserve"> </w:t>
      </w:r>
      <w:r w:rsidR="005642EE" w:rsidRPr="00DD0F63">
        <w:rPr>
          <w:spacing w:val="-1"/>
          <w:sz w:val="22"/>
          <w:szCs w:val="22"/>
        </w:rPr>
        <w:t>Регистрационной комиссии)</w:t>
      </w:r>
      <w:r w:rsidR="00861EEF" w:rsidRPr="00DD0F63">
        <w:rPr>
          <w:spacing w:val="-1"/>
          <w:sz w:val="22"/>
          <w:szCs w:val="22"/>
        </w:rPr>
        <w:t>, Секретаря</w:t>
      </w:r>
      <w:r w:rsidR="00861EEF" w:rsidRPr="00DD0F63">
        <w:rPr>
          <w:sz w:val="22"/>
          <w:szCs w:val="22"/>
        </w:rPr>
        <w:t xml:space="preserve"> </w:t>
      </w:r>
      <w:r w:rsidR="00861EEF" w:rsidRPr="00DD0F63">
        <w:rPr>
          <w:spacing w:val="-1"/>
          <w:sz w:val="22"/>
          <w:szCs w:val="22"/>
        </w:rPr>
        <w:t>Регистрационной комиссии</w:t>
      </w:r>
      <w:r w:rsidR="00861EEF" w:rsidRPr="00DD0F63">
        <w:rPr>
          <w:spacing w:val="-2"/>
          <w:sz w:val="22"/>
          <w:szCs w:val="22"/>
        </w:rPr>
        <w:t xml:space="preserve"> Общего собрания членов Партнерства </w:t>
      </w:r>
      <w:r w:rsidR="00861EEF" w:rsidRPr="00DD0F63">
        <w:rPr>
          <w:b/>
          <w:spacing w:val="-2"/>
          <w:sz w:val="22"/>
          <w:szCs w:val="22"/>
        </w:rPr>
        <w:t>Хавановой Светланы Сергеевны</w:t>
      </w:r>
      <w:r w:rsidR="00861EEF" w:rsidRPr="00DD0F63">
        <w:rPr>
          <w:spacing w:val="-2"/>
          <w:sz w:val="22"/>
          <w:szCs w:val="22"/>
        </w:rPr>
        <w:t>, членов</w:t>
      </w:r>
      <w:r w:rsidR="00861EEF" w:rsidRPr="00DD0F63">
        <w:rPr>
          <w:spacing w:val="-1"/>
          <w:sz w:val="22"/>
          <w:szCs w:val="22"/>
        </w:rPr>
        <w:t xml:space="preserve"> Регистрационной комиссии</w:t>
      </w:r>
      <w:r w:rsidR="00861EEF" w:rsidRPr="00DD0F63">
        <w:rPr>
          <w:spacing w:val="-2"/>
          <w:sz w:val="22"/>
          <w:szCs w:val="22"/>
        </w:rPr>
        <w:t xml:space="preserve"> Общего собрания членов Партнерства в количестве </w:t>
      </w:r>
      <w:r w:rsidR="00960D1F" w:rsidRPr="00DD0F63">
        <w:rPr>
          <w:spacing w:val="-2"/>
          <w:sz w:val="22"/>
          <w:szCs w:val="22"/>
        </w:rPr>
        <w:t>1</w:t>
      </w:r>
      <w:r w:rsidR="00751E04">
        <w:rPr>
          <w:spacing w:val="-2"/>
          <w:sz w:val="22"/>
          <w:szCs w:val="22"/>
        </w:rPr>
        <w:t>7</w:t>
      </w:r>
      <w:proofErr w:type="gramEnd"/>
      <w:r w:rsidR="00861EEF" w:rsidRPr="00DD0F63">
        <w:rPr>
          <w:spacing w:val="-2"/>
          <w:sz w:val="22"/>
          <w:szCs w:val="22"/>
        </w:rPr>
        <w:t xml:space="preserve"> (</w:t>
      </w:r>
      <w:r w:rsidR="00751E04">
        <w:rPr>
          <w:spacing w:val="-2"/>
          <w:sz w:val="22"/>
          <w:szCs w:val="22"/>
        </w:rPr>
        <w:t>семнадца</w:t>
      </w:r>
      <w:r w:rsidR="00956AEC" w:rsidRPr="00DD0F63">
        <w:rPr>
          <w:spacing w:val="-2"/>
          <w:sz w:val="22"/>
          <w:szCs w:val="22"/>
        </w:rPr>
        <w:t>ти</w:t>
      </w:r>
      <w:r w:rsidR="00861EEF" w:rsidRPr="00DD0F63">
        <w:rPr>
          <w:spacing w:val="-2"/>
          <w:sz w:val="22"/>
          <w:szCs w:val="22"/>
        </w:rPr>
        <w:t>) человек</w:t>
      </w:r>
      <w:r w:rsidRPr="00DD0F63">
        <w:rPr>
          <w:spacing w:val="-1"/>
          <w:sz w:val="22"/>
          <w:szCs w:val="22"/>
        </w:rPr>
        <w:t xml:space="preserve">, сформированной и утвержденной </w:t>
      </w:r>
      <w:r w:rsidR="00956AEC" w:rsidRPr="00DD0F63">
        <w:rPr>
          <w:spacing w:val="-1"/>
          <w:sz w:val="22"/>
          <w:szCs w:val="22"/>
        </w:rPr>
        <w:t xml:space="preserve">решением Совета партнерства от </w:t>
      </w:r>
      <w:r w:rsidR="003A754A" w:rsidRPr="00DD0F63">
        <w:rPr>
          <w:spacing w:val="-1"/>
          <w:sz w:val="22"/>
          <w:szCs w:val="22"/>
        </w:rPr>
        <w:t>11 ноября 2011 года (Протокол № 222-СП/</w:t>
      </w:r>
      <w:proofErr w:type="gramStart"/>
      <w:r w:rsidR="003A754A" w:rsidRPr="00DD0F63">
        <w:rPr>
          <w:spacing w:val="-1"/>
          <w:sz w:val="22"/>
          <w:szCs w:val="22"/>
        </w:rPr>
        <w:t>П</w:t>
      </w:r>
      <w:proofErr w:type="gramEnd"/>
      <w:r w:rsidR="003A754A" w:rsidRPr="00DD0F63">
        <w:rPr>
          <w:spacing w:val="-1"/>
          <w:sz w:val="22"/>
          <w:szCs w:val="22"/>
        </w:rPr>
        <w:t>/11)</w:t>
      </w:r>
      <w:r w:rsidRPr="00DD0F63">
        <w:rPr>
          <w:spacing w:val="-1"/>
          <w:sz w:val="22"/>
          <w:szCs w:val="22"/>
        </w:rPr>
        <w:t>.</w:t>
      </w:r>
      <w:r w:rsidR="00861EEF" w:rsidRPr="00DD0F63">
        <w:rPr>
          <w:spacing w:val="-1"/>
          <w:sz w:val="22"/>
          <w:szCs w:val="22"/>
        </w:rPr>
        <w:t xml:space="preserve"> </w:t>
      </w:r>
    </w:p>
    <w:p w:rsidR="00576F37" w:rsidRPr="00DD0F63" w:rsidRDefault="00576F37" w:rsidP="00576F37">
      <w:pPr>
        <w:shd w:val="clear" w:color="auto" w:fill="FFFFFF"/>
        <w:ind w:right="10" w:firstLine="562"/>
        <w:jc w:val="both"/>
        <w:rPr>
          <w:spacing w:val="-1"/>
          <w:sz w:val="22"/>
          <w:szCs w:val="22"/>
        </w:rPr>
      </w:pPr>
      <w:proofErr w:type="gramStart"/>
      <w:r w:rsidRPr="00DD0F63">
        <w:rPr>
          <w:spacing w:val="-1"/>
          <w:sz w:val="22"/>
          <w:szCs w:val="22"/>
        </w:rPr>
        <w:t>Подсчет голосов при голосовании осуществляется Счетной комиссией</w:t>
      </w:r>
      <w:r w:rsidRPr="00DD0F63">
        <w:rPr>
          <w:sz w:val="22"/>
          <w:szCs w:val="22"/>
        </w:rPr>
        <w:t xml:space="preserve"> </w:t>
      </w:r>
      <w:r w:rsidR="00402004" w:rsidRPr="00DD0F63">
        <w:rPr>
          <w:sz w:val="22"/>
          <w:szCs w:val="22"/>
        </w:rPr>
        <w:t>внеочередного</w:t>
      </w:r>
      <w:r w:rsidRPr="00DD0F63">
        <w:rPr>
          <w:sz w:val="22"/>
          <w:szCs w:val="22"/>
        </w:rPr>
        <w:t xml:space="preserve"> Общего собрания членов Некоммерческого партнерства «Балтийское объединение </w:t>
      </w:r>
      <w:r w:rsidR="00551C66" w:rsidRPr="00DD0F63">
        <w:rPr>
          <w:sz w:val="22"/>
          <w:szCs w:val="22"/>
        </w:rPr>
        <w:t>проектировщиков</w:t>
      </w:r>
      <w:r w:rsidRPr="00DD0F63">
        <w:rPr>
          <w:sz w:val="22"/>
          <w:szCs w:val="22"/>
        </w:rPr>
        <w:t>» (далее –</w:t>
      </w:r>
      <w:r w:rsidR="00031AA8">
        <w:rPr>
          <w:sz w:val="22"/>
          <w:szCs w:val="22"/>
        </w:rPr>
        <w:t xml:space="preserve"> </w:t>
      </w:r>
      <w:r w:rsidRPr="00DD0F63">
        <w:rPr>
          <w:sz w:val="22"/>
          <w:szCs w:val="22"/>
        </w:rPr>
        <w:t>«Счетная комиссия»)</w:t>
      </w:r>
      <w:r w:rsidR="00D945E5" w:rsidRPr="00DD0F63">
        <w:rPr>
          <w:sz w:val="22"/>
          <w:szCs w:val="22"/>
        </w:rPr>
        <w:t xml:space="preserve"> в составе Председателя Счетной комиссии </w:t>
      </w:r>
      <w:r w:rsidR="00D945E5" w:rsidRPr="00DD0F63">
        <w:rPr>
          <w:spacing w:val="-2"/>
          <w:sz w:val="22"/>
          <w:szCs w:val="22"/>
        </w:rPr>
        <w:t xml:space="preserve">Общего собрания членов Партнерства </w:t>
      </w:r>
      <w:r w:rsidR="00D945E5" w:rsidRPr="00DD0F63">
        <w:rPr>
          <w:b/>
          <w:spacing w:val="-2"/>
          <w:sz w:val="22"/>
          <w:szCs w:val="22"/>
        </w:rPr>
        <w:t>Бондаренко Игоря Александровича</w:t>
      </w:r>
      <w:r w:rsidR="00951D7B" w:rsidRPr="00DD0F63">
        <w:rPr>
          <w:b/>
          <w:spacing w:val="-2"/>
          <w:sz w:val="22"/>
          <w:szCs w:val="22"/>
        </w:rPr>
        <w:t xml:space="preserve"> </w:t>
      </w:r>
      <w:r w:rsidR="00951D7B" w:rsidRPr="00DD0F63">
        <w:rPr>
          <w:spacing w:val="-2"/>
          <w:sz w:val="22"/>
          <w:szCs w:val="22"/>
        </w:rPr>
        <w:t xml:space="preserve">(далее – </w:t>
      </w:r>
      <w:r w:rsidR="00031AA8">
        <w:rPr>
          <w:spacing w:val="-2"/>
          <w:sz w:val="22"/>
          <w:szCs w:val="22"/>
        </w:rPr>
        <w:t>«</w:t>
      </w:r>
      <w:r w:rsidR="00951D7B" w:rsidRPr="00DD0F63">
        <w:rPr>
          <w:spacing w:val="-2"/>
          <w:sz w:val="22"/>
          <w:szCs w:val="22"/>
        </w:rPr>
        <w:t>Председатель Счетной комиссии</w:t>
      </w:r>
      <w:r w:rsidR="00031AA8">
        <w:rPr>
          <w:spacing w:val="-2"/>
          <w:sz w:val="22"/>
          <w:szCs w:val="22"/>
        </w:rPr>
        <w:t>»</w:t>
      </w:r>
      <w:r w:rsidR="00951D7B" w:rsidRPr="00DD0F63">
        <w:rPr>
          <w:spacing w:val="-2"/>
          <w:sz w:val="22"/>
          <w:szCs w:val="22"/>
        </w:rPr>
        <w:t>)</w:t>
      </w:r>
      <w:r w:rsidR="00D945E5" w:rsidRPr="00DD0F63">
        <w:rPr>
          <w:spacing w:val="-2"/>
          <w:sz w:val="22"/>
          <w:szCs w:val="22"/>
        </w:rPr>
        <w:t xml:space="preserve">, Секретаря </w:t>
      </w:r>
      <w:r w:rsidR="00D945E5" w:rsidRPr="00DD0F63">
        <w:rPr>
          <w:sz w:val="22"/>
          <w:szCs w:val="22"/>
        </w:rPr>
        <w:t xml:space="preserve">Счетной комиссии </w:t>
      </w:r>
      <w:r w:rsidR="00D945E5" w:rsidRPr="00DD0F63">
        <w:rPr>
          <w:spacing w:val="-2"/>
          <w:sz w:val="22"/>
          <w:szCs w:val="22"/>
        </w:rPr>
        <w:t xml:space="preserve">Общего собрания членов Партнерства </w:t>
      </w:r>
      <w:r w:rsidR="00402004" w:rsidRPr="00DD0F63">
        <w:rPr>
          <w:b/>
          <w:spacing w:val="-2"/>
          <w:sz w:val="22"/>
          <w:szCs w:val="22"/>
        </w:rPr>
        <w:t>Наседкиной Марии Алексеевны</w:t>
      </w:r>
      <w:r w:rsidR="00D945E5" w:rsidRPr="00DD0F63">
        <w:rPr>
          <w:spacing w:val="-2"/>
          <w:sz w:val="22"/>
          <w:szCs w:val="22"/>
        </w:rPr>
        <w:t xml:space="preserve">, членов </w:t>
      </w:r>
      <w:r w:rsidR="00D945E5" w:rsidRPr="00DD0F63">
        <w:rPr>
          <w:sz w:val="22"/>
          <w:szCs w:val="22"/>
        </w:rPr>
        <w:t xml:space="preserve">Счетной комиссии </w:t>
      </w:r>
      <w:r w:rsidR="00D945E5" w:rsidRPr="00DD0F63">
        <w:rPr>
          <w:spacing w:val="-2"/>
          <w:sz w:val="22"/>
          <w:szCs w:val="22"/>
        </w:rPr>
        <w:t xml:space="preserve">Общего собрания членов Партнерства в количестве </w:t>
      </w:r>
      <w:r w:rsidR="00956AEC" w:rsidRPr="00DD0F63">
        <w:rPr>
          <w:spacing w:val="-2"/>
          <w:sz w:val="22"/>
          <w:szCs w:val="22"/>
        </w:rPr>
        <w:t>1</w:t>
      </w:r>
      <w:r w:rsidR="00960D1F" w:rsidRPr="00DD0F63">
        <w:rPr>
          <w:spacing w:val="-2"/>
          <w:sz w:val="22"/>
          <w:szCs w:val="22"/>
        </w:rPr>
        <w:t>4</w:t>
      </w:r>
      <w:r w:rsidR="00D945E5" w:rsidRPr="00DD0F63">
        <w:rPr>
          <w:spacing w:val="-2"/>
          <w:sz w:val="22"/>
          <w:szCs w:val="22"/>
        </w:rPr>
        <w:t xml:space="preserve"> (</w:t>
      </w:r>
      <w:r w:rsidR="00960D1F" w:rsidRPr="00DD0F63">
        <w:rPr>
          <w:spacing w:val="-2"/>
          <w:sz w:val="22"/>
          <w:szCs w:val="22"/>
        </w:rPr>
        <w:t>четыр</w:t>
      </w:r>
      <w:r w:rsidR="002A4F34" w:rsidRPr="00DD0F63">
        <w:rPr>
          <w:spacing w:val="-2"/>
          <w:sz w:val="22"/>
          <w:szCs w:val="22"/>
        </w:rPr>
        <w:t>надцат</w:t>
      </w:r>
      <w:r w:rsidR="00031AA8">
        <w:rPr>
          <w:spacing w:val="-2"/>
          <w:sz w:val="22"/>
          <w:szCs w:val="22"/>
        </w:rPr>
        <w:t>и</w:t>
      </w:r>
      <w:r w:rsidR="002A4F34" w:rsidRPr="00DD0F63">
        <w:rPr>
          <w:spacing w:val="-2"/>
          <w:sz w:val="22"/>
          <w:szCs w:val="22"/>
        </w:rPr>
        <w:t>)</w:t>
      </w:r>
      <w:r w:rsidR="00D945E5" w:rsidRPr="00DD0F63">
        <w:rPr>
          <w:spacing w:val="-2"/>
          <w:sz w:val="22"/>
          <w:szCs w:val="22"/>
        </w:rPr>
        <w:t xml:space="preserve"> человек</w:t>
      </w:r>
      <w:r w:rsidRPr="00DD0F63">
        <w:rPr>
          <w:spacing w:val="-1"/>
          <w:sz w:val="22"/>
          <w:szCs w:val="22"/>
        </w:rPr>
        <w:t xml:space="preserve">, сформированной </w:t>
      </w:r>
      <w:r w:rsidR="00D945E5" w:rsidRPr="00DD0F63">
        <w:rPr>
          <w:spacing w:val="-1"/>
          <w:sz w:val="22"/>
          <w:szCs w:val="22"/>
        </w:rPr>
        <w:t>и утвержденной</w:t>
      </w:r>
      <w:proofErr w:type="gramEnd"/>
      <w:r w:rsidR="00D945E5" w:rsidRPr="00DD0F63">
        <w:rPr>
          <w:spacing w:val="-1"/>
          <w:sz w:val="22"/>
          <w:szCs w:val="22"/>
        </w:rPr>
        <w:t xml:space="preserve"> </w:t>
      </w:r>
      <w:r w:rsidRPr="00DD0F63">
        <w:rPr>
          <w:spacing w:val="-1"/>
          <w:sz w:val="22"/>
          <w:szCs w:val="22"/>
        </w:rPr>
        <w:t xml:space="preserve">решением Совета партнерства от </w:t>
      </w:r>
      <w:r w:rsidR="00956AEC" w:rsidRPr="00DD0F63">
        <w:rPr>
          <w:spacing w:val="-1"/>
          <w:sz w:val="22"/>
          <w:szCs w:val="22"/>
        </w:rPr>
        <w:t xml:space="preserve"> </w:t>
      </w:r>
      <w:r w:rsidR="003A754A" w:rsidRPr="00DD0F63">
        <w:rPr>
          <w:spacing w:val="-1"/>
          <w:sz w:val="22"/>
          <w:szCs w:val="22"/>
        </w:rPr>
        <w:t>11 ноября 2011 года (Протокол № 222-СП/</w:t>
      </w:r>
      <w:proofErr w:type="gramStart"/>
      <w:r w:rsidR="003A754A" w:rsidRPr="00DD0F63">
        <w:rPr>
          <w:spacing w:val="-1"/>
          <w:sz w:val="22"/>
          <w:szCs w:val="22"/>
        </w:rPr>
        <w:t>П</w:t>
      </w:r>
      <w:proofErr w:type="gramEnd"/>
      <w:r w:rsidR="003A754A" w:rsidRPr="00DD0F63">
        <w:rPr>
          <w:spacing w:val="-1"/>
          <w:sz w:val="22"/>
          <w:szCs w:val="22"/>
        </w:rPr>
        <w:t>/11)</w:t>
      </w:r>
      <w:r w:rsidRPr="00DD0F63">
        <w:rPr>
          <w:spacing w:val="-1"/>
          <w:sz w:val="22"/>
          <w:szCs w:val="22"/>
        </w:rPr>
        <w:t>.</w:t>
      </w:r>
    </w:p>
    <w:p w:rsidR="00576F37" w:rsidRPr="00DD0F63" w:rsidRDefault="008A0863" w:rsidP="008A0863">
      <w:pPr>
        <w:shd w:val="clear" w:color="auto" w:fill="FFFFFF"/>
        <w:ind w:right="10" w:firstLine="562"/>
        <w:jc w:val="both"/>
        <w:rPr>
          <w:spacing w:val="-1"/>
          <w:sz w:val="22"/>
          <w:szCs w:val="22"/>
        </w:rPr>
      </w:pPr>
      <w:r w:rsidRPr="00DD0F63">
        <w:rPr>
          <w:spacing w:val="-1"/>
          <w:sz w:val="22"/>
          <w:szCs w:val="22"/>
        </w:rPr>
        <w:t xml:space="preserve">Далее Председательствующий </w:t>
      </w:r>
      <w:r w:rsidR="00576F37" w:rsidRPr="00DD0F63">
        <w:rPr>
          <w:spacing w:val="-1"/>
          <w:sz w:val="22"/>
          <w:szCs w:val="22"/>
        </w:rPr>
        <w:t>представил членам Па</w:t>
      </w:r>
      <w:r w:rsidRPr="00DD0F63">
        <w:rPr>
          <w:spacing w:val="-1"/>
          <w:sz w:val="22"/>
          <w:szCs w:val="22"/>
        </w:rPr>
        <w:t>р</w:t>
      </w:r>
      <w:r w:rsidR="002B607C" w:rsidRPr="00DD0F63">
        <w:rPr>
          <w:spacing w:val="-1"/>
          <w:sz w:val="22"/>
          <w:szCs w:val="22"/>
        </w:rPr>
        <w:t xml:space="preserve">тнерства и иным присутствующим </w:t>
      </w:r>
      <w:r w:rsidR="00576F37" w:rsidRPr="00DD0F63">
        <w:rPr>
          <w:spacing w:val="-1"/>
          <w:sz w:val="22"/>
          <w:szCs w:val="22"/>
        </w:rPr>
        <w:t>Президиум Общего собрания членов Партнерства:</w:t>
      </w:r>
    </w:p>
    <w:p w:rsidR="008A0863" w:rsidRPr="00DD0F63" w:rsidRDefault="008A0863" w:rsidP="00403987">
      <w:pPr>
        <w:pStyle w:val="a3"/>
        <w:tabs>
          <w:tab w:val="num" w:pos="540"/>
        </w:tabs>
        <w:spacing w:before="0" w:after="0"/>
        <w:ind w:firstLine="567"/>
        <w:rPr>
          <w:color w:val="auto"/>
          <w:spacing w:val="-1"/>
          <w:sz w:val="22"/>
          <w:szCs w:val="22"/>
        </w:rPr>
      </w:pPr>
      <w:r w:rsidRPr="00DD0F63">
        <w:rPr>
          <w:b/>
          <w:color w:val="auto"/>
          <w:spacing w:val="-1"/>
          <w:sz w:val="22"/>
          <w:szCs w:val="22"/>
        </w:rPr>
        <w:t xml:space="preserve">- </w:t>
      </w:r>
      <w:r w:rsidRPr="00DD0F63">
        <w:rPr>
          <w:color w:val="auto"/>
          <w:spacing w:val="-1"/>
          <w:sz w:val="22"/>
          <w:szCs w:val="22"/>
        </w:rPr>
        <w:t xml:space="preserve">Президента Некоммерческого партнерства «Балтийское объединение проектировщиков» </w:t>
      </w:r>
      <w:r w:rsidRPr="00DD0F63">
        <w:rPr>
          <w:b/>
          <w:color w:val="auto"/>
          <w:spacing w:val="-1"/>
          <w:sz w:val="22"/>
          <w:szCs w:val="22"/>
        </w:rPr>
        <w:t>Вихрова Александра Николаевича</w:t>
      </w:r>
      <w:r w:rsidRPr="00DD0F63">
        <w:rPr>
          <w:color w:val="auto"/>
          <w:spacing w:val="-1"/>
          <w:sz w:val="22"/>
          <w:szCs w:val="22"/>
        </w:rPr>
        <w:t>;</w:t>
      </w:r>
    </w:p>
    <w:p w:rsidR="007D5EA9" w:rsidRPr="00DD0F63" w:rsidRDefault="007D5EA9" w:rsidP="007D5EA9">
      <w:pPr>
        <w:pStyle w:val="a3"/>
        <w:tabs>
          <w:tab w:val="num" w:pos="540"/>
        </w:tabs>
        <w:spacing w:before="0" w:after="0"/>
        <w:ind w:firstLine="567"/>
        <w:rPr>
          <w:color w:val="auto"/>
          <w:spacing w:val="-1"/>
          <w:sz w:val="22"/>
          <w:szCs w:val="22"/>
        </w:rPr>
      </w:pPr>
      <w:r w:rsidRPr="00DD0F63">
        <w:rPr>
          <w:b/>
          <w:color w:val="auto"/>
          <w:spacing w:val="-1"/>
          <w:sz w:val="22"/>
          <w:szCs w:val="22"/>
        </w:rPr>
        <w:lastRenderedPageBreak/>
        <w:t>-</w:t>
      </w:r>
      <w:r w:rsidRPr="00DD0F63">
        <w:rPr>
          <w:color w:val="auto"/>
          <w:spacing w:val="-1"/>
          <w:sz w:val="22"/>
          <w:szCs w:val="22"/>
        </w:rPr>
        <w:t xml:space="preserve"> Директора Некоммерческого партнерства «</w:t>
      </w:r>
      <w:r w:rsidR="00751E04" w:rsidRPr="00DD0F63">
        <w:rPr>
          <w:color w:val="auto"/>
          <w:spacing w:val="-1"/>
          <w:sz w:val="22"/>
          <w:szCs w:val="22"/>
        </w:rPr>
        <w:t>Балтийское объединение проектировщиков</w:t>
      </w:r>
      <w:r w:rsidRPr="00DD0F63">
        <w:rPr>
          <w:color w:val="auto"/>
          <w:spacing w:val="-1"/>
          <w:sz w:val="22"/>
          <w:szCs w:val="22"/>
        </w:rPr>
        <w:t xml:space="preserve">» </w:t>
      </w:r>
      <w:r w:rsidRPr="00DD0F63">
        <w:rPr>
          <w:b/>
          <w:color w:val="auto"/>
          <w:spacing w:val="-1"/>
          <w:sz w:val="22"/>
          <w:szCs w:val="22"/>
        </w:rPr>
        <w:t>Быкова Владимира Леонидовича</w:t>
      </w:r>
      <w:r w:rsidRPr="00DD0F63">
        <w:rPr>
          <w:color w:val="auto"/>
          <w:spacing w:val="-1"/>
          <w:sz w:val="22"/>
          <w:szCs w:val="22"/>
        </w:rPr>
        <w:t>;</w:t>
      </w:r>
    </w:p>
    <w:p w:rsidR="00576F37" w:rsidRPr="00DD0F63" w:rsidRDefault="007D5EA9" w:rsidP="00576F37">
      <w:pPr>
        <w:pStyle w:val="a3"/>
        <w:tabs>
          <w:tab w:val="num" w:pos="540"/>
        </w:tabs>
        <w:spacing w:before="0" w:after="0"/>
        <w:ind w:firstLine="567"/>
        <w:rPr>
          <w:color w:val="auto"/>
          <w:spacing w:val="-1"/>
          <w:sz w:val="22"/>
          <w:szCs w:val="22"/>
        </w:rPr>
      </w:pPr>
      <w:r w:rsidRPr="00DD0F63">
        <w:rPr>
          <w:b/>
          <w:color w:val="auto"/>
          <w:spacing w:val="-1"/>
          <w:sz w:val="22"/>
          <w:szCs w:val="22"/>
        </w:rPr>
        <w:t xml:space="preserve">- </w:t>
      </w:r>
      <w:r w:rsidR="00576F37" w:rsidRPr="00DD0F63">
        <w:rPr>
          <w:color w:val="auto"/>
          <w:spacing w:val="-1"/>
          <w:sz w:val="22"/>
          <w:szCs w:val="22"/>
        </w:rPr>
        <w:t xml:space="preserve">Президента Некоммерческого партнерства «Балтийский строительный комплекс» </w:t>
      </w:r>
      <w:r w:rsidR="00576F37" w:rsidRPr="00DD0F63">
        <w:rPr>
          <w:b/>
          <w:color w:val="auto"/>
          <w:spacing w:val="-1"/>
          <w:sz w:val="22"/>
          <w:szCs w:val="22"/>
        </w:rPr>
        <w:t>Чмырева Владимира Анатольевича</w:t>
      </w:r>
      <w:r w:rsidR="00576F37" w:rsidRPr="00DD0F63">
        <w:rPr>
          <w:color w:val="auto"/>
          <w:spacing w:val="-1"/>
          <w:sz w:val="22"/>
          <w:szCs w:val="22"/>
        </w:rPr>
        <w:t>;</w:t>
      </w:r>
    </w:p>
    <w:p w:rsidR="00A21575" w:rsidRPr="00DD0F63" w:rsidRDefault="00A21575" w:rsidP="00A21575">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Вице-президента</w:t>
      </w:r>
      <w:r w:rsidRPr="00DD0F63">
        <w:rPr>
          <w:b/>
          <w:color w:val="auto"/>
          <w:spacing w:val="-1"/>
          <w:sz w:val="22"/>
          <w:szCs w:val="22"/>
        </w:rPr>
        <w:t xml:space="preserve"> </w:t>
      </w:r>
      <w:r w:rsidRPr="00DD0F63">
        <w:rPr>
          <w:color w:val="auto"/>
          <w:spacing w:val="-1"/>
          <w:sz w:val="22"/>
          <w:szCs w:val="22"/>
        </w:rPr>
        <w:t xml:space="preserve">Общероссийской негосударственной некоммерческой организации «Национальное объединение саморегулируемых организаций, основанных на членстве лиц, осуществляющих подготовку проектной документации» </w:t>
      </w:r>
      <w:proofErr w:type="spellStart"/>
      <w:r w:rsidRPr="00DD0F63">
        <w:rPr>
          <w:b/>
          <w:color w:val="auto"/>
          <w:spacing w:val="-1"/>
          <w:sz w:val="22"/>
          <w:szCs w:val="22"/>
        </w:rPr>
        <w:t>Шамуз</w:t>
      </w:r>
      <w:r w:rsidR="00751E04">
        <w:rPr>
          <w:b/>
          <w:color w:val="auto"/>
          <w:spacing w:val="-1"/>
          <w:sz w:val="22"/>
          <w:szCs w:val="22"/>
        </w:rPr>
        <w:t>а</w:t>
      </w:r>
      <w:r w:rsidRPr="00DD0F63">
        <w:rPr>
          <w:b/>
          <w:color w:val="auto"/>
          <w:spacing w:val="-1"/>
          <w:sz w:val="22"/>
          <w:szCs w:val="22"/>
        </w:rPr>
        <w:t>ф</w:t>
      </w:r>
      <w:r w:rsidR="00751E04">
        <w:rPr>
          <w:b/>
          <w:color w:val="auto"/>
          <w:spacing w:val="-1"/>
          <w:sz w:val="22"/>
          <w:szCs w:val="22"/>
        </w:rPr>
        <w:t>а</w:t>
      </w:r>
      <w:r w:rsidRPr="00DD0F63">
        <w:rPr>
          <w:b/>
          <w:color w:val="auto"/>
          <w:spacing w:val="-1"/>
          <w:sz w:val="22"/>
          <w:szCs w:val="22"/>
        </w:rPr>
        <w:t>рова</w:t>
      </w:r>
      <w:proofErr w:type="spellEnd"/>
      <w:r w:rsidRPr="00DD0F63">
        <w:rPr>
          <w:b/>
          <w:color w:val="auto"/>
          <w:spacing w:val="-1"/>
          <w:sz w:val="22"/>
          <w:szCs w:val="22"/>
        </w:rPr>
        <w:t xml:space="preserve"> </w:t>
      </w:r>
      <w:proofErr w:type="spellStart"/>
      <w:r w:rsidRPr="00DD0F63">
        <w:rPr>
          <w:b/>
          <w:color w:val="auto"/>
          <w:spacing w:val="-1"/>
          <w:sz w:val="22"/>
          <w:szCs w:val="22"/>
        </w:rPr>
        <w:t>Анвара</w:t>
      </w:r>
      <w:proofErr w:type="spellEnd"/>
      <w:r w:rsidRPr="00DD0F63">
        <w:rPr>
          <w:b/>
          <w:color w:val="auto"/>
          <w:spacing w:val="-1"/>
          <w:sz w:val="22"/>
          <w:szCs w:val="22"/>
        </w:rPr>
        <w:t xml:space="preserve"> </w:t>
      </w:r>
      <w:proofErr w:type="spellStart"/>
      <w:r w:rsidRPr="00DD0F63">
        <w:rPr>
          <w:b/>
          <w:color w:val="auto"/>
          <w:spacing w:val="-1"/>
          <w:sz w:val="22"/>
          <w:szCs w:val="22"/>
        </w:rPr>
        <w:t>Шамухамедовича</w:t>
      </w:r>
      <w:proofErr w:type="spellEnd"/>
      <w:r w:rsidRPr="00DD0F63">
        <w:rPr>
          <w:b/>
          <w:color w:val="auto"/>
          <w:spacing w:val="-1"/>
          <w:sz w:val="22"/>
          <w:szCs w:val="22"/>
        </w:rPr>
        <w:t>;</w:t>
      </w:r>
    </w:p>
    <w:p w:rsidR="00576F37" w:rsidRPr="00DD0F63" w:rsidRDefault="00576F37" w:rsidP="00576F37">
      <w:pPr>
        <w:pStyle w:val="a3"/>
        <w:tabs>
          <w:tab w:val="num" w:pos="540"/>
        </w:tabs>
        <w:spacing w:before="0" w:after="0"/>
        <w:ind w:firstLine="567"/>
        <w:rPr>
          <w:color w:val="auto"/>
          <w:spacing w:val="-1"/>
          <w:sz w:val="22"/>
          <w:szCs w:val="22"/>
        </w:rPr>
      </w:pPr>
      <w:r w:rsidRPr="00DD0F63">
        <w:rPr>
          <w:b/>
          <w:color w:val="auto"/>
          <w:spacing w:val="-1"/>
          <w:sz w:val="22"/>
          <w:szCs w:val="22"/>
        </w:rPr>
        <w:t xml:space="preserve">- </w:t>
      </w:r>
      <w:r w:rsidR="000D19FC" w:rsidRPr="00DD0F63">
        <w:rPr>
          <w:color w:val="auto"/>
          <w:spacing w:val="-1"/>
          <w:sz w:val="22"/>
          <w:szCs w:val="22"/>
        </w:rPr>
        <w:t>Первого з</w:t>
      </w:r>
      <w:r w:rsidRPr="00DD0F63">
        <w:rPr>
          <w:color w:val="auto"/>
          <w:spacing w:val="-1"/>
          <w:sz w:val="22"/>
          <w:szCs w:val="22"/>
        </w:rPr>
        <w:t xml:space="preserve">аместителя председателя </w:t>
      </w:r>
      <w:r w:rsidR="005B5B63" w:rsidRPr="00DD0F63">
        <w:rPr>
          <w:color w:val="auto"/>
          <w:spacing w:val="-1"/>
          <w:sz w:val="22"/>
          <w:szCs w:val="22"/>
        </w:rPr>
        <w:t>К</w:t>
      </w:r>
      <w:r w:rsidRPr="00DD0F63">
        <w:rPr>
          <w:color w:val="auto"/>
          <w:spacing w:val="-1"/>
          <w:sz w:val="22"/>
          <w:szCs w:val="22"/>
        </w:rPr>
        <w:t xml:space="preserve">омитета по градостроительству и архитектуре </w:t>
      </w:r>
      <w:r w:rsidR="00347552" w:rsidRPr="00DD0F63">
        <w:rPr>
          <w:color w:val="auto"/>
          <w:spacing w:val="-1"/>
          <w:sz w:val="22"/>
          <w:szCs w:val="22"/>
        </w:rPr>
        <w:t>А</w:t>
      </w:r>
      <w:r w:rsidRPr="00DD0F63">
        <w:rPr>
          <w:color w:val="auto"/>
          <w:spacing w:val="-1"/>
          <w:sz w:val="22"/>
          <w:szCs w:val="22"/>
        </w:rPr>
        <w:t xml:space="preserve">дминистрации Санкт-Петербурга </w:t>
      </w:r>
      <w:r w:rsidRPr="00DD0F63">
        <w:rPr>
          <w:b/>
          <w:color w:val="auto"/>
          <w:spacing w:val="-1"/>
          <w:sz w:val="22"/>
          <w:szCs w:val="22"/>
        </w:rPr>
        <w:t>Асеева Александра Александровича</w:t>
      </w:r>
      <w:r w:rsidRPr="00DD0F63">
        <w:rPr>
          <w:color w:val="auto"/>
          <w:spacing w:val="-1"/>
          <w:sz w:val="22"/>
          <w:szCs w:val="22"/>
        </w:rPr>
        <w:t>;</w:t>
      </w:r>
    </w:p>
    <w:p w:rsidR="00F65681" w:rsidRPr="00DD0F63" w:rsidRDefault="00F65681" w:rsidP="00576F37">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Председателя Комитета по строительству</w:t>
      </w:r>
      <w:r w:rsidR="00751E04" w:rsidRPr="00751E04">
        <w:rPr>
          <w:color w:val="auto"/>
          <w:spacing w:val="-1"/>
          <w:sz w:val="22"/>
          <w:szCs w:val="22"/>
        </w:rPr>
        <w:t xml:space="preserve"> </w:t>
      </w:r>
      <w:r w:rsidR="00751E04" w:rsidRPr="00DD0F63">
        <w:rPr>
          <w:color w:val="auto"/>
          <w:spacing w:val="-1"/>
          <w:sz w:val="22"/>
          <w:szCs w:val="22"/>
        </w:rPr>
        <w:t>Администрации Санкт-Петербурга</w:t>
      </w:r>
      <w:r w:rsidRPr="00DD0F63">
        <w:rPr>
          <w:b/>
          <w:color w:val="auto"/>
          <w:spacing w:val="-1"/>
          <w:sz w:val="22"/>
          <w:szCs w:val="22"/>
        </w:rPr>
        <w:t xml:space="preserve"> Семененко Вячеслава Васильевича;</w:t>
      </w:r>
    </w:p>
    <w:p w:rsidR="00F65681" w:rsidRPr="00DD0F63" w:rsidRDefault="00F65681" w:rsidP="00576F37">
      <w:pPr>
        <w:pStyle w:val="a3"/>
        <w:tabs>
          <w:tab w:val="num" w:pos="540"/>
        </w:tabs>
        <w:spacing w:before="0" w:after="0"/>
        <w:ind w:firstLine="567"/>
        <w:rPr>
          <w:b/>
          <w:color w:val="auto"/>
          <w:spacing w:val="-1"/>
          <w:sz w:val="22"/>
          <w:szCs w:val="22"/>
        </w:rPr>
      </w:pPr>
      <w:r w:rsidRPr="00DD0F63">
        <w:rPr>
          <w:b/>
          <w:color w:val="auto"/>
          <w:spacing w:val="-1"/>
          <w:sz w:val="22"/>
          <w:szCs w:val="22"/>
        </w:rPr>
        <w:t>-</w:t>
      </w:r>
      <w:r w:rsidR="00D45309" w:rsidRPr="00DD0F63">
        <w:rPr>
          <w:b/>
          <w:color w:val="auto"/>
          <w:spacing w:val="-1"/>
          <w:sz w:val="22"/>
          <w:szCs w:val="22"/>
        </w:rPr>
        <w:t xml:space="preserve"> </w:t>
      </w:r>
      <w:r w:rsidR="00D45309" w:rsidRPr="00DD0F63">
        <w:rPr>
          <w:color w:val="auto"/>
          <w:spacing w:val="-1"/>
          <w:sz w:val="22"/>
          <w:szCs w:val="22"/>
        </w:rPr>
        <w:t xml:space="preserve">Старшего вице-президента Санкт-Петербургской торгово-промышленной палаты </w:t>
      </w:r>
      <w:r w:rsidR="00D45309" w:rsidRPr="00DD0F63">
        <w:rPr>
          <w:b/>
          <w:color w:val="auto"/>
          <w:spacing w:val="-1"/>
          <w:sz w:val="22"/>
          <w:szCs w:val="22"/>
        </w:rPr>
        <w:t>Бурч</w:t>
      </w:r>
      <w:r w:rsidR="001C13A0">
        <w:rPr>
          <w:b/>
          <w:color w:val="auto"/>
          <w:spacing w:val="-1"/>
          <w:sz w:val="22"/>
          <w:szCs w:val="22"/>
        </w:rPr>
        <w:t>а</w:t>
      </w:r>
      <w:r w:rsidR="00D45309" w:rsidRPr="00DD0F63">
        <w:rPr>
          <w:b/>
          <w:color w:val="auto"/>
          <w:spacing w:val="-1"/>
          <w:sz w:val="22"/>
          <w:szCs w:val="22"/>
        </w:rPr>
        <w:t>кова Юрия Николаевича;</w:t>
      </w:r>
    </w:p>
    <w:p w:rsidR="00F65681" w:rsidRPr="00DD0F63" w:rsidRDefault="00F65681" w:rsidP="00576F37">
      <w:pPr>
        <w:pStyle w:val="a3"/>
        <w:tabs>
          <w:tab w:val="num" w:pos="540"/>
        </w:tabs>
        <w:spacing w:before="0" w:after="0"/>
        <w:ind w:firstLine="567"/>
        <w:rPr>
          <w:b/>
          <w:color w:val="auto"/>
          <w:spacing w:val="-1"/>
          <w:sz w:val="22"/>
          <w:szCs w:val="22"/>
        </w:rPr>
      </w:pPr>
      <w:r w:rsidRPr="00DD0F63">
        <w:rPr>
          <w:b/>
          <w:color w:val="auto"/>
          <w:spacing w:val="-1"/>
          <w:sz w:val="22"/>
          <w:szCs w:val="22"/>
        </w:rPr>
        <w:t>-</w:t>
      </w:r>
      <w:r w:rsidR="00D45309" w:rsidRPr="00DD0F63">
        <w:rPr>
          <w:b/>
          <w:color w:val="auto"/>
          <w:spacing w:val="-1"/>
          <w:sz w:val="22"/>
          <w:szCs w:val="22"/>
        </w:rPr>
        <w:t xml:space="preserve"> </w:t>
      </w:r>
      <w:r w:rsidR="00D45309" w:rsidRPr="00DD0F63">
        <w:rPr>
          <w:color w:val="auto"/>
          <w:spacing w:val="-1"/>
          <w:sz w:val="22"/>
          <w:szCs w:val="22"/>
        </w:rPr>
        <w:t>Первого заместителя начальника Службы государственного строительного надзора и экспертизы Санкт-Петербурга</w:t>
      </w:r>
      <w:r w:rsidR="00D45309" w:rsidRPr="00DD0F63">
        <w:rPr>
          <w:b/>
          <w:color w:val="auto"/>
          <w:spacing w:val="-1"/>
          <w:sz w:val="22"/>
          <w:szCs w:val="22"/>
        </w:rPr>
        <w:t xml:space="preserve"> Кима Евгения Никифоровича;</w:t>
      </w:r>
    </w:p>
    <w:p w:rsidR="00347552" w:rsidRPr="00DD0F63" w:rsidRDefault="007D5EA9" w:rsidP="00576F37">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 xml:space="preserve">Председателя </w:t>
      </w:r>
      <w:r w:rsidR="00751E04">
        <w:rPr>
          <w:color w:val="auto"/>
          <w:spacing w:val="-1"/>
          <w:sz w:val="22"/>
          <w:szCs w:val="22"/>
        </w:rPr>
        <w:t>т</w:t>
      </w:r>
      <w:r w:rsidR="00751E04" w:rsidRPr="00751E04">
        <w:rPr>
          <w:color w:val="auto"/>
          <w:spacing w:val="-1"/>
          <w:sz w:val="22"/>
          <w:szCs w:val="22"/>
        </w:rPr>
        <w:t>ерриториальн</w:t>
      </w:r>
      <w:r w:rsidR="00751E04">
        <w:rPr>
          <w:color w:val="auto"/>
          <w:spacing w:val="-1"/>
          <w:sz w:val="22"/>
          <w:szCs w:val="22"/>
        </w:rPr>
        <w:t>ой Санкт-Петербурга и Ленинград</w:t>
      </w:r>
      <w:r w:rsidR="00751E04" w:rsidRPr="00751E04">
        <w:rPr>
          <w:color w:val="auto"/>
          <w:spacing w:val="-1"/>
          <w:sz w:val="22"/>
          <w:szCs w:val="22"/>
        </w:rPr>
        <w:t xml:space="preserve">ской области организации профсоюза работников строительства и промышленности строительных материалов Российской Федерации </w:t>
      </w:r>
      <w:r w:rsidRPr="00DD0F63">
        <w:rPr>
          <w:b/>
          <w:color w:val="auto"/>
          <w:spacing w:val="-1"/>
          <w:sz w:val="22"/>
          <w:szCs w:val="22"/>
        </w:rPr>
        <w:t>Пар</w:t>
      </w:r>
      <w:r w:rsidR="00751E04">
        <w:rPr>
          <w:b/>
          <w:color w:val="auto"/>
          <w:spacing w:val="-1"/>
          <w:sz w:val="22"/>
          <w:szCs w:val="22"/>
        </w:rPr>
        <w:t>у</w:t>
      </w:r>
      <w:r w:rsidRPr="00DD0F63">
        <w:rPr>
          <w:color w:val="auto"/>
        </w:rPr>
        <w:t xml:space="preserve"> </w:t>
      </w:r>
      <w:r w:rsidRPr="00DD0F63">
        <w:rPr>
          <w:b/>
          <w:color w:val="auto"/>
          <w:spacing w:val="-1"/>
          <w:sz w:val="22"/>
          <w:szCs w:val="22"/>
        </w:rPr>
        <w:t>Георги</w:t>
      </w:r>
      <w:r w:rsidR="00751E04">
        <w:rPr>
          <w:b/>
          <w:color w:val="auto"/>
          <w:spacing w:val="-1"/>
          <w:sz w:val="22"/>
          <w:szCs w:val="22"/>
        </w:rPr>
        <w:t>я</w:t>
      </w:r>
      <w:r w:rsidRPr="00DD0F63">
        <w:rPr>
          <w:b/>
          <w:color w:val="auto"/>
          <w:spacing w:val="-1"/>
          <w:sz w:val="22"/>
          <w:szCs w:val="22"/>
        </w:rPr>
        <w:t xml:space="preserve"> Иванович</w:t>
      </w:r>
      <w:r w:rsidR="00751E04">
        <w:rPr>
          <w:b/>
          <w:color w:val="auto"/>
          <w:spacing w:val="-1"/>
          <w:sz w:val="22"/>
          <w:szCs w:val="22"/>
        </w:rPr>
        <w:t>а</w:t>
      </w:r>
      <w:r w:rsidRPr="00DD0F63">
        <w:rPr>
          <w:b/>
          <w:color w:val="auto"/>
          <w:spacing w:val="-1"/>
          <w:sz w:val="22"/>
          <w:szCs w:val="22"/>
        </w:rPr>
        <w:t>.</w:t>
      </w:r>
    </w:p>
    <w:p w:rsidR="004470A6" w:rsidRPr="00DD0F63" w:rsidRDefault="004470A6" w:rsidP="00347552">
      <w:pPr>
        <w:pStyle w:val="a3"/>
        <w:tabs>
          <w:tab w:val="num" w:pos="540"/>
        </w:tabs>
        <w:spacing w:before="0" w:after="0"/>
        <w:ind w:firstLine="567"/>
        <w:rPr>
          <w:color w:val="auto"/>
          <w:spacing w:val="-1"/>
          <w:sz w:val="22"/>
          <w:szCs w:val="22"/>
        </w:rPr>
      </w:pPr>
    </w:p>
    <w:p w:rsidR="00347552" w:rsidRPr="00DD0F63" w:rsidRDefault="00347552" w:rsidP="00347552">
      <w:pPr>
        <w:pStyle w:val="a3"/>
        <w:tabs>
          <w:tab w:val="num" w:pos="540"/>
        </w:tabs>
        <w:spacing w:before="0" w:after="0"/>
        <w:ind w:firstLine="567"/>
        <w:rPr>
          <w:color w:val="auto"/>
          <w:spacing w:val="-1"/>
          <w:sz w:val="22"/>
          <w:szCs w:val="22"/>
        </w:rPr>
      </w:pPr>
      <w:r w:rsidRPr="00DD0F63">
        <w:rPr>
          <w:color w:val="auto"/>
          <w:spacing w:val="-1"/>
          <w:sz w:val="22"/>
          <w:szCs w:val="22"/>
        </w:rPr>
        <w:t>Далее с приветственными словами в адрес Общего собрания членов Партнерства выступили:</w:t>
      </w:r>
    </w:p>
    <w:p w:rsidR="00347552" w:rsidRPr="00DD0F63" w:rsidRDefault="00347552" w:rsidP="00576F37">
      <w:pPr>
        <w:pStyle w:val="a3"/>
        <w:tabs>
          <w:tab w:val="num" w:pos="540"/>
        </w:tabs>
        <w:spacing w:before="0" w:after="0"/>
        <w:ind w:firstLine="567"/>
        <w:rPr>
          <w:b/>
          <w:color w:val="auto"/>
          <w:spacing w:val="-1"/>
          <w:sz w:val="22"/>
          <w:szCs w:val="22"/>
        </w:rPr>
      </w:pPr>
      <w:r w:rsidRPr="00DD0F63">
        <w:rPr>
          <w:color w:val="auto"/>
          <w:spacing w:val="-1"/>
          <w:sz w:val="22"/>
          <w:szCs w:val="22"/>
        </w:rPr>
        <w:t>- Президент</w:t>
      </w:r>
      <w:r w:rsidR="00555450" w:rsidRPr="00DD0F63">
        <w:rPr>
          <w:color w:val="auto"/>
          <w:spacing w:val="-1"/>
          <w:sz w:val="22"/>
          <w:szCs w:val="22"/>
        </w:rPr>
        <w:t xml:space="preserve"> Некоммерческого партнерства «Балтийское объединение </w:t>
      </w:r>
      <w:r w:rsidR="000E2965" w:rsidRPr="00DD0F63">
        <w:rPr>
          <w:color w:val="auto"/>
          <w:spacing w:val="-1"/>
          <w:sz w:val="22"/>
          <w:szCs w:val="22"/>
        </w:rPr>
        <w:t>проектировщиков</w:t>
      </w:r>
      <w:r w:rsidR="0068222A" w:rsidRPr="00DD0F63">
        <w:rPr>
          <w:color w:val="auto"/>
          <w:spacing w:val="-1"/>
          <w:sz w:val="22"/>
          <w:szCs w:val="22"/>
        </w:rPr>
        <w:t>»</w:t>
      </w:r>
      <w:r w:rsidR="00555450" w:rsidRPr="00DD0F63">
        <w:rPr>
          <w:color w:val="auto"/>
          <w:spacing w:val="-1"/>
          <w:sz w:val="22"/>
          <w:szCs w:val="22"/>
        </w:rPr>
        <w:t xml:space="preserve"> </w:t>
      </w:r>
      <w:r w:rsidR="000E2965" w:rsidRPr="00DD0F63">
        <w:rPr>
          <w:b/>
          <w:color w:val="auto"/>
          <w:spacing w:val="-1"/>
          <w:sz w:val="22"/>
          <w:szCs w:val="22"/>
        </w:rPr>
        <w:t>Вихров Александр Николаевич</w:t>
      </w:r>
      <w:r w:rsidRPr="00DD0F63">
        <w:rPr>
          <w:b/>
          <w:color w:val="auto"/>
          <w:spacing w:val="-1"/>
          <w:sz w:val="22"/>
          <w:szCs w:val="22"/>
        </w:rPr>
        <w:t>;</w:t>
      </w:r>
    </w:p>
    <w:p w:rsidR="00347552" w:rsidRPr="00DD0F63" w:rsidRDefault="00347552" w:rsidP="00347552">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Председатель Комитета по строительству</w:t>
      </w:r>
      <w:r w:rsidRPr="00DD0F63">
        <w:rPr>
          <w:b/>
          <w:color w:val="auto"/>
          <w:spacing w:val="-1"/>
          <w:sz w:val="22"/>
          <w:szCs w:val="22"/>
        </w:rPr>
        <w:t xml:space="preserve"> </w:t>
      </w:r>
      <w:r w:rsidR="00137837" w:rsidRPr="00DD0F63">
        <w:rPr>
          <w:color w:val="auto"/>
          <w:spacing w:val="-1"/>
          <w:sz w:val="22"/>
          <w:szCs w:val="22"/>
        </w:rPr>
        <w:t>Администрации Санкт-Петербурга</w:t>
      </w:r>
      <w:r w:rsidR="00137837" w:rsidRPr="00DD0F63">
        <w:rPr>
          <w:b/>
          <w:color w:val="auto"/>
          <w:spacing w:val="-1"/>
          <w:sz w:val="22"/>
          <w:szCs w:val="22"/>
        </w:rPr>
        <w:t xml:space="preserve"> </w:t>
      </w:r>
      <w:r w:rsidRPr="00DD0F63">
        <w:rPr>
          <w:b/>
          <w:color w:val="auto"/>
          <w:spacing w:val="-1"/>
          <w:sz w:val="22"/>
          <w:szCs w:val="22"/>
        </w:rPr>
        <w:t>Семененко Вячеслав Васильевич;</w:t>
      </w:r>
    </w:p>
    <w:p w:rsidR="00347552" w:rsidRPr="00DD0F63" w:rsidRDefault="005B5B63" w:rsidP="00576F37">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Вице-президент</w:t>
      </w:r>
      <w:r w:rsidRPr="00DD0F63">
        <w:rPr>
          <w:b/>
          <w:color w:val="auto"/>
          <w:spacing w:val="-1"/>
          <w:sz w:val="22"/>
          <w:szCs w:val="22"/>
        </w:rPr>
        <w:t xml:space="preserve"> </w:t>
      </w:r>
      <w:r w:rsidRPr="00DD0F63">
        <w:rPr>
          <w:color w:val="auto"/>
          <w:spacing w:val="-1"/>
          <w:sz w:val="22"/>
          <w:szCs w:val="22"/>
        </w:rPr>
        <w:t xml:space="preserve">Общероссийской негосударственной некоммерческой организации «Национальное объединение саморегулируемых организаций, основанных на членстве лиц, осуществляющих подготовку проектной документации» </w:t>
      </w:r>
      <w:proofErr w:type="spellStart"/>
      <w:r w:rsidRPr="00DD0F63">
        <w:rPr>
          <w:b/>
          <w:color w:val="auto"/>
          <w:spacing w:val="-1"/>
          <w:sz w:val="22"/>
          <w:szCs w:val="22"/>
        </w:rPr>
        <w:t>Шамуз</w:t>
      </w:r>
      <w:r w:rsidR="00137837">
        <w:rPr>
          <w:b/>
          <w:color w:val="auto"/>
          <w:spacing w:val="-1"/>
          <w:sz w:val="22"/>
          <w:szCs w:val="22"/>
        </w:rPr>
        <w:t>а</w:t>
      </w:r>
      <w:r w:rsidRPr="00DD0F63">
        <w:rPr>
          <w:b/>
          <w:color w:val="auto"/>
          <w:spacing w:val="-1"/>
          <w:sz w:val="22"/>
          <w:szCs w:val="22"/>
        </w:rPr>
        <w:t>ф</w:t>
      </w:r>
      <w:r w:rsidR="00137837">
        <w:rPr>
          <w:b/>
          <w:color w:val="auto"/>
          <w:spacing w:val="-1"/>
          <w:sz w:val="22"/>
          <w:szCs w:val="22"/>
        </w:rPr>
        <w:t>а</w:t>
      </w:r>
      <w:r w:rsidRPr="00DD0F63">
        <w:rPr>
          <w:b/>
          <w:color w:val="auto"/>
          <w:spacing w:val="-1"/>
          <w:sz w:val="22"/>
          <w:szCs w:val="22"/>
        </w:rPr>
        <w:t>ров</w:t>
      </w:r>
      <w:proofErr w:type="spellEnd"/>
      <w:r w:rsidRPr="00DD0F63">
        <w:rPr>
          <w:b/>
          <w:color w:val="auto"/>
          <w:spacing w:val="-1"/>
          <w:sz w:val="22"/>
          <w:szCs w:val="22"/>
        </w:rPr>
        <w:t xml:space="preserve"> Анвар </w:t>
      </w:r>
      <w:proofErr w:type="spellStart"/>
      <w:r w:rsidRPr="00DD0F63">
        <w:rPr>
          <w:b/>
          <w:color w:val="auto"/>
          <w:spacing w:val="-1"/>
          <w:sz w:val="22"/>
          <w:szCs w:val="22"/>
        </w:rPr>
        <w:t>Шамухамедович</w:t>
      </w:r>
      <w:proofErr w:type="spellEnd"/>
      <w:r w:rsidRPr="00DD0F63">
        <w:rPr>
          <w:b/>
          <w:color w:val="auto"/>
          <w:spacing w:val="-1"/>
          <w:sz w:val="22"/>
          <w:szCs w:val="22"/>
        </w:rPr>
        <w:t>;</w:t>
      </w:r>
    </w:p>
    <w:p w:rsidR="005B5B63" w:rsidRPr="00DD0F63" w:rsidRDefault="005B5B63" w:rsidP="00576F37">
      <w:pPr>
        <w:pStyle w:val="a3"/>
        <w:tabs>
          <w:tab w:val="num" w:pos="540"/>
        </w:tabs>
        <w:spacing w:before="0" w:after="0"/>
        <w:ind w:firstLine="567"/>
        <w:rPr>
          <w:b/>
          <w:color w:val="auto"/>
          <w:spacing w:val="-1"/>
          <w:sz w:val="22"/>
          <w:szCs w:val="22"/>
        </w:rPr>
      </w:pPr>
      <w:r w:rsidRPr="00DD0F63">
        <w:rPr>
          <w:b/>
          <w:color w:val="auto"/>
          <w:spacing w:val="-1"/>
          <w:sz w:val="22"/>
          <w:szCs w:val="22"/>
        </w:rPr>
        <w:t>-</w:t>
      </w:r>
      <w:r w:rsidRPr="00DD0F63">
        <w:rPr>
          <w:color w:val="auto"/>
          <w:spacing w:val="-1"/>
          <w:sz w:val="22"/>
          <w:szCs w:val="22"/>
        </w:rPr>
        <w:t xml:space="preserve"> Первый заместитель председателя Комитета по градостроительству и архитектуре Администрации Санкт-Петербурга </w:t>
      </w:r>
      <w:r w:rsidRPr="00DD0F63">
        <w:rPr>
          <w:b/>
          <w:color w:val="auto"/>
          <w:spacing w:val="-1"/>
          <w:sz w:val="22"/>
          <w:szCs w:val="22"/>
        </w:rPr>
        <w:t>Асеев Александр Александрович</w:t>
      </w:r>
      <w:r w:rsidRPr="00DD0F63">
        <w:rPr>
          <w:color w:val="auto"/>
          <w:spacing w:val="-1"/>
          <w:sz w:val="22"/>
          <w:szCs w:val="22"/>
        </w:rPr>
        <w:t>;</w:t>
      </w:r>
    </w:p>
    <w:p w:rsidR="005B5B63" w:rsidRPr="00DD0F63" w:rsidRDefault="005B5B63" w:rsidP="005B5B63">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Первый заместитель начальника Службы государственного строительного надзора и экспертизы Санкт-Петербурга</w:t>
      </w:r>
      <w:r w:rsidRPr="00DD0F63">
        <w:rPr>
          <w:b/>
          <w:color w:val="auto"/>
          <w:spacing w:val="-1"/>
          <w:sz w:val="22"/>
          <w:szCs w:val="22"/>
        </w:rPr>
        <w:t xml:space="preserve"> Ким Евгений Никифорович</w:t>
      </w:r>
      <w:r w:rsidRPr="00DD0F63">
        <w:rPr>
          <w:color w:val="auto"/>
          <w:spacing w:val="-1"/>
          <w:sz w:val="22"/>
          <w:szCs w:val="22"/>
        </w:rPr>
        <w:t>;</w:t>
      </w:r>
    </w:p>
    <w:p w:rsidR="005B5B63" w:rsidRDefault="005B5B63" w:rsidP="00576F37">
      <w:pPr>
        <w:pStyle w:val="a3"/>
        <w:tabs>
          <w:tab w:val="num" w:pos="540"/>
        </w:tabs>
        <w:spacing w:before="0" w:after="0"/>
        <w:ind w:firstLine="567"/>
        <w:rPr>
          <w:b/>
          <w:color w:val="auto"/>
          <w:spacing w:val="-1"/>
          <w:sz w:val="22"/>
          <w:szCs w:val="22"/>
        </w:rPr>
      </w:pPr>
      <w:r w:rsidRPr="00DD0F63">
        <w:rPr>
          <w:b/>
          <w:color w:val="auto"/>
          <w:spacing w:val="-1"/>
          <w:sz w:val="22"/>
          <w:szCs w:val="22"/>
        </w:rPr>
        <w:t xml:space="preserve">- </w:t>
      </w:r>
      <w:r w:rsidRPr="00DD0F63">
        <w:rPr>
          <w:color w:val="auto"/>
          <w:spacing w:val="-1"/>
          <w:sz w:val="22"/>
          <w:szCs w:val="22"/>
        </w:rPr>
        <w:t xml:space="preserve">Старший вице-президент Санкт-Петербургской торгово-промышленной палаты </w:t>
      </w:r>
      <w:r w:rsidR="00776B09">
        <w:rPr>
          <w:b/>
          <w:color w:val="auto"/>
          <w:spacing w:val="-1"/>
          <w:sz w:val="22"/>
          <w:szCs w:val="22"/>
        </w:rPr>
        <w:t>Бурч</w:t>
      </w:r>
      <w:r w:rsidR="001C13A0">
        <w:rPr>
          <w:b/>
          <w:color w:val="auto"/>
          <w:spacing w:val="-1"/>
          <w:sz w:val="22"/>
          <w:szCs w:val="22"/>
        </w:rPr>
        <w:t>а</w:t>
      </w:r>
      <w:r w:rsidR="00776B09">
        <w:rPr>
          <w:b/>
          <w:color w:val="auto"/>
          <w:spacing w:val="-1"/>
          <w:sz w:val="22"/>
          <w:szCs w:val="22"/>
        </w:rPr>
        <w:t>ков Юрий Николаевич;</w:t>
      </w:r>
    </w:p>
    <w:p w:rsidR="00776B09" w:rsidRPr="00DD0F63" w:rsidRDefault="00776B09" w:rsidP="00576F37">
      <w:pPr>
        <w:pStyle w:val="a3"/>
        <w:tabs>
          <w:tab w:val="num" w:pos="540"/>
        </w:tabs>
        <w:spacing w:before="0" w:after="0"/>
        <w:ind w:firstLine="567"/>
        <w:rPr>
          <w:b/>
          <w:color w:val="auto"/>
          <w:spacing w:val="-1"/>
          <w:sz w:val="22"/>
          <w:szCs w:val="22"/>
        </w:rPr>
      </w:pPr>
      <w:r w:rsidRPr="00776B09">
        <w:rPr>
          <w:b/>
          <w:color w:val="auto"/>
          <w:spacing w:val="-1"/>
          <w:sz w:val="22"/>
          <w:szCs w:val="22"/>
        </w:rPr>
        <w:t>-</w:t>
      </w:r>
      <w:r>
        <w:rPr>
          <w:color w:val="auto"/>
          <w:spacing w:val="-1"/>
          <w:sz w:val="22"/>
          <w:szCs w:val="22"/>
        </w:rPr>
        <w:t xml:space="preserve"> </w:t>
      </w:r>
      <w:r w:rsidRPr="00DD0F63">
        <w:rPr>
          <w:color w:val="auto"/>
          <w:spacing w:val="-1"/>
          <w:sz w:val="22"/>
          <w:szCs w:val="22"/>
        </w:rPr>
        <w:t>Председател</w:t>
      </w:r>
      <w:r>
        <w:rPr>
          <w:color w:val="auto"/>
          <w:spacing w:val="-1"/>
          <w:sz w:val="22"/>
          <w:szCs w:val="22"/>
        </w:rPr>
        <w:t>ь</w:t>
      </w:r>
      <w:r w:rsidRPr="00DD0F63">
        <w:rPr>
          <w:color w:val="auto"/>
          <w:spacing w:val="-1"/>
          <w:sz w:val="22"/>
          <w:szCs w:val="22"/>
        </w:rPr>
        <w:t xml:space="preserve"> </w:t>
      </w:r>
      <w:r>
        <w:rPr>
          <w:color w:val="auto"/>
          <w:spacing w:val="-1"/>
          <w:sz w:val="22"/>
          <w:szCs w:val="22"/>
        </w:rPr>
        <w:t>т</w:t>
      </w:r>
      <w:r w:rsidRPr="00751E04">
        <w:rPr>
          <w:color w:val="auto"/>
          <w:spacing w:val="-1"/>
          <w:sz w:val="22"/>
          <w:szCs w:val="22"/>
        </w:rPr>
        <w:t>ерриториальн</w:t>
      </w:r>
      <w:r>
        <w:rPr>
          <w:color w:val="auto"/>
          <w:spacing w:val="-1"/>
          <w:sz w:val="22"/>
          <w:szCs w:val="22"/>
        </w:rPr>
        <w:t>ой Санкт-Петербурга и Ленинград</w:t>
      </w:r>
      <w:r w:rsidRPr="00751E04">
        <w:rPr>
          <w:color w:val="auto"/>
          <w:spacing w:val="-1"/>
          <w:sz w:val="22"/>
          <w:szCs w:val="22"/>
        </w:rPr>
        <w:t xml:space="preserve">ской области организации профсоюза работников строительства и промышленности строительных материалов Российской Федерации </w:t>
      </w:r>
      <w:r w:rsidRPr="00DD0F63">
        <w:rPr>
          <w:b/>
          <w:color w:val="auto"/>
          <w:spacing w:val="-1"/>
          <w:sz w:val="22"/>
          <w:szCs w:val="22"/>
        </w:rPr>
        <w:t>Пар</w:t>
      </w:r>
      <w:r>
        <w:rPr>
          <w:b/>
          <w:color w:val="auto"/>
          <w:spacing w:val="-1"/>
          <w:sz w:val="22"/>
          <w:szCs w:val="22"/>
        </w:rPr>
        <w:t>а</w:t>
      </w:r>
      <w:r w:rsidRPr="00DD0F63">
        <w:rPr>
          <w:color w:val="auto"/>
        </w:rPr>
        <w:t xml:space="preserve"> </w:t>
      </w:r>
      <w:r w:rsidRPr="00DD0F63">
        <w:rPr>
          <w:b/>
          <w:color w:val="auto"/>
          <w:spacing w:val="-1"/>
          <w:sz w:val="22"/>
          <w:szCs w:val="22"/>
        </w:rPr>
        <w:t>Георги</w:t>
      </w:r>
      <w:r>
        <w:rPr>
          <w:b/>
          <w:color w:val="auto"/>
          <w:spacing w:val="-1"/>
          <w:sz w:val="22"/>
          <w:szCs w:val="22"/>
        </w:rPr>
        <w:t>й</w:t>
      </w:r>
      <w:r w:rsidRPr="00DD0F63">
        <w:rPr>
          <w:b/>
          <w:color w:val="auto"/>
          <w:spacing w:val="-1"/>
          <w:sz w:val="22"/>
          <w:szCs w:val="22"/>
        </w:rPr>
        <w:t xml:space="preserve"> Иванович</w:t>
      </w:r>
      <w:r>
        <w:rPr>
          <w:b/>
          <w:color w:val="auto"/>
          <w:spacing w:val="-1"/>
          <w:sz w:val="22"/>
          <w:szCs w:val="22"/>
        </w:rPr>
        <w:t>.</w:t>
      </w:r>
    </w:p>
    <w:p w:rsidR="005B5B63" w:rsidRPr="00DD0F63" w:rsidRDefault="005B5B63" w:rsidP="00576F37">
      <w:pPr>
        <w:pStyle w:val="a3"/>
        <w:tabs>
          <w:tab w:val="num" w:pos="540"/>
        </w:tabs>
        <w:spacing w:before="0" w:after="0"/>
        <w:ind w:firstLine="567"/>
        <w:rPr>
          <w:b/>
          <w:color w:val="auto"/>
          <w:spacing w:val="-1"/>
          <w:sz w:val="22"/>
          <w:szCs w:val="22"/>
        </w:rPr>
      </w:pPr>
    </w:p>
    <w:p w:rsidR="00951D7B" w:rsidRPr="00DD0F63" w:rsidRDefault="00951D7B" w:rsidP="00576F37">
      <w:pPr>
        <w:ind w:firstLine="709"/>
        <w:jc w:val="both"/>
        <w:rPr>
          <w:spacing w:val="-1"/>
          <w:sz w:val="22"/>
          <w:szCs w:val="22"/>
        </w:rPr>
      </w:pPr>
      <w:r w:rsidRPr="00DD0F63">
        <w:rPr>
          <w:spacing w:val="-1"/>
          <w:sz w:val="22"/>
          <w:szCs w:val="22"/>
        </w:rPr>
        <w:t xml:space="preserve">Далее Председательствующий предоставил слово Председателю Регистрационной комиссии начальнику организационно-распорядительного Управления Партнерства </w:t>
      </w:r>
      <w:r w:rsidRPr="00DD0F63">
        <w:rPr>
          <w:b/>
          <w:spacing w:val="-1"/>
          <w:sz w:val="22"/>
          <w:szCs w:val="22"/>
        </w:rPr>
        <w:t>Рутулю Сергею Анатольевичу</w:t>
      </w:r>
      <w:r w:rsidRPr="00DD0F63">
        <w:rPr>
          <w:spacing w:val="-1"/>
          <w:sz w:val="22"/>
          <w:szCs w:val="22"/>
        </w:rPr>
        <w:t>, который довел до сведения собравшихся информацию об итогах регистрации членов Партнерства и иных лиц, принимающих участие в Общем собрании членов Партнерства.</w:t>
      </w:r>
    </w:p>
    <w:p w:rsidR="00056643" w:rsidRPr="00DD0F63" w:rsidRDefault="00576F37" w:rsidP="00576F37">
      <w:pPr>
        <w:ind w:firstLine="709"/>
        <w:jc w:val="both"/>
        <w:rPr>
          <w:sz w:val="22"/>
          <w:szCs w:val="22"/>
        </w:rPr>
      </w:pPr>
      <w:r w:rsidRPr="00DD0F63">
        <w:rPr>
          <w:spacing w:val="-2"/>
          <w:sz w:val="22"/>
          <w:szCs w:val="22"/>
        </w:rPr>
        <w:t xml:space="preserve">Далее Председатель Регистрационной комиссии Общего собрания членов Партнерства доложил, что решением Совета партнерства от </w:t>
      </w:r>
      <w:r w:rsidR="000E2965" w:rsidRPr="00DD0F63">
        <w:rPr>
          <w:spacing w:val="-2"/>
          <w:sz w:val="22"/>
          <w:szCs w:val="22"/>
        </w:rPr>
        <w:t xml:space="preserve"> </w:t>
      </w:r>
      <w:r w:rsidR="003A754A" w:rsidRPr="00DD0F63">
        <w:rPr>
          <w:spacing w:val="-2"/>
          <w:sz w:val="22"/>
          <w:szCs w:val="22"/>
        </w:rPr>
        <w:t>11 ноября 2011 года (Протокол № 222-СП/</w:t>
      </w:r>
      <w:proofErr w:type="gramStart"/>
      <w:r w:rsidR="003A754A" w:rsidRPr="00DD0F63">
        <w:rPr>
          <w:spacing w:val="-2"/>
          <w:sz w:val="22"/>
          <w:szCs w:val="22"/>
        </w:rPr>
        <w:t>П</w:t>
      </w:r>
      <w:proofErr w:type="gramEnd"/>
      <w:r w:rsidR="003A754A" w:rsidRPr="00DD0F63">
        <w:rPr>
          <w:spacing w:val="-2"/>
          <w:sz w:val="22"/>
          <w:szCs w:val="22"/>
        </w:rPr>
        <w:t>/11)</w:t>
      </w:r>
      <w:r w:rsidRPr="00DD0F63">
        <w:rPr>
          <w:spacing w:val="-2"/>
          <w:sz w:val="22"/>
          <w:szCs w:val="22"/>
        </w:rPr>
        <w:t xml:space="preserve">был утвержден список </w:t>
      </w:r>
      <w:r w:rsidRPr="004E2F81">
        <w:rPr>
          <w:spacing w:val="-2"/>
          <w:sz w:val="22"/>
          <w:szCs w:val="22"/>
        </w:rPr>
        <w:t xml:space="preserve">из </w:t>
      </w:r>
      <w:r w:rsidR="000E2965" w:rsidRPr="004E2F81">
        <w:rPr>
          <w:spacing w:val="-2"/>
          <w:sz w:val="22"/>
          <w:szCs w:val="22"/>
        </w:rPr>
        <w:t>73</w:t>
      </w:r>
      <w:r w:rsidR="00DE7B1A" w:rsidRPr="004E2F81">
        <w:rPr>
          <w:spacing w:val="-2"/>
          <w:sz w:val="22"/>
          <w:szCs w:val="22"/>
        </w:rPr>
        <w:t>5</w:t>
      </w:r>
      <w:r w:rsidRPr="004E2F81">
        <w:rPr>
          <w:spacing w:val="-2"/>
          <w:sz w:val="22"/>
          <w:szCs w:val="22"/>
        </w:rPr>
        <w:t xml:space="preserve"> (</w:t>
      </w:r>
      <w:r w:rsidR="00DE7B1A" w:rsidRPr="004E2F81">
        <w:rPr>
          <w:spacing w:val="-1"/>
          <w:sz w:val="22"/>
          <w:szCs w:val="22"/>
        </w:rPr>
        <w:t>семьсот тридцат</w:t>
      </w:r>
      <w:r w:rsidR="00960D1F" w:rsidRPr="004E2F81">
        <w:rPr>
          <w:spacing w:val="-1"/>
          <w:sz w:val="22"/>
          <w:szCs w:val="22"/>
        </w:rPr>
        <w:t>и</w:t>
      </w:r>
      <w:r w:rsidR="000E2965" w:rsidRPr="004E2F81">
        <w:rPr>
          <w:spacing w:val="-1"/>
          <w:sz w:val="22"/>
          <w:szCs w:val="22"/>
        </w:rPr>
        <w:t xml:space="preserve"> </w:t>
      </w:r>
      <w:r w:rsidR="00DE7B1A" w:rsidRPr="004E2F81">
        <w:rPr>
          <w:spacing w:val="-1"/>
          <w:sz w:val="22"/>
          <w:szCs w:val="22"/>
        </w:rPr>
        <w:t>пят</w:t>
      </w:r>
      <w:r w:rsidR="00960D1F" w:rsidRPr="004E2F81">
        <w:rPr>
          <w:spacing w:val="-1"/>
          <w:sz w:val="22"/>
          <w:szCs w:val="22"/>
        </w:rPr>
        <w:t>и</w:t>
      </w:r>
      <w:r w:rsidRPr="004E2F81">
        <w:rPr>
          <w:spacing w:val="-2"/>
          <w:sz w:val="22"/>
          <w:szCs w:val="22"/>
        </w:rPr>
        <w:t>) членов, имеющих</w:t>
      </w:r>
      <w:r w:rsidRPr="00DD0F63">
        <w:rPr>
          <w:spacing w:val="-2"/>
          <w:sz w:val="22"/>
          <w:szCs w:val="22"/>
        </w:rPr>
        <w:t xml:space="preserve"> право голосовать на </w:t>
      </w:r>
      <w:r w:rsidR="00402004" w:rsidRPr="00DD0F63">
        <w:rPr>
          <w:spacing w:val="-2"/>
          <w:sz w:val="22"/>
          <w:szCs w:val="22"/>
        </w:rPr>
        <w:t>внеочередном</w:t>
      </w:r>
      <w:r w:rsidRPr="00DD0F63">
        <w:rPr>
          <w:spacing w:val="-2"/>
          <w:sz w:val="22"/>
          <w:szCs w:val="22"/>
        </w:rPr>
        <w:t xml:space="preserve"> Общем собрании членов Партнерства</w:t>
      </w:r>
      <w:r w:rsidR="00137837">
        <w:rPr>
          <w:spacing w:val="-2"/>
          <w:sz w:val="22"/>
          <w:szCs w:val="22"/>
        </w:rPr>
        <w:t>, однако решения</w:t>
      </w:r>
      <w:r w:rsidR="00D945E5" w:rsidRPr="00DD0F63">
        <w:rPr>
          <w:spacing w:val="-2"/>
          <w:sz w:val="22"/>
          <w:szCs w:val="22"/>
        </w:rPr>
        <w:t>м</w:t>
      </w:r>
      <w:r w:rsidR="00137837">
        <w:rPr>
          <w:spacing w:val="-2"/>
          <w:sz w:val="22"/>
          <w:szCs w:val="22"/>
        </w:rPr>
        <w:t>и</w:t>
      </w:r>
      <w:r w:rsidR="00D945E5" w:rsidRPr="00DD0F63">
        <w:rPr>
          <w:spacing w:val="-2"/>
          <w:sz w:val="22"/>
          <w:szCs w:val="22"/>
        </w:rPr>
        <w:t xml:space="preserve"> Совета партнерства «Балтийское объединение </w:t>
      </w:r>
      <w:r w:rsidR="000E2965" w:rsidRPr="00DD0F63">
        <w:rPr>
          <w:spacing w:val="-2"/>
          <w:sz w:val="22"/>
          <w:szCs w:val="22"/>
        </w:rPr>
        <w:t>прое</w:t>
      </w:r>
      <w:r w:rsidR="001E02AD" w:rsidRPr="00DD0F63">
        <w:rPr>
          <w:spacing w:val="-2"/>
          <w:sz w:val="22"/>
          <w:szCs w:val="22"/>
        </w:rPr>
        <w:t>к</w:t>
      </w:r>
      <w:r w:rsidR="000E2965" w:rsidRPr="00DD0F63">
        <w:rPr>
          <w:spacing w:val="-2"/>
          <w:sz w:val="22"/>
          <w:szCs w:val="22"/>
        </w:rPr>
        <w:t>тировщиков</w:t>
      </w:r>
      <w:r w:rsidR="006B1F77" w:rsidRPr="00DD0F63">
        <w:rPr>
          <w:spacing w:val="-2"/>
          <w:sz w:val="22"/>
          <w:szCs w:val="22"/>
        </w:rPr>
        <w:t xml:space="preserve">» </w:t>
      </w:r>
      <w:r w:rsidR="003F7BE4" w:rsidRPr="00DD0F63">
        <w:rPr>
          <w:spacing w:val="-2"/>
          <w:sz w:val="22"/>
          <w:szCs w:val="22"/>
        </w:rPr>
        <w:t xml:space="preserve"> </w:t>
      </w:r>
      <w:r w:rsidR="006B1F77" w:rsidRPr="00DD0F63">
        <w:rPr>
          <w:spacing w:val="-2"/>
          <w:sz w:val="22"/>
          <w:szCs w:val="22"/>
        </w:rPr>
        <w:t xml:space="preserve">от  </w:t>
      </w:r>
      <w:r w:rsidR="001E02AD" w:rsidRPr="00DD0F63">
        <w:rPr>
          <w:spacing w:val="-2"/>
          <w:sz w:val="22"/>
          <w:szCs w:val="22"/>
        </w:rPr>
        <w:t>1</w:t>
      </w:r>
      <w:r w:rsidR="00056643" w:rsidRPr="00DD0F63">
        <w:rPr>
          <w:spacing w:val="-2"/>
          <w:sz w:val="22"/>
          <w:szCs w:val="22"/>
        </w:rPr>
        <w:t>5</w:t>
      </w:r>
      <w:r w:rsidR="001E02AD" w:rsidRPr="00DD0F63">
        <w:rPr>
          <w:spacing w:val="-2"/>
          <w:sz w:val="22"/>
          <w:szCs w:val="22"/>
        </w:rPr>
        <w:t xml:space="preserve"> </w:t>
      </w:r>
      <w:r w:rsidR="00056643" w:rsidRPr="00DD0F63">
        <w:rPr>
          <w:spacing w:val="-2"/>
          <w:sz w:val="22"/>
          <w:szCs w:val="22"/>
        </w:rPr>
        <w:t>ноября</w:t>
      </w:r>
      <w:r w:rsidR="001E02AD" w:rsidRPr="00DD0F63">
        <w:rPr>
          <w:spacing w:val="-2"/>
          <w:sz w:val="22"/>
          <w:szCs w:val="22"/>
        </w:rPr>
        <w:t xml:space="preserve"> 2011 г</w:t>
      </w:r>
      <w:r w:rsidR="00056643" w:rsidRPr="00DD0F63">
        <w:rPr>
          <w:spacing w:val="-2"/>
          <w:sz w:val="22"/>
          <w:szCs w:val="22"/>
        </w:rPr>
        <w:t>ода</w:t>
      </w:r>
      <w:r w:rsidR="001E02AD" w:rsidRPr="00DD0F63">
        <w:rPr>
          <w:spacing w:val="-2"/>
          <w:sz w:val="22"/>
          <w:szCs w:val="22"/>
        </w:rPr>
        <w:t xml:space="preserve"> (Протокол № </w:t>
      </w:r>
      <w:r w:rsidR="00056643" w:rsidRPr="00DD0F63">
        <w:rPr>
          <w:spacing w:val="-2"/>
          <w:sz w:val="22"/>
          <w:szCs w:val="22"/>
        </w:rPr>
        <w:t>223</w:t>
      </w:r>
      <w:r w:rsidR="003F7BE4" w:rsidRPr="00DD0F63">
        <w:rPr>
          <w:spacing w:val="-2"/>
          <w:sz w:val="22"/>
          <w:szCs w:val="22"/>
        </w:rPr>
        <w:t>-СП/П/11),</w:t>
      </w:r>
      <w:r w:rsidR="005E4303" w:rsidRPr="00DD0F63">
        <w:rPr>
          <w:spacing w:val="-2"/>
          <w:sz w:val="22"/>
          <w:szCs w:val="22"/>
        </w:rPr>
        <w:t xml:space="preserve"> от </w:t>
      </w:r>
      <w:r w:rsidR="003F7BE4" w:rsidRPr="00DD0F63">
        <w:rPr>
          <w:spacing w:val="-2"/>
          <w:sz w:val="22"/>
          <w:szCs w:val="22"/>
        </w:rPr>
        <w:t xml:space="preserve"> </w:t>
      </w:r>
      <w:r w:rsidR="00056643" w:rsidRPr="00DD0F63">
        <w:rPr>
          <w:spacing w:val="-2"/>
          <w:sz w:val="22"/>
          <w:szCs w:val="22"/>
        </w:rPr>
        <w:t>22 ноября 2011 года (Протокол № 225-СП/</w:t>
      </w:r>
      <w:proofErr w:type="gramStart"/>
      <w:r w:rsidR="00056643" w:rsidRPr="00DD0F63">
        <w:rPr>
          <w:spacing w:val="-2"/>
          <w:sz w:val="22"/>
          <w:szCs w:val="22"/>
        </w:rPr>
        <w:t>П</w:t>
      </w:r>
      <w:proofErr w:type="gramEnd"/>
      <w:r w:rsidR="00056643" w:rsidRPr="00DD0F63">
        <w:rPr>
          <w:spacing w:val="-2"/>
          <w:sz w:val="22"/>
          <w:szCs w:val="22"/>
        </w:rPr>
        <w:t>/11)</w:t>
      </w:r>
      <w:r w:rsidR="003F7BE4" w:rsidRPr="00DD0F63">
        <w:rPr>
          <w:spacing w:val="-2"/>
          <w:sz w:val="22"/>
          <w:szCs w:val="22"/>
        </w:rPr>
        <w:t>, от 06 декабря 2011 года (Протокол № 228-ССП/П/11)</w:t>
      </w:r>
      <w:r w:rsidR="00056643" w:rsidRPr="00DD0F63">
        <w:rPr>
          <w:spacing w:val="-2"/>
          <w:sz w:val="22"/>
          <w:szCs w:val="22"/>
        </w:rPr>
        <w:t xml:space="preserve"> </w:t>
      </w:r>
      <w:r w:rsidR="000E2965" w:rsidRPr="00DD0F63">
        <w:rPr>
          <w:spacing w:val="-2"/>
          <w:sz w:val="22"/>
          <w:szCs w:val="22"/>
        </w:rPr>
        <w:t xml:space="preserve">было прекращено членство </w:t>
      </w:r>
      <w:r w:rsidR="001E02AD" w:rsidRPr="00DD0F63">
        <w:rPr>
          <w:spacing w:val="-2"/>
          <w:sz w:val="22"/>
          <w:szCs w:val="22"/>
        </w:rPr>
        <w:t>0</w:t>
      </w:r>
      <w:r w:rsidR="00472251" w:rsidRPr="00DD0F63">
        <w:rPr>
          <w:spacing w:val="-2"/>
          <w:sz w:val="22"/>
          <w:szCs w:val="22"/>
        </w:rPr>
        <w:t>4</w:t>
      </w:r>
      <w:r w:rsidR="00D945E5" w:rsidRPr="00DD0F63">
        <w:rPr>
          <w:spacing w:val="-2"/>
          <w:sz w:val="22"/>
          <w:szCs w:val="22"/>
        </w:rPr>
        <w:t xml:space="preserve"> (</w:t>
      </w:r>
      <w:r w:rsidR="00472251" w:rsidRPr="00DD0F63">
        <w:rPr>
          <w:spacing w:val="-2"/>
          <w:sz w:val="22"/>
          <w:szCs w:val="22"/>
        </w:rPr>
        <w:t>четыре</w:t>
      </w:r>
      <w:r w:rsidR="00056643" w:rsidRPr="00DD0F63">
        <w:rPr>
          <w:spacing w:val="-2"/>
          <w:sz w:val="22"/>
          <w:szCs w:val="22"/>
        </w:rPr>
        <w:t>х</w:t>
      </w:r>
      <w:r w:rsidR="00D945E5" w:rsidRPr="00DD0F63">
        <w:rPr>
          <w:spacing w:val="-2"/>
          <w:sz w:val="22"/>
          <w:szCs w:val="22"/>
        </w:rPr>
        <w:t>)</w:t>
      </w:r>
      <w:r w:rsidR="00B5044D" w:rsidRPr="00DD0F63">
        <w:rPr>
          <w:spacing w:val="-2"/>
          <w:sz w:val="22"/>
          <w:szCs w:val="22"/>
        </w:rPr>
        <w:t xml:space="preserve"> организаци</w:t>
      </w:r>
      <w:r w:rsidR="00056643" w:rsidRPr="00DD0F63">
        <w:rPr>
          <w:spacing w:val="-2"/>
          <w:sz w:val="22"/>
          <w:szCs w:val="22"/>
        </w:rPr>
        <w:t>й</w:t>
      </w:r>
      <w:r w:rsidR="00D32E54" w:rsidRPr="00DD0F63">
        <w:rPr>
          <w:spacing w:val="-2"/>
          <w:sz w:val="22"/>
          <w:szCs w:val="22"/>
        </w:rPr>
        <w:t>,</w:t>
      </w:r>
      <w:r w:rsidR="00B5044D" w:rsidRPr="00DD0F63">
        <w:rPr>
          <w:spacing w:val="-2"/>
          <w:sz w:val="22"/>
          <w:szCs w:val="22"/>
        </w:rPr>
        <w:t xml:space="preserve"> в связи с </w:t>
      </w:r>
      <w:r w:rsidR="00D32E54" w:rsidRPr="00DD0F63">
        <w:rPr>
          <w:sz w:val="22"/>
          <w:szCs w:val="22"/>
        </w:rPr>
        <w:t>представлением</w:t>
      </w:r>
      <w:r w:rsidR="00B5044D" w:rsidRPr="00DD0F63">
        <w:rPr>
          <w:spacing w:val="-2"/>
          <w:sz w:val="22"/>
          <w:szCs w:val="22"/>
        </w:rPr>
        <w:t xml:space="preserve"> заявления о до</w:t>
      </w:r>
      <w:r w:rsidR="001E02AD" w:rsidRPr="00DD0F63">
        <w:rPr>
          <w:spacing w:val="-2"/>
          <w:sz w:val="22"/>
          <w:szCs w:val="22"/>
        </w:rPr>
        <w:t>бровольном прекращении членства</w:t>
      </w:r>
      <w:r w:rsidR="00056643" w:rsidRPr="00DD0F63">
        <w:rPr>
          <w:spacing w:val="-2"/>
          <w:sz w:val="22"/>
          <w:szCs w:val="22"/>
        </w:rPr>
        <w:t>, а также решени</w:t>
      </w:r>
      <w:r w:rsidR="00137837">
        <w:rPr>
          <w:spacing w:val="-2"/>
          <w:sz w:val="22"/>
          <w:szCs w:val="22"/>
        </w:rPr>
        <w:t>я</w:t>
      </w:r>
      <w:r w:rsidR="00056643" w:rsidRPr="00DD0F63">
        <w:rPr>
          <w:spacing w:val="-2"/>
          <w:sz w:val="22"/>
          <w:szCs w:val="22"/>
        </w:rPr>
        <w:t>м</w:t>
      </w:r>
      <w:r w:rsidR="00137837">
        <w:rPr>
          <w:spacing w:val="-2"/>
          <w:sz w:val="22"/>
          <w:szCs w:val="22"/>
        </w:rPr>
        <w:t>и</w:t>
      </w:r>
      <w:r w:rsidR="00056643" w:rsidRPr="00DD0F63">
        <w:rPr>
          <w:spacing w:val="-2"/>
          <w:sz w:val="22"/>
          <w:szCs w:val="22"/>
        </w:rPr>
        <w:t xml:space="preserve"> Совета партнерства от 29 ноября 2011 года (Протокол № 227-СП/П/11)</w:t>
      </w:r>
      <w:r w:rsidR="00472251" w:rsidRPr="00DD0F63">
        <w:rPr>
          <w:spacing w:val="-2"/>
          <w:sz w:val="22"/>
          <w:szCs w:val="22"/>
        </w:rPr>
        <w:t xml:space="preserve"> и от 06 декабря 2011 года (Протокол № 228-СП/П/11)</w:t>
      </w:r>
      <w:r w:rsidR="00056643" w:rsidRPr="00DD0F63">
        <w:rPr>
          <w:spacing w:val="-2"/>
          <w:sz w:val="22"/>
          <w:szCs w:val="22"/>
        </w:rPr>
        <w:t xml:space="preserve"> </w:t>
      </w:r>
      <w:r w:rsidR="005E4303" w:rsidRPr="00DD0F63">
        <w:rPr>
          <w:spacing w:val="-2"/>
          <w:sz w:val="22"/>
          <w:szCs w:val="22"/>
        </w:rPr>
        <w:t>из состава членов Партнерства был</w:t>
      </w:r>
      <w:r w:rsidR="00472251" w:rsidRPr="00DD0F63">
        <w:rPr>
          <w:spacing w:val="-2"/>
          <w:sz w:val="22"/>
          <w:szCs w:val="22"/>
        </w:rPr>
        <w:t>и</w:t>
      </w:r>
      <w:r w:rsidR="005E4303" w:rsidRPr="00DD0F63">
        <w:rPr>
          <w:spacing w:val="-2"/>
          <w:sz w:val="22"/>
          <w:szCs w:val="22"/>
        </w:rPr>
        <w:t xml:space="preserve"> исключен</w:t>
      </w:r>
      <w:r w:rsidR="00472251" w:rsidRPr="00DD0F63">
        <w:rPr>
          <w:spacing w:val="-2"/>
          <w:sz w:val="22"/>
          <w:szCs w:val="22"/>
        </w:rPr>
        <w:t>ы</w:t>
      </w:r>
      <w:r w:rsidR="005E4303" w:rsidRPr="00DD0F63">
        <w:rPr>
          <w:spacing w:val="-2"/>
          <w:sz w:val="22"/>
          <w:szCs w:val="22"/>
        </w:rPr>
        <w:t xml:space="preserve"> 0</w:t>
      </w:r>
      <w:r w:rsidR="00472251" w:rsidRPr="00DD0F63">
        <w:rPr>
          <w:spacing w:val="-2"/>
          <w:sz w:val="22"/>
          <w:szCs w:val="22"/>
        </w:rPr>
        <w:t>2</w:t>
      </w:r>
      <w:r w:rsidR="005E4303" w:rsidRPr="00DD0F63">
        <w:rPr>
          <w:spacing w:val="-2"/>
          <w:sz w:val="22"/>
          <w:szCs w:val="22"/>
        </w:rPr>
        <w:t xml:space="preserve"> (</w:t>
      </w:r>
      <w:r w:rsidR="00472251" w:rsidRPr="00DD0F63">
        <w:rPr>
          <w:spacing w:val="-2"/>
          <w:sz w:val="22"/>
          <w:szCs w:val="22"/>
        </w:rPr>
        <w:t>две</w:t>
      </w:r>
      <w:r w:rsidR="005E4303" w:rsidRPr="00DD0F63">
        <w:rPr>
          <w:spacing w:val="-2"/>
          <w:sz w:val="22"/>
          <w:szCs w:val="22"/>
        </w:rPr>
        <w:t>) организаци</w:t>
      </w:r>
      <w:r w:rsidR="00472251" w:rsidRPr="00DD0F63">
        <w:rPr>
          <w:spacing w:val="-2"/>
          <w:sz w:val="22"/>
          <w:szCs w:val="22"/>
        </w:rPr>
        <w:t>и</w:t>
      </w:r>
      <w:r w:rsidR="005E4303" w:rsidRPr="00DD0F63">
        <w:rPr>
          <w:spacing w:val="-2"/>
          <w:sz w:val="22"/>
          <w:szCs w:val="22"/>
        </w:rPr>
        <w:t>, в связи с отсутствием Свидетельства о допуске хотя бы к одному виду работ</w:t>
      </w:r>
      <w:r w:rsidR="001E02AD" w:rsidRPr="00DD0F63">
        <w:rPr>
          <w:sz w:val="22"/>
          <w:szCs w:val="22"/>
        </w:rPr>
        <w:t>, которые оказывают влияние на безопасность объектов капитального строительства</w:t>
      </w:r>
      <w:r w:rsidR="00056643" w:rsidRPr="00DD0F63">
        <w:rPr>
          <w:sz w:val="22"/>
          <w:szCs w:val="22"/>
        </w:rPr>
        <w:t>.</w:t>
      </w:r>
    </w:p>
    <w:p w:rsidR="00D945E5" w:rsidRPr="00DD0F63" w:rsidRDefault="0029430B" w:rsidP="007D0FC3">
      <w:pPr>
        <w:spacing w:before="100" w:beforeAutospacing="1" w:after="100" w:afterAutospacing="1" w:line="240" w:lineRule="atLeast"/>
        <w:ind w:firstLine="709"/>
        <w:contextualSpacing/>
        <w:jc w:val="both"/>
        <w:rPr>
          <w:sz w:val="22"/>
          <w:szCs w:val="22"/>
        </w:rPr>
      </w:pPr>
      <w:r w:rsidRPr="00DD0F63">
        <w:rPr>
          <w:sz w:val="22"/>
          <w:szCs w:val="22"/>
        </w:rPr>
        <w:t>Согласно Протоколу № 07</w:t>
      </w:r>
      <w:r w:rsidR="000E2965" w:rsidRPr="00DD0F63">
        <w:rPr>
          <w:sz w:val="22"/>
          <w:szCs w:val="22"/>
        </w:rPr>
        <w:t>-Р-ОСЧ/</w:t>
      </w:r>
      <w:proofErr w:type="gramStart"/>
      <w:r w:rsidR="000E2965" w:rsidRPr="00DD0F63">
        <w:rPr>
          <w:sz w:val="22"/>
          <w:szCs w:val="22"/>
        </w:rPr>
        <w:t>П</w:t>
      </w:r>
      <w:proofErr w:type="gramEnd"/>
      <w:r w:rsidR="00FA738D" w:rsidRPr="00DD0F63">
        <w:rPr>
          <w:sz w:val="22"/>
          <w:szCs w:val="22"/>
        </w:rPr>
        <w:t xml:space="preserve">/11 регистрации членов Некоммерческого партнерства «Балтийское объединение </w:t>
      </w:r>
      <w:r w:rsidR="000E2965" w:rsidRPr="00DD0F63">
        <w:rPr>
          <w:sz w:val="22"/>
          <w:szCs w:val="22"/>
        </w:rPr>
        <w:t>проектировщиков</w:t>
      </w:r>
      <w:r w:rsidR="00FA738D" w:rsidRPr="00DD0F63">
        <w:rPr>
          <w:sz w:val="22"/>
          <w:szCs w:val="22"/>
        </w:rPr>
        <w:t xml:space="preserve">» и иных лиц, принимающих участие в Общем собрании членов Партнерства, на момент окончания регистрации для участия в Общем собрании </w:t>
      </w:r>
      <w:r w:rsidR="00FA738D" w:rsidRPr="00DD0F63">
        <w:rPr>
          <w:sz w:val="22"/>
          <w:szCs w:val="22"/>
        </w:rPr>
        <w:lastRenderedPageBreak/>
        <w:t xml:space="preserve">членов Партнерства зарегистрировались представители от </w:t>
      </w:r>
      <w:r w:rsidRPr="00DD0F63">
        <w:rPr>
          <w:sz w:val="22"/>
          <w:szCs w:val="22"/>
        </w:rPr>
        <w:t>551</w:t>
      </w:r>
      <w:r w:rsidR="00FA738D" w:rsidRPr="00DD0F63">
        <w:rPr>
          <w:sz w:val="22"/>
          <w:szCs w:val="22"/>
        </w:rPr>
        <w:t xml:space="preserve"> (</w:t>
      </w:r>
      <w:r w:rsidRPr="00DD0F63">
        <w:rPr>
          <w:sz w:val="22"/>
          <w:szCs w:val="22"/>
        </w:rPr>
        <w:t xml:space="preserve">пятьсот пятидесяти </w:t>
      </w:r>
      <w:r w:rsidRPr="004E2F81">
        <w:rPr>
          <w:sz w:val="22"/>
          <w:szCs w:val="22"/>
        </w:rPr>
        <w:t>одного</w:t>
      </w:r>
      <w:r w:rsidR="00FA738D" w:rsidRPr="004E2F81">
        <w:rPr>
          <w:sz w:val="22"/>
          <w:szCs w:val="22"/>
        </w:rPr>
        <w:t>) член</w:t>
      </w:r>
      <w:r w:rsidRPr="004E2F81">
        <w:rPr>
          <w:sz w:val="22"/>
          <w:szCs w:val="22"/>
        </w:rPr>
        <w:t>а</w:t>
      </w:r>
      <w:r w:rsidR="00FA738D" w:rsidRPr="004E2F81">
        <w:rPr>
          <w:sz w:val="22"/>
          <w:szCs w:val="22"/>
        </w:rPr>
        <w:t xml:space="preserve"> Некоммерческого партнерства «Балтийское объединение </w:t>
      </w:r>
      <w:r w:rsidR="000E2965" w:rsidRPr="004E2F81">
        <w:rPr>
          <w:sz w:val="22"/>
          <w:szCs w:val="22"/>
        </w:rPr>
        <w:t>проектировщиков</w:t>
      </w:r>
      <w:r w:rsidR="00FA738D" w:rsidRPr="004E2F81">
        <w:rPr>
          <w:sz w:val="22"/>
          <w:szCs w:val="22"/>
        </w:rPr>
        <w:t xml:space="preserve">» из </w:t>
      </w:r>
      <w:r w:rsidR="00C544C1" w:rsidRPr="004E2F81">
        <w:rPr>
          <w:sz w:val="22"/>
          <w:szCs w:val="22"/>
        </w:rPr>
        <w:t>7</w:t>
      </w:r>
      <w:r w:rsidR="003B0BBF" w:rsidRPr="004E2F81">
        <w:rPr>
          <w:sz w:val="22"/>
          <w:szCs w:val="22"/>
        </w:rPr>
        <w:t>29</w:t>
      </w:r>
      <w:r w:rsidR="000E2965" w:rsidRPr="004E2F81">
        <w:rPr>
          <w:sz w:val="22"/>
          <w:szCs w:val="22"/>
        </w:rPr>
        <w:t xml:space="preserve"> </w:t>
      </w:r>
      <w:r w:rsidR="00FA738D" w:rsidRPr="004E2F81">
        <w:rPr>
          <w:sz w:val="22"/>
          <w:szCs w:val="22"/>
        </w:rPr>
        <w:t>(</w:t>
      </w:r>
      <w:r w:rsidR="00C544C1" w:rsidRPr="004E2F81">
        <w:rPr>
          <w:sz w:val="22"/>
          <w:szCs w:val="22"/>
        </w:rPr>
        <w:t xml:space="preserve">семьсот </w:t>
      </w:r>
      <w:r w:rsidR="003B0BBF" w:rsidRPr="004E2F81">
        <w:rPr>
          <w:sz w:val="22"/>
          <w:szCs w:val="22"/>
        </w:rPr>
        <w:t>двадцати</w:t>
      </w:r>
      <w:r w:rsidR="00C544C1" w:rsidRPr="004E2F81">
        <w:rPr>
          <w:sz w:val="22"/>
          <w:szCs w:val="22"/>
        </w:rPr>
        <w:t xml:space="preserve"> </w:t>
      </w:r>
      <w:r w:rsidR="003B0BBF" w:rsidRPr="004E2F81">
        <w:rPr>
          <w:sz w:val="22"/>
          <w:szCs w:val="22"/>
        </w:rPr>
        <w:t>девяти</w:t>
      </w:r>
      <w:r w:rsidR="00FA738D" w:rsidRPr="004E2F81">
        <w:rPr>
          <w:sz w:val="22"/>
          <w:szCs w:val="22"/>
        </w:rPr>
        <w:t xml:space="preserve">) членов Партнерства, имеющих право голосовать на </w:t>
      </w:r>
      <w:r w:rsidR="00402004" w:rsidRPr="004E2F81">
        <w:rPr>
          <w:sz w:val="22"/>
          <w:szCs w:val="22"/>
        </w:rPr>
        <w:t>внеочередном</w:t>
      </w:r>
      <w:r w:rsidR="00FA738D" w:rsidRPr="00DD0F63">
        <w:rPr>
          <w:sz w:val="22"/>
          <w:szCs w:val="22"/>
        </w:rPr>
        <w:t xml:space="preserve"> Общем собрании членов Некоммерческого партнерства «Балтийское объединение </w:t>
      </w:r>
      <w:r w:rsidR="000E2965" w:rsidRPr="00DD0F63">
        <w:rPr>
          <w:sz w:val="22"/>
          <w:szCs w:val="22"/>
        </w:rPr>
        <w:t>проектировщиков</w:t>
      </w:r>
      <w:r w:rsidR="00FA738D" w:rsidRPr="00DD0F63">
        <w:rPr>
          <w:sz w:val="22"/>
          <w:szCs w:val="22"/>
        </w:rPr>
        <w:t>».</w:t>
      </w:r>
    </w:p>
    <w:p w:rsidR="00576F37" w:rsidRPr="00DD0F63" w:rsidRDefault="00576F37" w:rsidP="007D0FC3">
      <w:pPr>
        <w:shd w:val="clear" w:color="auto" w:fill="FFFFFF"/>
        <w:spacing w:before="100" w:beforeAutospacing="1" w:after="100" w:afterAutospacing="1" w:line="240" w:lineRule="atLeast"/>
        <w:ind w:left="5" w:right="10" w:firstLine="413"/>
        <w:contextualSpacing/>
        <w:jc w:val="both"/>
        <w:rPr>
          <w:sz w:val="22"/>
          <w:szCs w:val="22"/>
        </w:rPr>
      </w:pPr>
      <w:r w:rsidRPr="00DD0F63">
        <w:rPr>
          <w:sz w:val="22"/>
          <w:szCs w:val="22"/>
        </w:rPr>
        <w:t xml:space="preserve">Также на </w:t>
      </w:r>
      <w:r w:rsidR="00402004" w:rsidRPr="00DD0F63">
        <w:rPr>
          <w:sz w:val="22"/>
          <w:szCs w:val="22"/>
        </w:rPr>
        <w:t>внеочередном</w:t>
      </w:r>
      <w:r w:rsidRPr="00DD0F63">
        <w:rPr>
          <w:sz w:val="22"/>
          <w:szCs w:val="22"/>
        </w:rPr>
        <w:t xml:space="preserve"> Общем собрании членов Партнерства присутствуют </w:t>
      </w:r>
      <w:r w:rsidR="00137837">
        <w:rPr>
          <w:sz w:val="22"/>
          <w:szCs w:val="22"/>
        </w:rPr>
        <w:t xml:space="preserve">Председатель и </w:t>
      </w:r>
      <w:r w:rsidRPr="00DD0F63">
        <w:rPr>
          <w:sz w:val="22"/>
          <w:szCs w:val="22"/>
        </w:rPr>
        <w:t>члены Совета партнерства, Председатель и члены Общественного совета Партнерства, сотрудники Некоммерческого партнерства «Балтийское объединение</w:t>
      </w:r>
      <w:r w:rsidR="000E2965" w:rsidRPr="00DD0F63">
        <w:rPr>
          <w:sz w:val="22"/>
          <w:szCs w:val="22"/>
        </w:rPr>
        <w:t xml:space="preserve"> проектировщиков</w:t>
      </w:r>
      <w:r w:rsidRPr="00DD0F63">
        <w:rPr>
          <w:sz w:val="22"/>
          <w:szCs w:val="22"/>
        </w:rPr>
        <w:t>».</w:t>
      </w:r>
    </w:p>
    <w:p w:rsidR="00576F37" w:rsidRPr="00DD0F63" w:rsidRDefault="00576F37" w:rsidP="007D0FC3">
      <w:pPr>
        <w:shd w:val="clear" w:color="auto" w:fill="FFFFFF"/>
        <w:spacing w:before="100" w:beforeAutospacing="1" w:after="100" w:afterAutospacing="1" w:line="240" w:lineRule="atLeast"/>
        <w:ind w:right="10" w:firstLine="528"/>
        <w:contextualSpacing/>
        <w:jc w:val="both"/>
        <w:rPr>
          <w:spacing w:val="-1"/>
          <w:sz w:val="22"/>
          <w:szCs w:val="22"/>
        </w:rPr>
      </w:pPr>
      <w:r w:rsidRPr="00DD0F63">
        <w:rPr>
          <w:spacing w:val="4"/>
          <w:sz w:val="22"/>
          <w:szCs w:val="22"/>
        </w:rPr>
        <w:t xml:space="preserve">На основании изложенного и в соответствии с п. 7.4. Устава Партнерства </w:t>
      </w:r>
      <w:r w:rsidRPr="00DD0F63">
        <w:rPr>
          <w:spacing w:val="-2"/>
          <w:sz w:val="22"/>
          <w:szCs w:val="22"/>
        </w:rPr>
        <w:t>Председатель Регистрационной комиссии Общего собрания членов Партнерства</w:t>
      </w:r>
      <w:r w:rsidRPr="00DD0F63">
        <w:rPr>
          <w:spacing w:val="4"/>
          <w:sz w:val="22"/>
          <w:szCs w:val="22"/>
        </w:rPr>
        <w:t xml:space="preserve"> доложил Общему собранию членов Партнерства, что кворум, необходимый для </w:t>
      </w:r>
      <w:r w:rsidRPr="00DD0F63">
        <w:rPr>
          <w:spacing w:val="-1"/>
          <w:sz w:val="22"/>
          <w:szCs w:val="22"/>
        </w:rPr>
        <w:t>проведения Общего собрания членов</w:t>
      </w:r>
      <w:r w:rsidRPr="00DD0F63">
        <w:rPr>
          <w:sz w:val="22"/>
          <w:szCs w:val="22"/>
        </w:rPr>
        <w:t xml:space="preserve"> </w:t>
      </w:r>
      <w:r w:rsidRPr="00DD0F63">
        <w:rPr>
          <w:spacing w:val="-1"/>
          <w:sz w:val="22"/>
          <w:szCs w:val="22"/>
        </w:rPr>
        <w:t>Некоммерческого партнерства «</w:t>
      </w:r>
      <w:r w:rsidRPr="00DD0F63">
        <w:rPr>
          <w:spacing w:val="-2"/>
          <w:sz w:val="22"/>
          <w:szCs w:val="22"/>
        </w:rPr>
        <w:t xml:space="preserve">Балтийское объединение </w:t>
      </w:r>
      <w:r w:rsidR="000E2965" w:rsidRPr="00DD0F63">
        <w:rPr>
          <w:sz w:val="22"/>
          <w:szCs w:val="22"/>
        </w:rPr>
        <w:t>проектировщиков</w:t>
      </w:r>
      <w:r w:rsidRPr="00DD0F63">
        <w:rPr>
          <w:spacing w:val="-1"/>
          <w:sz w:val="22"/>
          <w:szCs w:val="22"/>
        </w:rPr>
        <w:t>» имеется.</w:t>
      </w:r>
    </w:p>
    <w:p w:rsidR="00576F37" w:rsidRDefault="00576F37" w:rsidP="007D0FC3">
      <w:pPr>
        <w:shd w:val="clear" w:color="auto" w:fill="FFFFFF"/>
        <w:spacing w:before="100" w:beforeAutospacing="1" w:after="100" w:afterAutospacing="1" w:line="240" w:lineRule="atLeast"/>
        <w:ind w:right="10" w:firstLine="528"/>
        <w:contextualSpacing/>
        <w:jc w:val="both"/>
        <w:rPr>
          <w:spacing w:val="-1"/>
          <w:sz w:val="22"/>
          <w:szCs w:val="22"/>
        </w:rPr>
      </w:pPr>
      <w:r w:rsidRPr="00DD0F63">
        <w:rPr>
          <w:spacing w:val="-1"/>
          <w:sz w:val="22"/>
          <w:szCs w:val="22"/>
        </w:rPr>
        <w:t>Председательствующий</w:t>
      </w:r>
      <w:r w:rsidR="00711196" w:rsidRPr="00DD0F63">
        <w:rPr>
          <w:spacing w:val="-1"/>
          <w:sz w:val="22"/>
          <w:szCs w:val="22"/>
        </w:rPr>
        <w:t xml:space="preserve"> на Общем собрании членов</w:t>
      </w:r>
      <w:r w:rsidRPr="00DD0F63">
        <w:rPr>
          <w:spacing w:val="-1"/>
          <w:sz w:val="22"/>
          <w:szCs w:val="22"/>
        </w:rPr>
        <w:t xml:space="preserve"> Партнерства объявил </w:t>
      </w:r>
      <w:r w:rsidR="00402004" w:rsidRPr="00DD0F63">
        <w:rPr>
          <w:spacing w:val="-1"/>
          <w:sz w:val="22"/>
          <w:szCs w:val="22"/>
        </w:rPr>
        <w:t>внеочередное</w:t>
      </w:r>
      <w:r w:rsidRPr="00DD0F63">
        <w:rPr>
          <w:spacing w:val="-1"/>
          <w:sz w:val="22"/>
          <w:szCs w:val="22"/>
        </w:rPr>
        <w:t xml:space="preserve"> Общее собрание членов Партнерства открытым.</w:t>
      </w:r>
    </w:p>
    <w:p w:rsidR="007D0FC3" w:rsidRPr="00DD0F63" w:rsidRDefault="007D0FC3" w:rsidP="007D0FC3">
      <w:pPr>
        <w:shd w:val="clear" w:color="auto" w:fill="FFFFFF"/>
        <w:spacing w:before="100" w:beforeAutospacing="1" w:after="100" w:afterAutospacing="1" w:line="240" w:lineRule="atLeast"/>
        <w:ind w:right="10" w:firstLine="528"/>
        <w:contextualSpacing/>
        <w:jc w:val="both"/>
        <w:rPr>
          <w:sz w:val="22"/>
          <w:szCs w:val="22"/>
        </w:rPr>
      </w:pPr>
    </w:p>
    <w:p w:rsidR="00576F37" w:rsidRPr="00DD0F63" w:rsidRDefault="00576F37" w:rsidP="00576F37">
      <w:pPr>
        <w:spacing w:before="240"/>
        <w:ind w:left="19" w:right="5" w:firstLine="523"/>
        <w:jc w:val="both"/>
        <w:rPr>
          <w:b/>
          <w:spacing w:val="-2"/>
          <w:sz w:val="22"/>
          <w:szCs w:val="22"/>
        </w:rPr>
      </w:pPr>
      <w:r w:rsidRPr="00DD0F63">
        <w:rPr>
          <w:b/>
          <w:bCs/>
          <w:spacing w:val="-16"/>
          <w:sz w:val="22"/>
          <w:szCs w:val="22"/>
        </w:rPr>
        <w:t xml:space="preserve">Председательствующий </w:t>
      </w:r>
      <w:r w:rsidR="00711196" w:rsidRPr="00DD0F63">
        <w:rPr>
          <w:b/>
          <w:bCs/>
          <w:spacing w:val="-16"/>
          <w:sz w:val="22"/>
          <w:szCs w:val="22"/>
        </w:rPr>
        <w:t xml:space="preserve">на Общем собрании членов Партнерства </w:t>
      </w:r>
      <w:r w:rsidRPr="00DD0F63">
        <w:rPr>
          <w:b/>
          <w:spacing w:val="6"/>
          <w:sz w:val="22"/>
          <w:szCs w:val="22"/>
        </w:rPr>
        <w:t xml:space="preserve">напомнил </w:t>
      </w:r>
      <w:r w:rsidRPr="00DD0F63">
        <w:rPr>
          <w:b/>
          <w:spacing w:val="-2"/>
          <w:sz w:val="22"/>
          <w:szCs w:val="22"/>
        </w:rPr>
        <w:t xml:space="preserve">присутствующим повестку дня сегодняшнего Общего собрания членов Некоммерческого партнерства «Балтийское объединение </w:t>
      </w:r>
      <w:r w:rsidR="000E2965" w:rsidRPr="00DD0F63">
        <w:rPr>
          <w:b/>
          <w:spacing w:val="-2"/>
          <w:sz w:val="22"/>
          <w:szCs w:val="22"/>
        </w:rPr>
        <w:t>проектировщиков</w:t>
      </w:r>
      <w:r w:rsidRPr="00DD0F63">
        <w:rPr>
          <w:b/>
          <w:spacing w:val="-2"/>
          <w:sz w:val="22"/>
          <w:szCs w:val="22"/>
        </w:rPr>
        <w:t>»:</w:t>
      </w:r>
    </w:p>
    <w:p w:rsidR="00464D01" w:rsidRPr="00DD0F63" w:rsidRDefault="00464D01" w:rsidP="000E2965">
      <w:pPr>
        <w:widowControl/>
        <w:autoSpaceDE/>
        <w:autoSpaceDN/>
        <w:adjustRightInd/>
        <w:ind w:left="360"/>
        <w:jc w:val="both"/>
        <w:rPr>
          <w:sz w:val="22"/>
          <w:szCs w:val="22"/>
        </w:rPr>
      </w:pPr>
    </w:p>
    <w:p w:rsidR="00464D01" w:rsidRPr="00DD0F63" w:rsidRDefault="00464D01" w:rsidP="00464D01">
      <w:pPr>
        <w:widowControl/>
        <w:autoSpaceDE/>
        <w:autoSpaceDN/>
        <w:adjustRightInd/>
        <w:ind w:left="360"/>
        <w:jc w:val="both"/>
        <w:rPr>
          <w:sz w:val="22"/>
          <w:szCs w:val="22"/>
        </w:rPr>
      </w:pPr>
      <w:r w:rsidRPr="00DD0F63">
        <w:rPr>
          <w:sz w:val="22"/>
          <w:szCs w:val="22"/>
        </w:rPr>
        <w:t xml:space="preserve">1. Об утверждении отчёта постоянно действующего коллегиального органа управления саморегулируемой организации Совета Некоммерческого партнерства «Балтийское объединение проектировщиков» за 2011 год. </w:t>
      </w:r>
    </w:p>
    <w:p w:rsidR="00464D01" w:rsidRPr="00DD0F63" w:rsidRDefault="00464D01" w:rsidP="00464D01">
      <w:pPr>
        <w:widowControl/>
        <w:autoSpaceDE/>
        <w:autoSpaceDN/>
        <w:adjustRightInd/>
        <w:ind w:left="360"/>
        <w:jc w:val="both"/>
        <w:rPr>
          <w:sz w:val="22"/>
          <w:szCs w:val="22"/>
        </w:rPr>
      </w:pPr>
      <w:r w:rsidRPr="00DD0F63">
        <w:rPr>
          <w:sz w:val="22"/>
          <w:szCs w:val="22"/>
        </w:rPr>
        <w:t>2. Об утверждении отчёта исполнительного органа саморегулируемой организации Директора Некоммерческого партнерства «Балтийское объединение проектировщиков» за 2011 год.</w:t>
      </w:r>
    </w:p>
    <w:p w:rsidR="00464D01" w:rsidRPr="00DD0F63" w:rsidRDefault="00464D01" w:rsidP="00464D01">
      <w:pPr>
        <w:widowControl/>
        <w:autoSpaceDE/>
        <w:autoSpaceDN/>
        <w:adjustRightInd/>
        <w:ind w:left="360"/>
        <w:jc w:val="both"/>
        <w:rPr>
          <w:sz w:val="22"/>
          <w:szCs w:val="22"/>
        </w:rPr>
      </w:pPr>
      <w:r w:rsidRPr="00DD0F63">
        <w:rPr>
          <w:sz w:val="22"/>
          <w:szCs w:val="22"/>
        </w:rPr>
        <w:t xml:space="preserve">3. Об утверждении годовой бухгалтерской </w:t>
      </w:r>
      <w:r w:rsidR="00331363" w:rsidRPr="00DD0F63">
        <w:rPr>
          <w:sz w:val="22"/>
          <w:szCs w:val="22"/>
        </w:rPr>
        <w:t>отчёт</w:t>
      </w:r>
      <w:r w:rsidRPr="00DD0F63">
        <w:rPr>
          <w:sz w:val="22"/>
          <w:szCs w:val="22"/>
        </w:rPr>
        <w:t>ности саморегулируемой организации Некоммерческое партнерство «Балтийское объединение проектировщиков» за 2010 год.</w:t>
      </w:r>
    </w:p>
    <w:p w:rsidR="00464D01" w:rsidRPr="00DD0F63" w:rsidRDefault="00464D01" w:rsidP="00464D01">
      <w:pPr>
        <w:widowControl/>
        <w:autoSpaceDE/>
        <w:autoSpaceDN/>
        <w:adjustRightInd/>
        <w:ind w:left="360"/>
        <w:jc w:val="both"/>
        <w:rPr>
          <w:sz w:val="22"/>
          <w:szCs w:val="22"/>
        </w:rPr>
      </w:pPr>
      <w:r w:rsidRPr="00DD0F63">
        <w:rPr>
          <w:sz w:val="22"/>
          <w:szCs w:val="22"/>
        </w:rPr>
        <w:t>4. О внесении изменений в Решение Федеральной службы по экологическому, технологическому и атомному надзору о внесении сведений о Некоммерческом партнерстве «Балтийское объединение проектировщиков» в государственный реестр саморегулируемых организаций от 10 ноября 2009 года № БК-45/145-сро.</w:t>
      </w:r>
    </w:p>
    <w:p w:rsidR="00464D01" w:rsidRPr="00DD0F63" w:rsidRDefault="00C96DCB" w:rsidP="00464D01">
      <w:pPr>
        <w:widowControl/>
        <w:autoSpaceDE/>
        <w:autoSpaceDN/>
        <w:adjustRightInd/>
        <w:ind w:left="360"/>
        <w:jc w:val="both"/>
        <w:rPr>
          <w:sz w:val="22"/>
          <w:szCs w:val="22"/>
        </w:rPr>
      </w:pPr>
      <w:r w:rsidRPr="00DD0F63">
        <w:rPr>
          <w:sz w:val="22"/>
          <w:szCs w:val="22"/>
        </w:rPr>
        <w:t>5</w:t>
      </w:r>
      <w:r w:rsidR="00464D01" w:rsidRPr="00DD0F63">
        <w:rPr>
          <w:sz w:val="22"/>
          <w:szCs w:val="22"/>
        </w:rPr>
        <w:t>. Об утверждении сметы саморегулируемой организации Некоммерческое партнерство «Балтийское объединение проектировщиков» на 2012 год.</w:t>
      </w:r>
    </w:p>
    <w:p w:rsidR="000E2965" w:rsidRPr="00DD0F63" w:rsidRDefault="00C96DCB" w:rsidP="00464D01">
      <w:pPr>
        <w:widowControl/>
        <w:autoSpaceDE/>
        <w:autoSpaceDN/>
        <w:adjustRightInd/>
        <w:ind w:left="360"/>
        <w:jc w:val="both"/>
        <w:rPr>
          <w:sz w:val="22"/>
          <w:szCs w:val="22"/>
        </w:rPr>
      </w:pPr>
      <w:r w:rsidRPr="00DD0F63">
        <w:rPr>
          <w:sz w:val="22"/>
          <w:szCs w:val="22"/>
        </w:rPr>
        <w:t>6</w:t>
      </w:r>
      <w:r w:rsidR="00464D01" w:rsidRPr="00DD0F63">
        <w:rPr>
          <w:sz w:val="22"/>
          <w:szCs w:val="22"/>
        </w:rPr>
        <w:t>. Об исключении юридических лиц и (или) индивидуальных предпринимателей из состава членов Некоммерческого партнерства «Балтийское объединение проектировщиков» за неоднократную неуплату членских взносов.</w:t>
      </w:r>
    </w:p>
    <w:p w:rsidR="00464D01" w:rsidRPr="00DD0F63" w:rsidRDefault="00464D01" w:rsidP="00464D01">
      <w:pPr>
        <w:widowControl/>
        <w:autoSpaceDE/>
        <w:autoSpaceDN/>
        <w:adjustRightInd/>
        <w:ind w:left="360"/>
        <w:jc w:val="both"/>
        <w:rPr>
          <w:sz w:val="22"/>
          <w:szCs w:val="22"/>
        </w:rPr>
      </w:pPr>
    </w:p>
    <w:p w:rsidR="00576F37" w:rsidRPr="00DD0F63" w:rsidRDefault="00576F37" w:rsidP="00576F37">
      <w:pPr>
        <w:pStyle w:val="a3"/>
        <w:tabs>
          <w:tab w:val="num" w:pos="540"/>
        </w:tabs>
        <w:spacing w:before="0" w:after="0"/>
        <w:ind w:firstLine="567"/>
        <w:rPr>
          <w:color w:val="auto"/>
          <w:spacing w:val="-1"/>
          <w:sz w:val="22"/>
          <w:szCs w:val="22"/>
        </w:rPr>
      </w:pPr>
      <w:r w:rsidRPr="00DD0F63">
        <w:rPr>
          <w:color w:val="auto"/>
          <w:spacing w:val="-1"/>
          <w:sz w:val="22"/>
          <w:szCs w:val="22"/>
        </w:rPr>
        <w:t xml:space="preserve">Далее Председательствующий напомнил присутствующим членам Партнерства порядок созыва и проведения </w:t>
      </w:r>
      <w:r w:rsidR="00402004" w:rsidRPr="00DD0F63">
        <w:rPr>
          <w:color w:val="auto"/>
          <w:spacing w:val="-1"/>
          <w:sz w:val="22"/>
          <w:szCs w:val="22"/>
        </w:rPr>
        <w:t>внеочередного</w:t>
      </w:r>
      <w:r w:rsidRPr="00DD0F63">
        <w:rPr>
          <w:color w:val="auto"/>
          <w:spacing w:val="-1"/>
          <w:sz w:val="22"/>
          <w:szCs w:val="22"/>
        </w:rPr>
        <w:t xml:space="preserve"> Общего собрания членов Партнерства, порядок обсуждения вопросов повестки дня и порядок голосования, установленный действующим Регламентом.</w:t>
      </w:r>
    </w:p>
    <w:p w:rsidR="00576F37" w:rsidRPr="00DD0F63" w:rsidRDefault="00576F37" w:rsidP="00576F37">
      <w:pPr>
        <w:pStyle w:val="a3"/>
        <w:tabs>
          <w:tab w:val="num" w:pos="540"/>
        </w:tabs>
        <w:spacing w:before="0" w:after="0"/>
        <w:ind w:firstLine="567"/>
        <w:rPr>
          <w:color w:val="auto"/>
          <w:spacing w:val="-1"/>
          <w:sz w:val="22"/>
          <w:szCs w:val="22"/>
        </w:rPr>
      </w:pPr>
      <w:r w:rsidRPr="00DD0F63">
        <w:rPr>
          <w:color w:val="auto"/>
          <w:spacing w:val="-1"/>
          <w:sz w:val="22"/>
          <w:szCs w:val="22"/>
        </w:rPr>
        <w:t xml:space="preserve">Повестка дня Общего собрания членов Партнерства в соответствии с Регламентом утверждена Советом партнерства. Уведомления членам Партнерства о проведении Общего собрания членов Партнерства, </w:t>
      </w:r>
      <w:r w:rsidR="004E2F81" w:rsidRPr="00DD0F63">
        <w:rPr>
          <w:color w:val="auto"/>
          <w:spacing w:val="-1"/>
          <w:sz w:val="22"/>
          <w:szCs w:val="22"/>
        </w:rPr>
        <w:t>содержащие,</w:t>
      </w:r>
      <w:r w:rsidRPr="00DD0F63">
        <w:rPr>
          <w:color w:val="auto"/>
          <w:spacing w:val="-1"/>
          <w:sz w:val="22"/>
          <w:szCs w:val="22"/>
        </w:rPr>
        <w:t xml:space="preserve"> в том числе</w:t>
      </w:r>
      <w:r w:rsidR="004E2F81">
        <w:rPr>
          <w:color w:val="auto"/>
          <w:spacing w:val="-1"/>
          <w:sz w:val="22"/>
          <w:szCs w:val="22"/>
        </w:rPr>
        <w:t>,</w:t>
      </w:r>
      <w:r w:rsidRPr="00DD0F63">
        <w:rPr>
          <w:color w:val="auto"/>
          <w:spacing w:val="-1"/>
          <w:sz w:val="22"/>
          <w:szCs w:val="22"/>
        </w:rPr>
        <w:t xml:space="preserve"> и утвержденную повестку, были разосланы своевременно. Информация и материалы, подлежащие рассмотрению на </w:t>
      </w:r>
      <w:r w:rsidR="00402004" w:rsidRPr="00DD0F63">
        <w:rPr>
          <w:color w:val="auto"/>
          <w:spacing w:val="-1"/>
          <w:sz w:val="22"/>
          <w:szCs w:val="22"/>
        </w:rPr>
        <w:t>внеочередном</w:t>
      </w:r>
      <w:r w:rsidRPr="00DD0F63">
        <w:rPr>
          <w:color w:val="auto"/>
          <w:spacing w:val="-1"/>
          <w:sz w:val="22"/>
          <w:szCs w:val="22"/>
        </w:rPr>
        <w:t xml:space="preserve"> Общем собрании членов Партнерства</w:t>
      </w:r>
      <w:r w:rsidR="004E2F81">
        <w:rPr>
          <w:color w:val="auto"/>
          <w:spacing w:val="-1"/>
          <w:sz w:val="22"/>
          <w:szCs w:val="22"/>
        </w:rPr>
        <w:t>,</w:t>
      </w:r>
      <w:r w:rsidRPr="00DD0F63">
        <w:rPr>
          <w:color w:val="auto"/>
          <w:spacing w:val="-1"/>
          <w:sz w:val="22"/>
          <w:szCs w:val="22"/>
        </w:rPr>
        <w:t xml:space="preserve"> были размещены на официальном сайте Партнерства в порядке, установленном действующим Регламентом. В установленном Регламентом порядке и в предусмотренный срок предложений о внесении изменений в предложенную повестку дня Общего собрания членов Партнерства от членов Партнерства не поступило.</w:t>
      </w:r>
    </w:p>
    <w:p w:rsidR="00576F37" w:rsidRPr="00DD0F63" w:rsidRDefault="00576F37" w:rsidP="00576F37">
      <w:pPr>
        <w:pStyle w:val="a3"/>
        <w:tabs>
          <w:tab w:val="num" w:pos="540"/>
        </w:tabs>
        <w:spacing w:before="0" w:after="0"/>
        <w:ind w:firstLine="567"/>
        <w:rPr>
          <w:color w:val="auto"/>
          <w:spacing w:val="-1"/>
          <w:sz w:val="22"/>
          <w:szCs w:val="22"/>
        </w:rPr>
      </w:pPr>
      <w:r w:rsidRPr="00DD0F63">
        <w:rPr>
          <w:color w:val="auto"/>
          <w:spacing w:val="-1"/>
          <w:sz w:val="22"/>
          <w:szCs w:val="22"/>
        </w:rPr>
        <w:t xml:space="preserve">Выступающий напомнил присутствующим, что обсуждение Общим собранием </w:t>
      </w:r>
      <w:proofErr w:type="gramStart"/>
      <w:r w:rsidRPr="00DD0F63">
        <w:rPr>
          <w:color w:val="auto"/>
          <w:spacing w:val="-1"/>
          <w:sz w:val="22"/>
          <w:szCs w:val="22"/>
        </w:rPr>
        <w:t>членов Партнерства вопросов повестки дня</w:t>
      </w:r>
      <w:proofErr w:type="gramEnd"/>
      <w:r w:rsidRPr="00DD0F63">
        <w:rPr>
          <w:color w:val="auto"/>
          <w:spacing w:val="-1"/>
          <w:sz w:val="22"/>
          <w:szCs w:val="22"/>
        </w:rPr>
        <w:t xml:space="preserve"> осуществляется в порядке, установленном Регламентом, начинается с заслушивания заявленных докладчиков по соответствующим вопросам, а именно:</w:t>
      </w:r>
    </w:p>
    <w:p w:rsidR="00576F37" w:rsidRPr="00DD0F63" w:rsidRDefault="00576F37" w:rsidP="00576F37">
      <w:pPr>
        <w:pStyle w:val="a3"/>
        <w:tabs>
          <w:tab w:val="num" w:pos="540"/>
        </w:tabs>
        <w:spacing w:before="0" w:after="0"/>
        <w:ind w:firstLine="567"/>
        <w:rPr>
          <w:color w:val="auto"/>
          <w:spacing w:val="-1"/>
          <w:sz w:val="22"/>
          <w:szCs w:val="22"/>
        </w:rPr>
      </w:pPr>
      <w:r w:rsidRPr="00DD0F63">
        <w:rPr>
          <w:color w:val="auto"/>
          <w:spacing w:val="-1"/>
          <w:sz w:val="22"/>
          <w:szCs w:val="22"/>
        </w:rPr>
        <w:t>а) Регламентом установлен следующий порядок выступлений, обсуждения вопросов и отдыха:</w:t>
      </w:r>
    </w:p>
    <w:p w:rsidR="00576F37" w:rsidRPr="00DD0F63" w:rsidRDefault="00576F37" w:rsidP="00576F37">
      <w:pPr>
        <w:ind w:firstLine="900"/>
        <w:jc w:val="both"/>
        <w:rPr>
          <w:sz w:val="22"/>
          <w:szCs w:val="22"/>
        </w:rPr>
      </w:pPr>
      <w:r w:rsidRPr="00DD0F63">
        <w:rPr>
          <w:sz w:val="22"/>
          <w:szCs w:val="22"/>
        </w:rPr>
        <w:t>- основные доклады по вопросам повестки дня - до 20 минут;</w:t>
      </w:r>
    </w:p>
    <w:p w:rsidR="00576F37" w:rsidRPr="00DD0F63" w:rsidRDefault="00576F37" w:rsidP="00576F37">
      <w:pPr>
        <w:ind w:firstLine="900"/>
        <w:jc w:val="both"/>
        <w:rPr>
          <w:sz w:val="22"/>
          <w:szCs w:val="22"/>
        </w:rPr>
      </w:pPr>
      <w:r w:rsidRPr="00DD0F63">
        <w:rPr>
          <w:sz w:val="22"/>
          <w:szCs w:val="22"/>
        </w:rPr>
        <w:t>- содоклады - до 10 минут;</w:t>
      </w:r>
    </w:p>
    <w:p w:rsidR="00576F37" w:rsidRPr="00DD0F63" w:rsidRDefault="00576F37" w:rsidP="00576F37">
      <w:pPr>
        <w:ind w:firstLine="900"/>
        <w:jc w:val="both"/>
        <w:rPr>
          <w:sz w:val="22"/>
          <w:szCs w:val="22"/>
        </w:rPr>
      </w:pPr>
      <w:r w:rsidRPr="00DD0F63">
        <w:rPr>
          <w:sz w:val="22"/>
          <w:szCs w:val="22"/>
        </w:rPr>
        <w:t>- ответы на вопросы - до 5 минут;</w:t>
      </w:r>
    </w:p>
    <w:p w:rsidR="00576F37" w:rsidRPr="00DD0F63" w:rsidRDefault="00576F37" w:rsidP="00576F37">
      <w:pPr>
        <w:ind w:firstLine="900"/>
        <w:jc w:val="both"/>
        <w:rPr>
          <w:sz w:val="22"/>
          <w:szCs w:val="22"/>
        </w:rPr>
      </w:pPr>
      <w:r w:rsidRPr="00DD0F63">
        <w:rPr>
          <w:sz w:val="22"/>
          <w:szCs w:val="22"/>
        </w:rPr>
        <w:t>- перерыв в середине заседания - 30 мин.</w:t>
      </w:r>
    </w:p>
    <w:p w:rsidR="003E4962" w:rsidRPr="00DD0F63" w:rsidRDefault="00576F37" w:rsidP="004E6D76">
      <w:pPr>
        <w:pStyle w:val="a3"/>
        <w:tabs>
          <w:tab w:val="num" w:pos="540"/>
        </w:tabs>
        <w:spacing w:before="0" w:after="0"/>
        <w:ind w:firstLine="567"/>
        <w:rPr>
          <w:color w:val="auto"/>
          <w:spacing w:val="-1"/>
          <w:sz w:val="22"/>
          <w:szCs w:val="22"/>
        </w:rPr>
      </w:pPr>
      <w:proofErr w:type="gramStart"/>
      <w:r w:rsidRPr="00DD0F63">
        <w:rPr>
          <w:color w:val="auto"/>
          <w:spacing w:val="-1"/>
          <w:sz w:val="22"/>
          <w:szCs w:val="22"/>
        </w:rPr>
        <w:t xml:space="preserve">б) </w:t>
      </w:r>
      <w:r w:rsidR="004E6D76" w:rsidRPr="00DD0F63">
        <w:rPr>
          <w:color w:val="auto"/>
          <w:spacing w:val="-1"/>
          <w:sz w:val="22"/>
          <w:szCs w:val="22"/>
        </w:rPr>
        <w:t xml:space="preserve">В процессе выступления докладчика по вопросу, вынесенному на повестку дня Общего собрания членов Партнерства, </w:t>
      </w:r>
      <w:r w:rsidRPr="00DD0F63">
        <w:rPr>
          <w:color w:val="auto"/>
          <w:spacing w:val="-1"/>
          <w:sz w:val="22"/>
          <w:szCs w:val="22"/>
        </w:rPr>
        <w:t xml:space="preserve">представители членов Партнерства, наделенные правом голосовать по вопросам повестки дня на основании соответствующей доверенности, либо лично лица </w:t>
      </w:r>
      <w:r w:rsidRPr="00DD0F63">
        <w:rPr>
          <w:color w:val="auto"/>
          <w:spacing w:val="-1"/>
          <w:sz w:val="22"/>
          <w:szCs w:val="22"/>
        </w:rPr>
        <w:lastRenderedPageBreak/>
        <w:t>исполняющие функции исполнител</w:t>
      </w:r>
      <w:r w:rsidR="00904F6C" w:rsidRPr="00DD0F63">
        <w:rPr>
          <w:color w:val="auto"/>
          <w:spacing w:val="-1"/>
          <w:sz w:val="22"/>
          <w:szCs w:val="22"/>
        </w:rPr>
        <w:t>ьного органа орган</w:t>
      </w:r>
      <w:r w:rsidR="007A5716" w:rsidRPr="00DD0F63">
        <w:rPr>
          <w:color w:val="auto"/>
          <w:spacing w:val="-1"/>
          <w:sz w:val="22"/>
          <w:szCs w:val="22"/>
        </w:rPr>
        <w:t xml:space="preserve">изации вправе подать </w:t>
      </w:r>
      <w:r w:rsidR="004E6D76" w:rsidRPr="00DD0F63">
        <w:rPr>
          <w:color w:val="auto"/>
          <w:spacing w:val="-1"/>
          <w:sz w:val="22"/>
          <w:szCs w:val="22"/>
        </w:rPr>
        <w:t xml:space="preserve">через Секретаря Общего собрания членов Партнерства </w:t>
      </w:r>
      <w:r w:rsidR="00F06E13" w:rsidRPr="00DD0F63">
        <w:rPr>
          <w:color w:val="auto"/>
          <w:spacing w:val="-1"/>
          <w:sz w:val="22"/>
          <w:szCs w:val="22"/>
        </w:rPr>
        <w:t xml:space="preserve">в </w:t>
      </w:r>
      <w:r w:rsidR="007A5716" w:rsidRPr="00DD0F63">
        <w:rPr>
          <w:color w:val="auto"/>
          <w:spacing w:val="-1"/>
          <w:sz w:val="22"/>
          <w:szCs w:val="22"/>
        </w:rPr>
        <w:t>письменн</w:t>
      </w:r>
      <w:r w:rsidR="00F06E13" w:rsidRPr="00DD0F63">
        <w:rPr>
          <w:color w:val="auto"/>
          <w:spacing w:val="-1"/>
          <w:sz w:val="22"/>
          <w:szCs w:val="22"/>
        </w:rPr>
        <w:t>ом виде</w:t>
      </w:r>
      <w:r w:rsidR="007A5716" w:rsidRPr="00DD0F63">
        <w:rPr>
          <w:color w:val="auto"/>
          <w:spacing w:val="-1"/>
          <w:sz w:val="22"/>
          <w:szCs w:val="22"/>
        </w:rPr>
        <w:t xml:space="preserve"> вопрос</w:t>
      </w:r>
      <w:r w:rsidR="00F06E13" w:rsidRPr="00DD0F63">
        <w:rPr>
          <w:color w:val="auto"/>
          <w:spacing w:val="-1"/>
          <w:sz w:val="22"/>
          <w:szCs w:val="22"/>
        </w:rPr>
        <w:t>ы докладчикам и в Президиум</w:t>
      </w:r>
      <w:r w:rsidR="00C85AA3" w:rsidRPr="00DD0F63">
        <w:rPr>
          <w:color w:val="auto"/>
          <w:spacing w:val="-1"/>
          <w:sz w:val="22"/>
          <w:szCs w:val="22"/>
        </w:rPr>
        <w:t xml:space="preserve"> </w:t>
      </w:r>
      <w:r w:rsidR="004E6D76" w:rsidRPr="00DD0F63">
        <w:rPr>
          <w:color w:val="auto"/>
          <w:spacing w:val="-1"/>
          <w:sz w:val="22"/>
          <w:szCs w:val="22"/>
        </w:rPr>
        <w:t>по обсуждаемому вопросу повестки дня до окончания</w:t>
      </w:r>
      <w:proofErr w:type="gramEnd"/>
      <w:r w:rsidR="004E6D76" w:rsidRPr="00DD0F63">
        <w:rPr>
          <w:color w:val="auto"/>
          <w:spacing w:val="-1"/>
          <w:sz w:val="22"/>
          <w:szCs w:val="22"/>
        </w:rPr>
        <w:t xml:space="preserve"> выступления</w:t>
      </w:r>
      <w:r w:rsidR="003E4962" w:rsidRPr="00DD0F63">
        <w:rPr>
          <w:color w:val="auto"/>
          <w:spacing w:val="-1"/>
          <w:sz w:val="22"/>
          <w:szCs w:val="22"/>
        </w:rPr>
        <w:t xml:space="preserve"> докладчика.</w:t>
      </w:r>
    </w:p>
    <w:p w:rsidR="00576F37" w:rsidRPr="00DD0F63" w:rsidRDefault="003E4962" w:rsidP="004E6D76">
      <w:pPr>
        <w:pStyle w:val="a3"/>
        <w:tabs>
          <w:tab w:val="num" w:pos="540"/>
        </w:tabs>
        <w:spacing w:before="0" w:after="0"/>
        <w:ind w:firstLine="567"/>
        <w:rPr>
          <w:color w:val="auto"/>
          <w:spacing w:val="-1"/>
          <w:sz w:val="22"/>
          <w:szCs w:val="22"/>
        </w:rPr>
      </w:pPr>
      <w:r w:rsidRPr="00DD0F63">
        <w:rPr>
          <w:color w:val="auto"/>
          <w:spacing w:val="-1"/>
          <w:sz w:val="22"/>
          <w:szCs w:val="22"/>
        </w:rPr>
        <w:t xml:space="preserve">  Т</w:t>
      </w:r>
      <w:r w:rsidR="004E6D76" w:rsidRPr="00DD0F63">
        <w:rPr>
          <w:color w:val="auto"/>
          <w:spacing w:val="-1"/>
          <w:sz w:val="22"/>
          <w:szCs w:val="22"/>
        </w:rPr>
        <w:t>акже</w:t>
      </w:r>
      <w:r w:rsidRPr="00DD0F63">
        <w:rPr>
          <w:color w:val="auto"/>
          <w:spacing w:val="-1"/>
          <w:sz w:val="22"/>
          <w:szCs w:val="22"/>
        </w:rPr>
        <w:t xml:space="preserve"> в ходе рассмотрения вопросов повестки дня все желающие могут подать через Секретаря Общего собрания членов Партнерства заявку с указанием вопроса </w:t>
      </w:r>
      <w:r w:rsidR="007A5716" w:rsidRPr="00DD0F63">
        <w:rPr>
          <w:color w:val="auto"/>
          <w:spacing w:val="-1"/>
          <w:sz w:val="22"/>
          <w:szCs w:val="22"/>
        </w:rPr>
        <w:t>не связанн</w:t>
      </w:r>
      <w:r w:rsidRPr="00DD0F63">
        <w:rPr>
          <w:color w:val="auto"/>
          <w:spacing w:val="-1"/>
          <w:sz w:val="22"/>
          <w:szCs w:val="22"/>
        </w:rPr>
        <w:t>ого</w:t>
      </w:r>
      <w:r w:rsidR="007A5716" w:rsidRPr="00DD0F63">
        <w:rPr>
          <w:color w:val="auto"/>
          <w:spacing w:val="-1"/>
          <w:sz w:val="22"/>
          <w:szCs w:val="22"/>
        </w:rPr>
        <w:t xml:space="preserve"> с обсуждаемой повесткой дня, адресованн</w:t>
      </w:r>
      <w:r w:rsidRPr="00DD0F63">
        <w:rPr>
          <w:color w:val="auto"/>
          <w:spacing w:val="-1"/>
          <w:sz w:val="22"/>
          <w:szCs w:val="22"/>
        </w:rPr>
        <w:t>ой</w:t>
      </w:r>
      <w:r w:rsidR="007A5716" w:rsidRPr="00DD0F63">
        <w:rPr>
          <w:color w:val="auto"/>
          <w:spacing w:val="-1"/>
          <w:sz w:val="22"/>
          <w:szCs w:val="22"/>
        </w:rPr>
        <w:t xml:space="preserve"> органам и должностным лицам Партнерства.</w:t>
      </w:r>
    </w:p>
    <w:p w:rsidR="00576F37" w:rsidRPr="00DD0F63" w:rsidRDefault="007A5716" w:rsidP="003E4962">
      <w:pPr>
        <w:pStyle w:val="a3"/>
        <w:tabs>
          <w:tab w:val="num" w:pos="540"/>
        </w:tabs>
        <w:spacing w:before="0" w:after="0"/>
        <w:ind w:firstLine="567"/>
        <w:rPr>
          <w:color w:val="auto"/>
          <w:spacing w:val="-1"/>
          <w:sz w:val="22"/>
          <w:szCs w:val="22"/>
        </w:rPr>
      </w:pPr>
      <w:r w:rsidRPr="00DD0F63">
        <w:rPr>
          <w:color w:val="auto"/>
          <w:spacing w:val="-1"/>
          <w:sz w:val="22"/>
          <w:szCs w:val="22"/>
        </w:rPr>
        <w:t xml:space="preserve">Рассмотрение таких вопросов осуществляется Президиумом Общего собрания членов Партнерства после окончания обсуждения вопросов повестки дня до окончания </w:t>
      </w:r>
      <w:proofErr w:type="gramStart"/>
      <w:r w:rsidRPr="00DD0F63">
        <w:rPr>
          <w:color w:val="auto"/>
          <w:spacing w:val="-1"/>
          <w:sz w:val="22"/>
          <w:szCs w:val="22"/>
        </w:rPr>
        <w:t>работы Счетной комиссии Общего собрания членов Партнерства</w:t>
      </w:r>
      <w:proofErr w:type="gramEnd"/>
      <w:r w:rsidRPr="00DD0F63">
        <w:rPr>
          <w:color w:val="auto"/>
          <w:spacing w:val="-1"/>
          <w:sz w:val="22"/>
          <w:szCs w:val="22"/>
        </w:rPr>
        <w:t>.</w:t>
      </w:r>
      <w:r w:rsidR="003E4962" w:rsidRPr="00DD0F63">
        <w:rPr>
          <w:color w:val="auto"/>
          <w:spacing w:val="-1"/>
          <w:sz w:val="22"/>
          <w:szCs w:val="22"/>
        </w:rPr>
        <w:t xml:space="preserve"> </w:t>
      </w:r>
      <w:r w:rsidR="00576F37" w:rsidRPr="00DD0F63">
        <w:rPr>
          <w:color w:val="auto"/>
          <w:spacing w:val="-1"/>
          <w:sz w:val="22"/>
          <w:szCs w:val="22"/>
        </w:rPr>
        <w:t xml:space="preserve">Для этого в целях упорядочивания работы Общего собрания членов Партнерства, предусмотрены соответствующие бумажные формы в материалах, выданных при регистрации. </w:t>
      </w:r>
    </w:p>
    <w:p w:rsidR="003E4962" w:rsidRPr="00DD0F63" w:rsidRDefault="003E4962" w:rsidP="00576F37">
      <w:pPr>
        <w:shd w:val="clear" w:color="auto" w:fill="FFFFFF"/>
        <w:ind w:right="10" w:firstLine="562"/>
        <w:jc w:val="both"/>
        <w:rPr>
          <w:spacing w:val="-1"/>
          <w:sz w:val="22"/>
          <w:szCs w:val="22"/>
        </w:rPr>
      </w:pPr>
    </w:p>
    <w:p w:rsidR="00576F37" w:rsidRPr="00DD0F63" w:rsidRDefault="00576F37" w:rsidP="00576F37">
      <w:pPr>
        <w:shd w:val="clear" w:color="auto" w:fill="FFFFFF"/>
        <w:ind w:right="10" w:firstLine="562"/>
        <w:jc w:val="both"/>
        <w:rPr>
          <w:spacing w:val="-2"/>
          <w:sz w:val="22"/>
          <w:szCs w:val="22"/>
        </w:rPr>
      </w:pPr>
      <w:r w:rsidRPr="00DD0F63">
        <w:rPr>
          <w:spacing w:val="-1"/>
          <w:sz w:val="22"/>
          <w:szCs w:val="22"/>
        </w:rPr>
        <w:t xml:space="preserve">После чего Председательствующий предложил начать работу Общего собрания членов Партнерства. Далее </w:t>
      </w:r>
      <w:r w:rsidR="00370BE5">
        <w:rPr>
          <w:spacing w:val="-1"/>
          <w:sz w:val="22"/>
          <w:szCs w:val="22"/>
        </w:rPr>
        <w:t>Председательствующий</w:t>
      </w:r>
      <w:r w:rsidRPr="00DD0F63">
        <w:rPr>
          <w:spacing w:val="-1"/>
          <w:sz w:val="22"/>
          <w:szCs w:val="22"/>
        </w:rPr>
        <w:t xml:space="preserve"> довел до сведения собравшихся, что в соответствии с п.3.2.6. </w:t>
      </w:r>
      <w:r w:rsidRPr="00DD0F63">
        <w:rPr>
          <w:spacing w:val="-2"/>
          <w:sz w:val="22"/>
          <w:szCs w:val="22"/>
        </w:rPr>
        <w:t>Регламента, в целях оптимизации процесса подсчета голосов во время голосования, Совет партнерства принял решение голосовать по вопросам повестки дня</w:t>
      </w:r>
      <w:r w:rsidRPr="00DD0F63">
        <w:rPr>
          <w:spacing w:val="-1"/>
          <w:sz w:val="22"/>
          <w:szCs w:val="22"/>
        </w:rPr>
        <w:t xml:space="preserve"> </w:t>
      </w:r>
      <w:r w:rsidRPr="00DD0F63">
        <w:rPr>
          <w:sz w:val="22"/>
          <w:szCs w:val="22"/>
        </w:rPr>
        <w:t xml:space="preserve">бюллетенями по форме, утвержденной решением Совета партнерства </w:t>
      </w:r>
      <w:r w:rsidRPr="00DD0F63">
        <w:rPr>
          <w:spacing w:val="-1"/>
          <w:sz w:val="22"/>
          <w:szCs w:val="22"/>
        </w:rPr>
        <w:t xml:space="preserve">от </w:t>
      </w:r>
      <w:r w:rsidR="003A754A" w:rsidRPr="00DD0F63">
        <w:rPr>
          <w:spacing w:val="-2"/>
          <w:sz w:val="22"/>
          <w:szCs w:val="22"/>
        </w:rPr>
        <w:t>11 ноября 2011 года (Протокол № 222-СП/</w:t>
      </w:r>
      <w:proofErr w:type="gramStart"/>
      <w:r w:rsidR="003A754A" w:rsidRPr="00DD0F63">
        <w:rPr>
          <w:spacing w:val="-2"/>
          <w:sz w:val="22"/>
          <w:szCs w:val="22"/>
        </w:rPr>
        <w:t>П</w:t>
      </w:r>
      <w:proofErr w:type="gramEnd"/>
      <w:r w:rsidR="003A754A" w:rsidRPr="00DD0F63">
        <w:rPr>
          <w:spacing w:val="-2"/>
          <w:sz w:val="22"/>
          <w:szCs w:val="22"/>
        </w:rPr>
        <w:t>/11)</w:t>
      </w:r>
      <w:r w:rsidR="00D80E52" w:rsidRPr="00DD0F63">
        <w:rPr>
          <w:spacing w:val="-2"/>
          <w:sz w:val="22"/>
          <w:szCs w:val="22"/>
        </w:rPr>
        <w:t>.</w:t>
      </w:r>
    </w:p>
    <w:p w:rsidR="00D80E52" w:rsidRPr="00DD0F63" w:rsidRDefault="00D80E52" w:rsidP="00576F37">
      <w:pPr>
        <w:shd w:val="clear" w:color="auto" w:fill="FFFFFF"/>
        <w:ind w:right="10" w:firstLine="562"/>
        <w:jc w:val="both"/>
        <w:rPr>
          <w:b/>
          <w:sz w:val="22"/>
          <w:szCs w:val="22"/>
        </w:rPr>
      </w:pPr>
    </w:p>
    <w:p w:rsidR="00576F37" w:rsidRPr="00DD0F63" w:rsidRDefault="00576F37" w:rsidP="00576F37">
      <w:pPr>
        <w:shd w:val="clear" w:color="auto" w:fill="FFFFFF"/>
        <w:ind w:right="10" w:firstLine="562"/>
        <w:jc w:val="both"/>
        <w:rPr>
          <w:sz w:val="22"/>
          <w:szCs w:val="22"/>
        </w:rPr>
      </w:pPr>
      <w:r w:rsidRPr="00DD0F63">
        <w:rPr>
          <w:sz w:val="22"/>
          <w:szCs w:val="22"/>
        </w:rPr>
        <w:t>Приступили к заслушиванию докладчиков по вопросам повестки дня.</w:t>
      </w:r>
    </w:p>
    <w:p w:rsidR="00576F37" w:rsidRPr="00DD0F63" w:rsidRDefault="00576F37" w:rsidP="00576F37">
      <w:pPr>
        <w:jc w:val="both"/>
        <w:rPr>
          <w:sz w:val="22"/>
          <w:szCs w:val="22"/>
        </w:rPr>
      </w:pPr>
    </w:p>
    <w:p w:rsidR="00576F37" w:rsidRPr="00DD0F63" w:rsidRDefault="00576F37" w:rsidP="00576F37">
      <w:pPr>
        <w:ind w:firstLine="19"/>
        <w:jc w:val="both"/>
        <w:rPr>
          <w:b/>
          <w:sz w:val="22"/>
          <w:szCs w:val="22"/>
        </w:rPr>
      </w:pPr>
      <w:r w:rsidRPr="00DD0F63">
        <w:rPr>
          <w:b/>
          <w:sz w:val="22"/>
          <w:szCs w:val="22"/>
        </w:rPr>
        <w:tab/>
        <w:t>СЛУШАЛИ:</w:t>
      </w:r>
    </w:p>
    <w:p w:rsidR="00867D9B" w:rsidRPr="00DD0F63" w:rsidRDefault="00D80E52" w:rsidP="00576F37">
      <w:pPr>
        <w:ind w:firstLine="708"/>
        <w:jc w:val="both"/>
        <w:rPr>
          <w:b/>
          <w:sz w:val="22"/>
          <w:szCs w:val="22"/>
        </w:rPr>
      </w:pPr>
      <w:r w:rsidRPr="00DD0F63">
        <w:rPr>
          <w:b/>
          <w:sz w:val="22"/>
          <w:szCs w:val="22"/>
        </w:rPr>
        <w:t xml:space="preserve">1. </w:t>
      </w:r>
      <w:r w:rsidR="00867D9B" w:rsidRPr="00DD0F63">
        <w:rPr>
          <w:b/>
          <w:sz w:val="22"/>
          <w:szCs w:val="22"/>
        </w:rPr>
        <w:t xml:space="preserve">Об утверждении отчёта постоянно действующего коллегиального органа управления саморегулируемой организации Совета Некоммерческого партнерства «Балтийское объединение проектировщиков» за 2011 год. </w:t>
      </w:r>
    </w:p>
    <w:p w:rsidR="00D25ABF" w:rsidRPr="00DD0F63" w:rsidRDefault="00D25ABF" w:rsidP="00576F37">
      <w:pPr>
        <w:ind w:firstLine="708"/>
        <w:jc w:val="both"/>
        <w:rPr>
          <w:sz w:val="22"/>
          <w:szCs w:val="22"/>
        </w:rPr>
      </w:pPr>
    </w:p>
    <w:p w:rsidR="00576F37" w:rsidRPr="00DD0F63" w:rsidRDefault="00576F37" w:rsidP="00576F37">
      <w:pPr>
        <w:ind w:firstLine="708"/>
        <w:jc w:val="both"/>
        <w:rPr>
          <w:sz w:val="22"/>
          <w:szCs w:val="22"/>
        </w:rPr>
      </w:pPr>
      <w:proofErr w:type="gramStart"/>
      <w:r w:rsidRPr="00DD0F63">
        <w:rPr>
          <w:sz w:val="22"/>
          <w:szCs w:val="22"/>
        </w:rPr>
        <w:t xml:space="preserve">По данному вопросу выступил Председатель Совета Некоммерческого партнерства «Балтийское объединение </w:t>
      </w:r>
      <w:r w:rsidR="005F7EA9" w:rsidRPr="00DD0F63">
        <w:rPr>
          <w:sz w:val="22"/>
          <w:szCs w:val="22"/>
        </w:rPr>
        <w:t>проектировщиков</w:t>
      </w:r>
      <w:r w:rsidRPr="00DD0F63">
        <w:rPr>
          <w:sz w:val="22"/>
          <w:szCs w:val="22"/>
        </w:rPr>
        <w:t xml:space="preserve">» </w:t>
      </w:r>
      <w:r w:rsidR="00867D9B" w:rsidRPr="00DD0F63">
        <w:rPr>
          <w:sz w:val="22"/>
          <w:szCs w:val="22"/>
        </w:rPr>
        <w:t>Мороз Антон Михайлович</w:t>
      </w:r>
      <w:r w:rsidRPr="00DD0F63">
        <w:rPr>
          <w:sz w:val="22"/>
          <w:szCs w:val="22"/>
        </w:rPr>
        <w:t xml:space="preserve">,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w:t>
      </w:r>
      <w:r w:rsidR="00331363" w:rsidRPr="00DD0F63">
        <w:rPr>
          <w:sz w:val="22"/>
          <w:szCs w:val="22"/>
        </w:rPr>
        <w:t>отчёт</w:t>
      </w:r>
      <w:r w:rsidRPr="00DD0F63">
        <w:rPr>
          <w:sz w:val="22"/>
          <w:szCs w:val="22"/>
        </w:rPr>
        <w:t xml:space="preserve">а постоянно действующего коллегиального органа управления саморегулируемой организации отнесен к исключительной компетенции Общего собрания членов Партнерства.  </w:t>
      </w:r>
      <w:proofErr w:type="gramEnd"/>
    </w:p>
    <w:p w:rsidR="00576F37" w:rsidRPr="00DD0F63" w:rsidRDefault="00576F37" w:rsidP="00867D9B">
      <w:pPr>
        <w:ind w:firstLine="720"/>
        <w:jc w:val="both"/>
        <w:rPr>
          <w:sz w:val="22"/>
          <w:szCs w:val="22"/>
        </w:rPr>
      </w:pPr>
      <w:r w:rsidRPr="00DD0F63">
        <w:rPr>
          <w:sz w:val="22"/>
          <w:szCs w:val="22"/>
        </w:rPr>
        <w:t>Выступающий сообщил Общему собранию членов Партнерства о работе проделанной Советом партнерства в 201</w:t>
      </w:r>
      <w:r w:rsidR="005F7EA9" w:rsidRPr="00DD0F63">
        <w:rPr>
          <w:sz w:val="22"/>
          <w:szCs w:val="22"/>
        </w:rPr>
        <w:t>1</w:t>
      </w:r>
      <w:r w:rsidRPr="00DD0F63">
        <w:rPr>
          <w:sz w:val="22"/>
          <w:szCs w:val="22"/>
        </w:rPr>
        <w:t xml:space="preserve"> году</w:t>
      </w:r>
      <w:r w:rsidR="00867D9B" w:rsidRPr="00DD0F63">
        <w:rPr>
          <w:sz w:val="22"/>
          <w:szCs w:val="22"/>
        </w:rPr>
        <w:t>,</w:t>
      </w:r>
      <w:r w:rsidRPr="00DD0F63">
        <w:rPr>
          <w:sz w:val="22"/>
          <w:szCs w:val="22"/>
        </w:rPr>
        <w:t xml:space="preserve"> представил </w:t>
      </w:r>
      <w:r w:rsidR="00331363" w:rsidRPr="00DD0F63">
        <w:rPr>
          <w:sz w:val="22"/>
          <w:szCs w:val="22"/>
        </w:rPr>
        <w:t>отчёт</w:t>
      </w:r>
      <w:r w:rsidRPr="00DD0F63">
        <w:rPr>
          <w:sz w:val="22"/>
          <w:szCs w:val="22"/>
        </w:rPr>
        <w:t xml:space="preserve"> Совета Некоммерческого партнерства «Балтийское объединение </w:t>
      </w:r>
      <w:r w:rsidR="005F7EA9" w:rsidRPr="00DD0F63">
        <w:rPr>
          <w:sz w:val="22"/>
          <w:szCs w:val="22"/>
        </w:rPr>
        <w:t>проектировщиков</w:t>
      </w:r>
      <w:r w:rsidRPr="00DD0F63">
        <w:rPr>
          <w:sz w:val="22"/>
          <w:szCs w:val="22"/>
        </w:rPr>
        <w:t>» за 201</w:t>
      </w:r>
      <w:r w:rsidR="005F7EA9" w:rsidRPr="00DD0F63">
        <w:rPr>
          <w:sz w:val="22"/>
          <w:szCs w:val="22"/>
        </w:rPr>
        <w:t>1</w:t>
      </w:r>
      <w:r w:rsidRPr="00DD0F63">
        <w:rPr>
          <w:sz w:val="22"/>
          <w:szCs w:val="22"/>
        </w:rPr>
        <w:t xml:space="preserve"> год</w:t>
      </w:r>
      <w:r w:rsidR="00867D9B" w:rsidRPr="00DD0F63">
        <w:rPr>
          <w:sz w:val="22"/>
          <w:szCs w:val="22"/>
        </w:rPr>
        <w:t xml:space="preserve"> </w:t>
      </w:r>
      <w:r w:rsidR="001C2ED3" w:rsidRPr="00DD0F63">
        <w:rPr>
          <w:spacing w:val="-2"/>
          <w:sz w:val="22"/>
          <w:szCs w:val="22"/>
        </w:rPr>
        <w:t>(</w:t>
      </w:r>
      <w:r w:rsidR="001C2ED3" w:rsidRPr="00DD0F63">
        <w:rPr>
          <w:b/>
          <w:spacing w:val="-2"/>
          <w:sz w:val="22"/>
          <w:szCs w:val="22"/>
        </w:rPr>
        <w:t>Приложение №1</w:t>
      </w:r>
      <w:r w:rsidR="001C2ED3" w:rsidRPr="00DD0F63">
        <w:rPr>
          <w:spacing w:val="-2"/>
          <w:sz w:val="22"/>
          <w:szCs w:val="22"/>
        </w:rPr>
        <w:t xml:space="preserve"> к настоящему Протоколу) </w:t>
      </w:r>
      <w:r w:rsidR="00867D9B" w:rsidRPr="00DD0F63">
        <w:rPr>
          <w:sz w:val="22"/>
          <w:szCs w:val="22"/>
        </w:rPr>
        <w:t xml:space="preserve">и </w:t>
      </w:r>
      <w:r w:rsidRPr="00DD0F63">
        <w:rPr>
          <w:spacing w:val="-1"/>
          <w:sz w:val="22"/>
          <w:szCs w:val="22"/>
        </w:rPr>
        <w:t xml:space="preserve">предложил Общему собранию членов Партнерства обсудить </w:t>
      </w:r>
      <w:r w:rsidRPr="00DD0F63">
        <w:rPr>
          <w:spacing w:val="-2"/>
          <w:sz w:val="22"/>
          <w:szCs w:val="22"/>
        </w:rPr>
        <w:t>и утвердить его.</w:t>
      </w:r>
    </w:p>
    <w:p w:rsidR="00576F37" w:rsidRPr="00DD0F63" w:rsidRDefault="00576F37" w:rsidP="00576F37">
      <w:pPr>
        <w:shd w:val="clear" w:color="auto" w:fill="FFFFFF"/>
        <w:ind w:left="19" w:firstLine="695"/>
        <w:jc w:val="both"/>
        <w:rPr>
          <w:spacing w:val="-1"/>
          <w:sz w:val="22"/>
          <w:szCs w:val="22"/>
        </w:rPr>
      </w:pPr>
      <w:r w:rsidRPr="00DD0F63">
        <w:rPr>
          <w:spacing w:val="-2"/>
          <w:sz w:val="22"/>
          <w:szCs w:val="22"/>
        </w:rPr>
        <w:t xml:space="preserve">Возражений от Общего собрания членов Партнерства против утверждения </w:t>
      </w:r>
      <w:r w:rsidR="00331363" w:rsidRPr="00DD0F63">
        <w:rPr>
          <w:spacing w:val="-2"/>
          <w:sz w:val="22"/>
          <w:szCs w:val="22"/>
        </w:rPr>
        <w:t>отчёт</w:t>
      </w:r>
      <w:r w:rsidRPr="00DD0F63">
        <w:rPr>
          <w:spacing w:val="-2"/>
          <w:sz w:val="22"/>
          <w:szCs w:val="22"/>
        </w:rPr>
        <w:t xml:space="preserve">а о работе Совета Некоммерческого партнерства </w:t>
      </w:r>
      <w:r w:rsidRPr="00DD0F63">
        <w:rPr>
          <w:sz w:val="22"/>
          <w:szCs w:val="22"/>
        </w:rPr>
        <w:t xml:space="preserve">«Балтийское объединение </w:t>
      </w:r>
      <w:r w:rsidR="001E6094" w:rsidRPr="00DD0F63">
        <w:rPr>
          <w:sz w:val="22"/>
          <w:szCs w:val="22"/>
        </w:rPr>
        <w:t>проектировщиков</w:t>
      </w:r>
      <w:r w:rsidRPr="00DD0F63">
        <w:rPr>
          <w:sz w:val="22"/>
          <w:szCs w:val="22"/>
        </w:rPr>
        <w:t>»</w:t>
      </w:r>
      <w:r w:rsidR="001E6094" w:rsidRPr="00DD0F63">
        <w:rPr>
          <w:spacing w:val="-1"/>
          <w:sz w:val="22"/>
          <w:szCs w:val="22"/>
        </w:rPr>
        <w:t xml:space="preserve"> </w:t>
      </w:r>
      <w:r w:rsidRPr="00DD0F63">
        <w:rPr>
          <w:spacing w:val="-1"/>
          <w:sz w:val="22"/>
          <w:szCs w:val="22"/>
        </w:rPr>
        <w:t>за 201</w:t>
      </w:r>
      <w:r w:rsidR="00EF096A" w:rsidRPr="00DD0F63">
        <w:rPr>
          <w:spacing w:val="-1"/>
          <w:sz w:val="22"/>
          <w:szCs w:val="22"/>
        </w:rPr>
        <w:t>1</w:t>
      </w:r>
      <w:r w:rsidR="001C2ED3" w:rsidRPr="00DD0F63">
        <w:rPr>
          <w:spacing w:val="-1"/>
          <w:sz w:val="22"/>
          <w:szCs w:val="22"/>
        </w:rPr>
        <w:t xml:space="preserve"> год</w:t>
      </w:r>
      <w:r w:rsidRPr="00DD0F63">
        <w:rPr>
          <w:spacing w:val="-1"/>
          <w:sz w:val="22"/>
          <w:szCs w:val="22"/>
        </w:rPr>
        <w:t xml:space="preserve"> не последовало. </w:t>
      </w:r>
    </w:p>
    <w:p w:rsidR="00867D9B" w:rsidRPr="00DD0F63" w:rsidRDefault="00867D9B" w:rsidP="00576F37">
      <w:pPr>
        <w:shd w:val="clear" w:color="auto" w:fill="FFFFFF"/>
        <w:ind w:left="19" w:firstLine="695"/>
        <w:jc w:val="both"/>
        <w:rPr>
          <w:spacing w:val="-1"/>
          <w:sz w:val="22"/>
          <w:szCs w:val="22"/>
        </w:rPr>
      </w:pPr>
    </w:p>
    <w:p w:rsidR="00576F37" w:rsidRPr="00DD0F63" w:rsidRDefault="00867D9B" w:rsidP="00576F37">
      <w:pPr>
        <w:shd w:val="clear" w:color="auto" w:fill="FFFFFF"/>
        <w:ind w:left="19" w:firstLine="548"/>
        <w:jc w:val="both"/>
        <w:rPr>
          <w:spacing w:val="-1"/>
          <w:sz w:val="22"/>
          <w:szCs w:val="22"/>
        </w:rPr>
      </w:pPr>
      <w:r w:rsidRPr="00DD0F63">
        <w:rPr>
          <w:spacing w:val="-1"/>
          <w:sz w:val="22"/>
          <w:szCs w:val="22"/>
        </w:rPr>
        <w:t>Председательствующий</w:t>
      </w:r>
      <w:r w:rsidR="005238AF" w:rsidRPr="00DD0F63">
        <w:rPr>
          <w:spacing w:val="-1"/>
          <w:sz w:val="22"/>
          <w:szCs w:val="22"/>
        </w:rPr>
        <w:t xml:space="preserve"> </w:t>
      </w:r>
      <w:r w:rsidR="00576F37" w:rsidRPr="00DD0F63">
        <w:rPr>
          <w:spacing w:val="-1"/>
          <w:sz w:val="22"/>
          <w:szCs w:val="22"/>
        </w:rPr>
        <w:t xml:space="preserve">предложил членам Партнерства голосовать по </w:t>
      </w:r>
      <w:r w:rsidR="00576F37" w:rsidRPr="00DD0F63">
        <w:rPr>
          <w:b/>
          <w:i/>
          <w:spacing w:val="-1"/>
          <w:sz w:val="22"/>
          <w:szCs w:val="22"/>
        </w:rPr>
        <w:t>первому вопросу</w:t>
      </w:r>
      <w:r w:rsidR="00576F37" w:rsidRPr="00DD0F63">
        <w:rPr>
          <w:spacing w:val="-1"/>
          <w:sz w:val="22"/>
          <w:szCs w:val="22"/>
        </w:rPr>
        <w:t xml:space="preserve"> </w:t>
      </w:r>
      <w:proofErr w:type="gramStart"/>
      <w:r w:rsidR="00576F37" w:rsidRPr="00DD0F63">
        <w:rPr>
          <w:spacing w:val="-1"/>
          <w:sz w:val="22"/>
          <w:szCs w:val="22"/>
        </w:rPr>
        <w:t>повестки дня Обще</w:t>
      </w:r>
      <w:r w:rsidR="005238AF" w:rsidRPr="00DD0F63">
        <w:rPr>
          <w:spacing w:val="-1"/>
          <w:sz w:val="22"/>
          <w:szCs w:val="22"/>
        </w:rPr>
        <w:t>го собрания членов Партнерства</w:t>
      </w:r>
      <w:proofErr w:type="gramEnd"/>
      <w:r w:rsidR="00B24959" w:rsidRPr="00DD0F63">
        <w:rPr>
          <w:spacing w:val="-1"/>
          <w:sz w:val="22"/>
          <w:szCs w:val="22"/>
        </w:rPr>
        <w:t>. Председательствующий</w:t>
      </w:r>
      <w:r w:rsidR="005238AF" w:rsidRPr="00DD0F63">
        <w:rPr>
          <w:spacing w:val="-1"/>
          <w:sz w:val="22"/>
          <w:szCs w:val="22"/>
        </w:rPr>
        <w:t xml:space="preserve"> </w:t>
      </w:r>
      <w:r w:rsidR="00576F37" w:rsidRPr="00DD0F63">
        <w:rPr>
          <w:spacing w:val="-1"/>
          <w:sz w:val="22"/>
          <w:szCs w:val="22"/>
        </w:rPr>
        <w:t xml:space="preserve">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первому вопросу повестки дня и разъяснил порядок заполнения бюллетеней для голосования. </w:t>
      </w:r>
    </w:p>
    <w:p w:rsidR="00576F37" w:rsidRPr="00DD0F63" w:rsidRDefault="00576F37" w:rsidP="00576F37">
      <w:pPr>
        <w:shd w:val="clear" w:color="auto" w:fill="FFFFFF"/>
        <w:ind w:left="19" w:firstLine="548"/>
        <w:jc w:val="both"/>
        <w:rPr>
          <w:spacing w:val="-1"/>
          <w:sz w:val="22"/>
          <w:szCs w:val="22"/>
        </w:rPr>
      </w:pPr>
      <w:r w:rsidRPr="00DD0F63">
        <w:rPr>
          <w:spacing w:val="-1"/>
          <w:sz w:val="22"/>
          <w:szCs w:val="22"/>
        </w:rPr>
        <w:t xml:space="preserve">Приступили к голосованию. </w:t>
      </w:r>
    </w:p>
    <w:p w:rsidR="00576F37" w:rsidRPr="00DD0F63" w:rsidRDefault="00867D9B" w:rsidP="00576F37">
      <w:pPr>
        <w:shd w:val="clear" w:color="auto" w:fill="FFFFFF"/>
        <w:ind w:left="5" w:right="5" w:firstLine="562"/>
        <w:jc w:val="both"/>
        <w:rPr>
          <w:sz w:val="22"/>
          <w:szCs w:val="22"/>
        </w:rPr>
      </w:pPr>
      <w:r w:rsidRPr="00DD0F63">
        <w:rPr>
          <w:spacing w:val="-1"/>
          <w:sz w:val="22"/>
          <w:szCs w:val="22"/>
        </w:rPr>
        <w:t xml:space="preserve">Председательствующий </w:t>
      </w:r>
      <w:r w:rsidR="00576F37" w:rsidRPr="00DD0F63">
        <w:rPr>
          <w:sz w:val="22"/>
          <w:szCs w:val="22"/>
        </w:rPr>
        <w:t>попросил членов Партнерства передать заполненные бюллетени в Счетную комиссию Общего собрания членов Партнерства.</w:t>
      </w:r>
    </w:p>
    <w:p w:rsidR="00576F37" w:rsidRPr="00DD0F63" w:rsidRDefault="00576F37" w:rsidP="00576F37">
      <w:pPr>
        <w:shd w:val="clear" w:color="auto" w:fill="FFFFFF"/>
        <w:ind w:left="19" w:firstLine="548"/>
        <w:jc w:val="both"/>
        <w:rPr>
          <w:spacing w:val="-1"/>
          <w:sz w:val="22"/>
          <w:szCs w:val="22"/>
        </w:rPr>
      </w:pPr>
      <w:r w:rsidRPr="00DD0F63">
        <w:rPr>
          <w:spacing w:val="-1"/>
          <w:sz w:val="22"/>
          <w:szCs w:val="22"/>
        </w:rPr>
        <w:t>Счетная комиссия собрала бюллетени и приступила к подсчету голосов.</w:t>
      </w:r>
    </w:p>
    <w:p w:rsidR="004D6614" w:rsidRPr="00DD0F63" w:rsidRDefault="004D6614" w:rsidP="00576F37">
      <w:pPr>
        <w:shd w:val="clear" w:color="auto" w:fill="FFFFFF"/>
        <w:ind w:left="19" w:firstLine="695"/>
        <w:jc w:val="both"/>
        <w:rPr>
          <w:spacing w:val="-1"/>
          <w:sz w:val="22"/>
          <w:szCs w:val="22"/>
        </w:rPr>
      </w:pPr>
    </w:p>
    <w:p w:rsidR="00576F37" w:rsidRPr="00DD0F63" w:rsidRDefault="00576F37" w:rsidP="00576F37">
      <w:pPr>
        <w:ind w:firstLine="720"/>
        <w:jc w:val="both"/>
        <w:rPr>
          <w:b/>
          <w:sz w:val="22"/>
          <w:szCs w:val="22"/>
        </w:rPr>
      </w:pPr>
      <w:r w:rsidRPr="00DD0F63">
        <w:rPr>
          <w:b/>
          <w:sz w:val="22"/>
          <w:szCs w:val="22"/>
        </w:rPr>
        <w:t>СЛУШАЛИ:</w:t>
      </w:r>
    </w:p>
    <w:p w:rsidR="00D03C88" w:rsidRPr="00DD0F63" w:rsidRDefault="001E6094" w:rsidP="00D03C88">
      <w:pPr>
        <w:ind w:firstLine="720"/>
        <w:jc w:val="both"/>
        <w:rPr>
          <w:b/>
          <w:sz w:val="22"/>
          <w:szCs w:val="22"/>
        </w:rPr>
      </w:pPr>
      <w:r w:rsidRPr="00DD0F63">
        <w:rPr>
          <w:b/>
          <w:sz w:val="22"/>
          <w:szCs w:val="22"/>
        </w:rPr>
        <w:t xml:space="preserve">2. </w:t>
      </w:r>
      <w:r w:rsidR="00D03C88" w:rsidRPr="00DD0F63">
        <w:rPr>
          <w:b/>
          <w:sz w:val="22"/>
          <w:szCs w:val="22"/>
        </w:rPr>
        <w:t>Об утверждении отчёта исполнительного органа саморегулируемой организации Директора Некоммерческого партнерства «Балтийское объединение проектировщиков» за 2011 год.</w:t>
      </w:r>
    </w:p>
    <w:p w:rsidR="00D25ABF" w:rsidRPr="00DD0F63" w:rsidRDefault="00D25ABF" w:rsidP="00576F37">
      <w:pPr>
        <w:ind w:firstLine="720"/>
        <w:jc w:val="both"/>
        <w:rPr>
          <w:sz w:val="22"/>
          <w:szCs w:val="22"/>
        </w:rPr>
      </w:pPr>
    </w:p>
    <w:p w:rsidR="00576F37" w:rsidRPr="00DD0F63" w:rsidRDefault="00576F37" w:rsidP="00576F37">
      <w:pPr>
        <w:ind w:firstLine="720"/>
        <w:jc w:val="both"/>
        <w:rPr>
          <w:sz w:val="22"/>
          <w:szCs w:val="22"/>
        </w:rPr>
      </w:pPr>
      <w:proofErr w:type="gramStart"/>
      <w:r w:rsidRPr="00DD0F63">
        <w:rPr>
          <w:sz w:val="22"/>
          <w:szCs w:val="22"/>
        </w:rPr>
        <w:t xml:space="preserve">По данному вопросу выступил Директор Некоммерческого партнерства «Балтийское объединение </w:t>
      </w:r>
      <w:r w:rsidR="001E6094" w:rsidRPr="00DD0F63">
        <w:rPr>
          <w:sz w:val="22"/>
          <w:szCs w:val="22"/>
        </w:rPr>
        <w:t>проектировщиков</w:t>
      </w:r>
      <w:r w:rsidRPr="00DD0F63">
        <w:rPr>
          <w:sz w:val="22"/>
          <w:szCs w:val="22"/>
        </w:rPr>
        <w:t>»  Быков Владимир Леонидович, который напомнил собравшимся о том, что в соответствии с п.6 ч.3 ст.16 Федерального</w:t>
      </w:r>
      <w:r w:rsidR="00331363" w:rsidRPr="00DD0F63">
        <w:rPr>
          <w:sz w:val="22"/>
          <w:szCs w:val="22"/>
        </w:rPr>
        <w:t xml:space="preserve"> закона от 01 декабря 2007 года</w:t>
      </w:r>
      <w:r w:rsidRPr="00DD0F63">
        <w:rPr>
          <w:sz w:val="22"/>
          <w:szCs w:val="22"/>
        </w:rPr>
        <w:t xml:space="preserve"> № 315-ФЗ «О саморегулируемых организациях» вопрос об утверждении </w:t>
      </w:r>
      <w:r w:rsidR="00331363" w:rsidRPr="00DD0F63">
        <w:rPr>
          <w:sz w:val="22"/>
          <w:szCs w:val="22"/>
        </w:rPr>
        <w:t>отчёт</w:t>
      </w:r>
      <w:r w:rsidRPr="00DD0F63">
        <w:rPr>
          <w:sz w:val="22"/>
          <w:szCs w:val="22"/>
        </w:rPr>
        <w:t xml:space="preserve">а исполнительного органа </w:t>
      </w:r>
      <w:r w:rsidRPr="00DD0F63">
        <w:rPr>
          <w:sz w:val="22"/>
          <w:szCs w:val="22"/>
        </w:rPr>
        <w:lastRenderedPageBreak/>
        <w:t xml:space="preserve">саморегулируемой организации Директора Некоммерческого партнерства «Балтийское объединение </w:t>
      </w:r>
      <w:r w:rsidR="001E6094" w:rsidRPr="00DD0F63">
        <w:rPr>
          <w:sz w:val="22"/>
          <w:szCs w:val="22"/>
        </w:rPr>
        <w:t>проектировщиков</w:t>
      </w:r>
      <w:r w:rsidRPr="00DD0F63">
        <w:rPr>
          <w:sz w:val="22"/>
          <w:szCs w:val="22"/>
        </w:rPr>
        <w:t>» отнесен к исключительной компетенции Общего собрания членов</w:t>
      </w:r>
      <w:proofErr w:type="gramEnd"/>
      <w:r w:rsidRPr="00DD0F63">
        <w:rPr>
          <w:sz w:val="22"/>
          <w:szCs w:val="22"/>
        </w:rPr>
        <w:t xml:space="preserve"> Партнерства.</w:t>
      </w:r>
    </w:p>
    <w:p w:rsidR="00576F37" w:rsidRPr="00DD0F63" w:rsidRDefault="00576F37" w:rsidP="00D03C88">
      <w:pPr>
        <w:ind w:firstLine="720"/>
        <w:jc w:val="both"/>
        <w:rPr>
          <w:sz w:val="22"/>
          <w:szCs w:val="22"/>
        </w:rPr>
      </w:pPr>
      <w:r w:rsidRPr="00DD0F63">
        <w:rPr>
          <w:sz w:val="22"/>
          <w:szCs w:val="22"/>
        </w:rPr>
        <w:t xml:space="preserve">Директор Некоммерческого партнерства «Балтийское объединение </w:t>
      </w:r>
      <w:r w:rsidR="001E6094" w:rsidRPr="00DD0F63">
        <w:rPr>
          <w:sz w:val="22"/>
          <w:szCs w:val="22"/>
        </w:rPr>
        <w:t>проектировщиков</w:t>
      </w:r>
      <w:r w:rsidRPr="00DD0F63">
        <w:rPr>
          <w:sz w:val="22"/>
          <w:szCs w:val="22"/>
        </w:rPr>
        <w:t>» сообщил Общему собранию членов Партнерства о работе проделанной Партнерством в 201</w:t>
      </w:r>
      <w:r w:rsidR="00D03C88" w:rsidRPr="00DD0F63">
        <w:rPr>
          <w:sz w:val="22"/>
          <w:szCs w:val="22"/>
        </w:rPr>
        <w:t>1</w:t>
      </w:r>
      <w:r w:rsidRPr="00DD0F63">
        <w:rPr>
          <w:sz w:val="22"/>
          <w:szCs w:val="22"/>
        </w:rPr>
        <w:t xml:space="preserve"> году. </w:t>
      </w:r>
    </w:p>
    <w:p w:rsidR="00576F37" w:rsidRPr="00DD0F63" w:rsidRDefault="00576F37" w:rsidP="00576F37">
      <w:pPr>
        <w:shd w:val="clear" w:color="auto" w:fill="FFFFFF"/>
        <w:ind w:left="24" w:right="14" w:firstLine="695"/>
        <w:jc w:val="both"/>
        <w:rPr>
          <w:sz w:val="22"/>
          <w:szCs w:val="22"/>
        </w:rPr>
      </w:pPr>
      <w:r w:rsidRPr="00DD0F63">
        <w:rPr>
          <w:spacing w:val="-1"/>
          <w:sz w:val="22"/>
          <w:szCs w:val="22"/>
        </w:rPr>
        <w:t xml:space="preserve">После окончания </w:t>
      </w:r>
      <w:r w:rsidR="00331363" w:rsidRPr="00DD0F63">
        <w:rPr>
          <w:spacing w:val="-1"/>
          <w:sz w:val="22"/>
          <w:szCs w:val="22"/>
        </w:rPr>
        <w:t>оглаше</w:t>
      </w:r>
      <w:r w:rsidRPr="00DD0F63">
        <w:rPr>
          <w:spacing w:val="-1"/>
          <w:sz w:val="22"/>
          <w:szCs w:val="22"/>
        </w:rPr>
        <w:t xml:space="preserve">ния </w:t>
      </w:r>
      <w:r w:rsidR="00331363" w:rsidRPr="00DD0F63">
        <w:rPr>
          <w:spacing w:val="-1"/>
          <w:sz w:val="22"/>
          <w:szCs w:val="22"/>
        </w:rPr>
        <w:t>отчёта</w:t>
      </w:r>
      <w:r w:rsidRPr="00DD0F63">
        <w:rPr>
          <w:spacing w:val="-1"/>
          <w:sz w:val="22"/>
          <w:szCs w:val="22"/>
        </w:rPr>
        <w:t xml:space="preserve"> о работе исполнительного органа Партнерства </w:t>
      </w:r>
      <w:r w:rsidR="00D03C88" w:rsidRPr="00DD0F63">
        <w:rPr>
          <w:spacing w:val="-1"/>
          <w:sz w:val="22"/>
          <w:szCs w:val="22"/>
        </w:rPr>
        <w:t xml:space="preserve">Председательствующий </w:t>
      </w:r>
      <w:r w:rsidRPr="00DD0F63">
        <w:rPr>
          <w:spacing w:val="-1"/>
          <w:sz w:val="22"/>
          <w:szCs w:val="22"/>
        </w:rPr>
        <w:t xml:space="preserve">предложил Общему собранию </w:t>
      </w:r>
      <w:r w:rsidR="004370BE" w:rsidRPr="00DD0F63">
        <w:rPr>
          <w:spacing w:val="-1"/>
          <w:sz w:val="22"/>
          <w:szCs w:val="22"/>
        </w:rPr>
        <w:t xml:space="preserve">членов Партнерства </w:t>
      </w:r>
      <w:r w:rsidRPr="00DD0F63">
        <w:rPr>
          <w:spacing w:val="-1"/>
          <w:sz w:val="22"/>
          <w:szCs w:val="22"/>
        </w:rPr>
        <w:t xml:space="preserve">обсудить представленный </w:t>
      </w:r>
      <w:r w:rsidR="00331363" w:rsidRPr="00DD0F63">
        <w:rPr>
          <w:spacing w:val="-1"/>
          <w:sz w:val="22"/>
          <w:szCs w:val="22"/>
        </w:rPr>
        <w:t>отчёт</w:t>
      </w:r>
      <w:r w:rsidRPr="00DD0F63">
        <w:rPr>
          <w:spacing w:val="-1"/>
          <w:sz w:val="22"/>
          <w:szCs w:val="22"/>
        </w:rPr>
        <w:t xml:space="preserve"> Директора партнерства </w:t>
      </w:r>
      <w:r w:rsidRPr="00DD0F63">
        <w:rPr>
          <w:spacing w:val="-2"/>
          <w:sz w:val="22"/>
          <w:szCs w:val="22"/>
        </w:rPr>
        <w:t>(</w:t>
      </w:r>
      <w:r w:rsidRPr="00DD0F63">
        <w:rPr>
          <w:b/>
          <w:spacing w:val="-2"/>
          <w:sz w:val="22"/>
          <w:szCs w:val="22"/>
        </w:rPr>
        <w:t>Приложение № 2</w:t>
      </w:r>
      <w:r w:rsidRPr="00DD0F63">
        <w:rPr>
          <w:spacing w:val="-2"/>
          <w:sz w:val="22"/>
          <w:szCs w:val="22"/>
        </w:rPr>
        <w:t xml:space="preserve"> к настоящему Протоколу) и утвердить его.</w:t>
      </w:r>
    </w:p>
    <w:p w:rsidR="00576F37" w:rsidRPr="00DD0F63" w:rsidRDefault="00576F37" w:rsidP="00576F37">
      <w:pPr>
        <w:shd w:val="clear" w:color="auto" w:fill="FFFFFF"/>
        <w:ind w:left="19" w:firstLine="548"/>
        <w:jc w:val="both"/>
        <w:rPr>
          <w:spacing w:val="-1"/>
          <w:sz w:val="22"/>
          <w:szCs w:val="22"/>
        </w:rPr>
      </w:pPr>
    </w:p>
    <w:p w:rsidR="00576F37" w:rsidRPr="00DD0F63" w:rsidRDefault="004A1644" w:rsidP="00576F37">
      <w:pPr>
        <w:shd w:val="clear" w:color="auto" w:fill="FFFFFF"/>
        <w:ind w:left="19" w:firstLine="548"/>
        <w:jc w:val="both"/>
        <w:rPr>
          <w:spacing w:val="-1"/>
          <w:sz w:val="22"/>
          <w:szCs w:val="22"/>
        </w:rPr>
      </w:pPr>
      <w:r w:rsidRPr="00DD0F63">
        <w:rPr>
          <w:spacing w:val="-1"/>
          <w:sz w:val="22"/>
          <w:szCs w:val="22"/>
        </w:rPr>
        <w:t xml:space="preserve">Председательствующий </w:t>
      </w:r>
      <w:r w:rsidR="00576F37" w:rsidRPr="00DD0F63">
        <w:rPr>
          <w:spacing w:val="-1"/>
          <w:sz w:val="22"/>
          <w:szCs w:val="22"/>
        </w:rPr>
        <w:t xml:space="preserve">предложил членам Партнерства голосовать по </w:t>
      </w:r>
      <w:r w:rsidR="00576F37" w:rsidRPr="00DD0F63">
        <w:rPr>
          <w:b/>
          <w:i/>
          <w:spacing w:val="-1"/>
          <w:sz w:val="22"/>
          <w:szCs w:val="22"/>
        </w:rPr>
        <w:t>второму</w:t>
      </w:r>
      <w:r w:rsidR="00576F37" w:rsidRPr="00DD0F63">
        <w:rPr>
          <w:spacing w:val="-1"/>
          <w:sz w:val="22"/>
          <w:szCs w:val="22"/>
        </w:rPr>
        <w:t xml:space="preserve"> </w:t>
      </w:r>
      <w:r w:rsidR="00576F37" w:rsidRPr="00DD0F63">
        <w:rPr>
          <w:b/>
          <w:i/>
          <w:spacing w:val="-1"/>
          <w:sz w:val="22"/>
          <w:szCs w:val="22"/>
        </w:rPr>
        <w:t xml:space="preserve">вопросу </w:t>
      </w:r>
      <w:proofErr w:type="gramStart"/>
      <w:r w:rsidR="00576F37" w:rsidRPr="00DD0F63">
        <w:rPr>
          <w:spacing w:val="-1"/>
          <w:sz w:val="22"/>
          <w:szCs w:val="22"/>
        </w:rPr>
        <w:t>повестки дня Обще</w:t>
      </w:r>
      <w:r w:rsidR="009B06EF" w:rsidRPr="00DD0F63">
        <w:rPr>
          <w:spacing w:val="-1"/>
          <w:sz w:val="22"/>
          <w:szCs w:val="22"/>
        </w:rPr>
        <w:t>го собрания членов Партнерства</w:t>
      </w:r>
      <w:proofErr w:type="gramEnd"/>
      <w:r w:rsidR="00331363" w:rsidRPr="00DD0F63">
        <w:rPr>
          <w:spacing w:val="-1"/>
          <w:sz w:val="22"/>
          <w:szCs w:val="22"/>
        </w:rPr>
        <w:t>. Председательствующий</w:t>
      </w:r>
      <w:r w:rsidR="00576F37" w:rsidRPr="00DD0F6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второму вопросу повестки дня и напомнил порядок заполнения бюллетеней для голосования.</w:t>
      </w:r>
    </w:p>
    <w:p w:rsidR="00576F37" w:rsidRPr="00DD0F63" w:rsidRDefault="00576F37" w:rsidP="00576F37">
      <w:pPr>
        <w:shd w:val="clear" w:color="auto" w:fill="FFFFFF"/>
        <w:ind w:left="19" w:firstLine="548"/>
        <w:jc w:val="both"/>
        <w:rPr>
          <w:spacing w:val="-1"/>
          <w:sz w:val="22"/>
          <w:szCs w:val="22"/>
        </w:rPr>
      </w:pPr>
      <w:r w:rsidRPr="00DD0F63">
        <w:rPr>
          <w:spacing w:val="-1"/>
          <w:sz w:val="22"/>
          <w:szCs w:val="22"/>
        </w:rPr>
        <w:t xml:space="preserve">Приступили к голосованию. </w:t>
      </w:r>
    </w:p>
    <w:p w:rsidR="00576F37" w:rsidRPr="00DD0F63" w:rsidRDefault="00086ED8" w:rsidP="00576F37">
      <w:pPr>
        <w:shd w:val="clear" w:color="auto" w:fill="FFFFFF"/>
        <w:ind w:left="5" w:right="5" w:firstLine="562"/>
        <w:jc w:val="both"/>
        <w:rPr>
          <w:sz w:val="22"/>
          <w:szCs w:val="22"/>
        </w:rPr>
      </w:pPr>
      <w:r w:rsidRPr="00DD0F63">
        <w:rPr>
          <w:spacing w:val="-1"/>
          <w:sz w:val="22"/>
          <w:szCs w:val="22"/>
        </w:rPr>
        <w:t xml:space="preserve">Председательствующий </w:t>
      </w:r>
      <w:r w:rsidR="00576F37" w:rsidRPr="00DD0F63">
        <w:rPr>
          <w:sz w:val="22"/>
          <w:szCs w:val="22"/>
        </w:rPr>
        <w:t>попросил членов Партнерства передать заполненные бюллетени в Счетную комиссию.</w:t>
      </w:r>
    </w:p>
    <w:p w:rsidR="00576F37" w:rsidRPr="00DD0F63" w:rsidRDefault="00576F37" w:rsidP="00576F37">
      <w:pPr>
        <w:shd w:val="clear" w:color="auto" w:fill="FFFFFF"/>
        <w:ind w:left="19" w:firstLine="548"/>
        <w:jc w:val="both"/>
        <w:rPr>
          <w:spacing w:val="-1"/>
          <w:sz w:val="22"/>
          <w:szCs w:val="22"/>
        </w:rPr>
      </w:pPr>
      <w:r w:rsidRPr="00DD0F63">
        <w:rPr>
          <w:spacing w:val="-1"/>
          <w:sz w:val="22"/>
          <w:szCs w:val="22"/>
        </w:rPr>
        <w:t>Счетная комиссия собрала бюллетени и приступила к подсчету голосов.</w:t>
      </w:r>
    </w:p>
    <w:p w:rsidR="00576F37" w:rsidRPr="00DD0F63" w:rsidRDefault="00576F37" w:rsidP="00576F37">
      <w:pPr>
        <w:ind w:firstLine="720"/>
        <w:jc w:val="both"/>
        <w:rPr>
          <w:b/>
          <w:sz w:val="22"/>
          <w:szCs w:val="22"/>
        </w:rPr>
      </w:pPr>
    </w:p>
    <w:p w:rsidR="00576F37" w:rsidRPr="00DD0F63" w:rsidRDefault="00576F37" w:rsidP="00576F37">
      <w:pPr>
        <w:ind w:firstLine="567"/>
        <w:jc w:val="both"/>
        <w:rPr>
          <w:b/>
          <w:sz w:val="22"/>
          <w:szCs w:val="22"/>
        </w:rPr>
      </w:pPr>
      <w:r w:rsidRPr="00DD0F63">
        <w:rPr>
          <w:b/>
          <w:sz w:val="22"/>
          <w:szCs w:val="22"/>
        </w:rPr>
        <w:t>СЛУШАЛИ:</w:t>
      </w:r>
    </w:p>
    <w:p w:rsidR="007E5719" w:rsidRPr="00DD0F63" w:rsidRDefault="004B6B4B" w:rsidP="007E5719">
      <w:pPr>
        <w:shd w:val="clear" w:color="auto" w:fill="FFFFFF"/>
        <w:ind w:left="14" w:right="10" w:firstLine="695"/>
        <w:jc w:val="both"/>
        <w:rPr>
          <w:b/>
          <w:sz w:val="22"/>
          <w:szCs w:val="22"/>
        </w:rPr>
      </w:pPr>
      <w:r w:rsidRPr="00DD0F63">
        <w:rPr>
          <w:b/>
          <w:sz w:val="22"/>
          <w:szCs w:val="22"/>
        </w:rPr>
        <w:t xml:space="preserve">3. </w:t>
      </w:r>
      <w:r w:rsidR="007E5719" w:rsidRPr="00DD0F63">
        <w:rPr>
          <w:b/>
          <w:sz w:val="22"/>
          <w:szCs w:val="22"/>
        </w:rPr>
        <w:t xml:space="preserve">Об утверждении годовой бухгалтерской </w:t>
      </w:r>
      <w:r w:rsidR="00331363" w:rsidRPr="00DD0F63">
        <w:rPr>
          <w:b/>
          <w:sz w:val="22"/>
          <w:szCs w:val="22"/>
        </w:rPr>
        <w:t>отчёт</w:t>
      </w:r>
      <w:r w:rsidR="007E5719" w:rsidRPr="00DD0F63">
        <w:rPr>
          <w:b/>
          <w:sz w:val="22"/>
          <w:szCs w:val="22"/>
        </w:rPr>
        <w:t>ности саморегулируемой организации Некоммерческое партнерство «Балтийское объединение проектировщиков» за 2010 год.</w:t>
      </w:r>
    </w:p>
    <w:p w:rsidR="00D25ABF" w:rsidRPr="00DD0F63" w:rsidRDefault="00D25ABF" w:rsidP="00D25ABF">
      <w:pPr>
        <w:ind w:firstLine="720"/>
        <w:jc w:val="both"/>
        <w:rPr>
          <w:sz w:val="22"/>
          <w:szCs w:val="22"/>
        </w:rPr>
      </w:pPr>
    </w:p>
    <w:p w:rsidR="00D25ABF" w:rsidRPr="00DD0F63" w:rsidRDefault="00D25ABF" w:rsidP="00D25ABF">
      <w:pPr>
        <w:ind w:firstLine="720"/>
        <w:jc w:val="both"/>
        <w:rPr>
          <w:sz w:val="22"/>
          <w:szCs w:val="22"/>
        </w:rPr>
      </w:pPr>
      <w:r w:rsidRPr="00DD0F63">
        <w:rPr>
          <w:sz w:val="22"/>
          <w:szCs w:val="22"/>
        </w:rPr>
        <w:t xml:space="preserve">По данному вопросу выступил </w:t>
      </w:r>
      <w:r w:rsidR="00E22422">
        <w:rPr>
          <w:sz w:val="22"/>
          <w:szCs w:val="22"/>
        </w:rPr>
        <w:t>з</w:t>
      </w:r>
      <w:r w:rsidRPr="00DD0F63">
        <w:rPr>
          <w:sz w:val="22"/>
          <w:szCs w:val="22"/>
        </w:rPr>
        <w:t xml:space="preserve">аместитель Директора </w:t>
      </w:r>
      <w:r w:rsidR="00A30580" w:rsidRPr="00DD0F63">
        <w:rPr>
          <w:spacing w:val="-2"/>
          <w:sz w:val="22"/>
          <w:szCs w:val="22"/>
        </w:rPr>
        <w:t xml:space="preserve">Некоммерческого партнерства «Балтийское объединение проектировщиков» </w:t>
      </w:r>
      <w:r w:rsidRPr="00DD0F63">
        <w:rPr>
          <w:sz w:val="22"/>
          <w:szCs w:val="22"/>
        </w:rPr>
        <w:t>Косткин Андрей Александрович, который сообщил, что в соответствии с п. 7 ст. 16. Федерального закона Российской Федерации от 01</w:t>
      </w:r>
      <w:r w:rsidR="00331363" w:rsidRPr="00DD0F63">
        <w:rPr>
          <w:sz w:val="22"/>
          <w:szCs w:val="22"/>
        </w:rPr>
        <w:t xml:space="preserve"> декабря </w:t>
      </w:r>
      <w:r w:rsidRPr="00DD0F63">
        <w:rPr>
          <w:sz w:val="22"/>
          <w:szCs w:val="22"/>
        </w:rPr>
        <w:t>2007 г</w:t>
      </w:r>
      <w:r w:rsidR="00331363" w:rsidRPr="00DD0F63">
        <w:rPr>
          <w:sz w:val="22"/>
          <w:szCs w:val="22"/>
        </w:rPr>
        <w:t>ода</w:t>
      </w:r>
      <w:r w:rsidRPr="00DD0F63">
        <w:rPr>
          <w:sz w:val="22"/>
          <w:szCs w:val="22"/>
        </w:rPr>
        <w:t xml:space="preserve"> № 315-ФЗ «О саморегулируемых организациях» </w:t>
      </w:r>
      <w:r w:rsidR="00331363" w:rsidRPr="00DD0F63">
        <w:rPr>
          <w:sz w:val="22"/>
          <w:szCs w:val="22"/>
        </w:rPr>
        <w:t xml:space="preserve">вопрос  об утверждении годовой бухгалтерской отчётности саморегулируемой организации, отнесен </w:t>
      </w:r>
      <w:r w:rsidRPr="00DD0F63">
        <w:rPr>
          <w:sz w:val="22"/>
          <w:szCs w:val="22"/>
        </w:rPr>
        <w:t xml:space="preserve">к </w:t>
      </w:r>
      <w:r w:rsidR="00331363" w:rsidRPr="00DD0F63">
        <w:rPr>
          <w:sz w:val="22"/>
          <w:szCs w:val="22"/>
        </w:rPr>
        <w:t xml:space="preserve">исключительной </w:t>
      </w:r>
      <w:r w:rsidRPr="00DD0F63">
        <w:rPr>
          <w:sz w:val="22"/>
          <w:szCs w:val="22"/>
        </w:rPr>
        <w:t xml:space="preserve">компетенции Общего собрания членов </w:t>
      </w:r>
      <w:r w:rsidR="00331363" w:rsidRPr="00DD0F63">
        <w:rPr>
          <w:sz w:val="22"/>
          <w:szCs w:val="22"/>
        </w:rPr>
        <w:t>Партнерства</w:t>
      </w:r>
      <w:r w:rsidRPr="00DD0F63">
        <w:rPr>
          <w:sz w:val="22"/>
          <w:szCs w:val="22"/>
        </w:rPr>
        <w:t xml:space="preserve">. </w:t>
      </w:r>
    </w:p>
    <w:p w:rsidR="00D25ABF" w:rsidRPr="00DD0F63" w:rsidRDefault="00D25ABF" w:rsidP="00D25ABF">
      <w:pPr>
        <w:ind w:firstLine="720"/>
        <w:jc w:val="both"/>
        <w:rPr>
          <w:sz w:val="22"/>
          <w:szCs w:val="22"/>
        </w:rPr>
      </w:pPr>
      <w:r w:rsidRPr="00DD0F63">
        <w:rPr>
          <w:sz w:val="22"/>
          <w:szCs w:val="22"/>
        </w:rPr>
        <w:t xml:space="preserve">Выступающий представил проект годовой бухгалтерской </w:t>
      </w:r>
      <w:r w:rsidR="00331363" w:rsidRPr="00DD0F63">
        <w:rPr>
          <w:sz w:val="22"/>
          <w:szCs w:val="22"/>
        </w:rPr>
        <w:t>отчёт</w:t>
      </w:r>
      <w:r w:rsidRPr="00DD0F63">
        <w:rPr>
          <w:sz w:val="22"/>
          <w:szCs w:val="22"/>
        </w:rPr>
        <w:t xml:space="preserve">ности саморегулируемой организации </w:t>
      </w:r>
      <w:r w:rsidR="00EE452D" w:rsidRPr="00DD0F63">
        <w:rPr>
          <w:spacing w:val="-2"/>
          <w:sz w:val="22"/>
          <w:szCs w:val="22"/>
        </w:rPr>
        <w:t>Некоммерческого партнерства «Балтийское объединение проектировщиков»</w:t>
      </w:r>
      <w:r w:rsidRPr="00DD0F63">
        <w:rPr>
          <w:sz w:val="22"/>
          <w:szCs w:val="22"/>
        </w:rPr>
        <w:t xml:space="preserve"> за 2010 год. (Приложение № 3 к настоящему Протоколу) и предложил утвердить его.</w:t>
      </w:r>
    </w:p>
    <w:p w:rsidR="00D25ABF" w:rsidRPr="00DD0F63" w:rsidRDefault="00D25ABF" w:rsidP="00D25ABF">
      <w:pPr>
        <w:ind w:firstLine="720"/>
        <w:jc w:val="both"/>
        <w:rPr>
          <w:sz w:val="22"/>
          <w:szCs w:val="22"/>
        </w:rPr>
      </w:pPr>
      <w:r w:rsidRPr="00DD0F63">
        <w:rPr>
          <w:sz w:val="22"/>
          <w:szCs w:val="22"/>
        </w:rPr>
        <w:t xml:space="preserve">Возражений </w:t>
      </w:r>
      <w:r w:rsidR="00331363" w:rsidRPr="00DD0F63">
        <w:rPr>
          <w:sz w:val="22"/>
          <w:szCs w:val="22"/>
        </w:rPr>
        <w:t xml:space="preserve">от Общего собрания членов Партнерства </w:t>
      </w:r>
      <w:r w:rsidRPr="00DD0F63">
        <w:rPr>
          <w:sz w:val="22"/>
          <w:szCs w:val="22"/>
        </w:rPr>
        <w:t xml:space="preserve">против утверждения проекта годовой бухгалтерской </w:t>
      </w:r>
      <w:r w:rsidR="00331363" w:rsidRPr="00DD0F63">
        <w:rPr>
          <w:sz w:val="22"/>
          <w:szCs w:val="22"/>
        </w:rPr>
        <w:t>отчёт</w:t>
      </w:r>
      <w:r w:rsidRPr="00DD0F63">
        <w:rPr>
          <w:sz w:val="22"/>
          <w:szCs w:val="22"/>
        </w:rPr>
        <w:t xml:space="preserve">ности саморегулируемой организации </w:t>
      </w:r>
      <w:r w:rsidRPr="00DD0F63">
        <w:rPr>
          <w:spacing w:val="-2"/>
          <w:sz w:val="22"/>
          <w:szCs w:val="22"/>
        </w:rPr>
        <w:t xml:space="preserve">Некоммерческое партнерство «Балтийское объединение проектировщиков» </w:t>
      </w:r>
      <w:r w:rsidRPr="00DD0F63">
        <w:rPr>
          <w:sz w:val="22"/>
          <w:szCs w:val="22"/>
        </w:rPr>
        <w:t xml:space="preserve"> за 2010 год не последовало.</w:t>
      </w:r>
    </w:p>
    <w:p w:rsidR="00D25ABF" w:rsidRPr="00DD0F63" w:rsidRDefault="00D25ABF" w:rsidP="00D25ABF">
      <w:pPr>
        <w:ind w:firstLine="720"/>
        <w:jc w:val="both"/>
        <w:rPr>
          <w:sz w:val="22"/>
          <w:szCs w:val="22"/>
        </w:rPr>
      </w:pPr>
    </w:p>
    <w:p w:rsidR="00D25ABF" w:rsidRPr="00DD0F63" w:rsidRDefault="00D25ABF" w:rsidP="00D25ABF">
      <w:pPr>
        <w:shd w:val="clear" w:color="auto" w:fill="FFFFFF"/>
        <w:ind w:left="19" w:firstLine="548"/>
        <w:jc w:val="both"/>
        <w:rPr>
          <w:spacing w:val="-1"/>
          <w:sz w:val="22"/>
          <w:szCs w:val="22"/>
        </w:rPr>
      </w:pPr>
      <w:r w:rsidRPr="00DD0F63">
        <w:rPr>
          <w:spacing w:val="-1"/>
          <w:sz w:val="22"/>
          <w:szCs w:val="22"/>
        </w:rPr>
        <w:t xml:space="preserve">Председательствующий предложил членам Партнерства голосовать по </w:t>
      </w:r>
      <w:r w:rsidRPr="00DD0F63">
        <w:rPr>
          <w:b/>
          <w:i/>
          <w:spacing w:val="-1"/>
          <w:sz w:val="22"/>
          <w:szCs w:val="22"/>
        </w:rPr>
        <w:t>третьему</w:t>
      </w:r>
      <w:r w:rsidRPr="00DD0F63">
        <w:rPr>
          <w:spacing w:val="-1"/>
          <w:sz w:val="22"/>
          <w:szCs w:val="22"/>
        </w:rPr>
        <w:t xml:space="preserve"> </w:t>
      </w:r>
      <w:r w:rsidRPr="00DD0F63">
        <w:rPr>
          <w:b/>
          <w:i/>
          <w:spacing w:val="-1"/>
          <w:sz w:val="22"/>
          <w:szCs w:val="22"/>
        </w:rPr>
        <w:t xml:space="preserve">вопросу </w:t>
      </w:r>
      <w:proofErr w:type="gramStart"/>
      <w:r w:rsidRPr="00DD0F63">
        <w:rPr>
          <w:spacing w:val="-1"/>
          <w:sz w:val="22"/>
          <w:szCs w:val="22"/>
        </w:rPr>
        <w:t>повестки дня Общего собрания членов Партнерства</w:t>
      </w:r>
      <w:proofErr w:type="gramEnd"/>
      <w:r w:rsidR="006A776A" w:rsidRPr="00DD0F63">
        <w:rPr>
          <w:spacing w:val="-1"/>
          <w:sz w:val="22"/>
          <w:szCs w:val="22"/>
        </w:rPr>
        <w:t>. Председательствующий</w:t>
      </w:r>
      <w:r w:rsidRPr="00DD0F6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w:t>
      </w:r>
      <w:r w:rsidR="00E553FC" w:rsidRPr="00DD0F63">
        <w:rPr>
          <w:spacing w:val="-1"/>
          <w:sz w:val="22"/>
          <w:szCs w:val="22"/>
        </w:rPr>
        <w:t>третье</w:t>
      </w:r>
      <w:r w:rsidRPr="00DD0F63">
        <w:rPr>
          <w:spacing w:val="-1"/>
          <w:sz w:val="22"/>
          <w:szCs w:val="22"/>
        </w:rPr>
        <w:t>му вопросу повестки дня и напомнил порядок заполнения бюллетеней для голосования.</w:t>
      </w:r>
    </w:p>
    <w:p w:rsidR="00D25ABF" w:rsidRPr="00DD0F63" w:rsidRDefault="00D25ABF" w:rsidP="00D25ABF">
      <w:pPr>
        <w:shd w:val="clear" w:color="auto" w:fill="FFFFFF"/>
        <w:ind w:left="19" w:firstLine="548"/>
        <w:jc w:val="both"/>
        <w:rPr>
          <w:spacing w:val="-1"/>
          <w:sz w:val="22"/>
          <w:szCs w:val="22"/>
        </w:rPr>
      </w:pPr>
      <w:r w:rsidRPr="00DD0F63">
        <w:rPr>
          <w:spacing w:val="-1"/>
          <w:sz w:val="22"/>
          <w:szCs w:val="22"/>
        </w:rPr>
        <w:t xml:space="preserve">Приступили к голосованию. </w:t>
      </w:r>
    </w:p>
    <w:p w:rsidR="00D25ABF" w:rsidRPr="00DD0F63" w:rsidRDefault="00D25ABF" w:rsidP="00D25ABF">
      <w:pPr>
        <w:shd w:val="clear" w:color="auto" w:fill="FFFFFF"/>
        <w:ind w:left="5" w:right="5" w:firstLine="562"/>
        <w:jc w:val="both"/>
        <w:rPr>
          <w:sz w:val="22"/>
          <w:szCs w:val="22"/>
        </w:rPr>
      </w:pPr>
      <w:r w:rsidRPr="00DD0F63">
        <w:rPr>
          <w:spacing w:val="-1"/>
          <w:sz w:val="22"/>
          <w:szCs w:val="22"/>
        </w:rPr>
        <w:t xml:space="preserve">Председательствующий </w:t>
      </w:r>
      <w:r w:rsidRPr="00DD0F63">
        <w:rPr>
          <w:sz w:val="22"/>
          <w:szCs w:val="22"/>
        </w:rPr>
        <w:t>попросил членов Партнерства передать заполненные бюллетени в Счетную комиссию.</w:t>
      </w:r>
    </w:p>
    <w:p w:rsidR="00D25ABF" w:rsidRPr="00DD0F63" w:rsidRDefault="00D25ABF" w:rsidP="00D25ABF">
      <w:pPr>
        <w:shd w:val="clear" w:color="auto" w:fill="FFFFFF"/>
        <w:ind w:left="19" w:firstLine="548"/>
        <w:jc w:val="both"/>
        <w:rPr>
          <w:spacing w:val="-1"/>
          <w:sz w:val="22"/>
          <w:szCs w:val="22"/>
        </w:rPr>
      </w:pPr>
      <w:r w:rsidRPr="00DD0F63">
        <w:rPr>
          <w:spacing w:val="-1"/>
          <w:sz w:val="22"/>
          <w:szCs w:val="22"/>
        </w:rPr>
        <w:t>Счетная комиссия собрала бюллетени и приступила к подсчету голосов.</w:t>
      </w:r>
    </w:p>
    <w:p w:rsidR="007D0FC3" w:rsidRDefault="007D0FC3" w:rsidP="00576F37">
      <w:pPr>
        <w:widowControl/>
        <w:autoSpaceDE/>
        <w:autoSpaceDN/>
        <w:adjustRightInd/>
        <w:ind w:firstLine="567"/>
        <w:jc w:val="both"/>
        <w:rPr>
          <w:b/>
          <w:sz w:val="22"/>
          <w:szCs w:val="22"/>
        </w:rPr>
      </w:pPr>
    </w:p>
    <w:p w:rsidR="00576F37" w:rsidRPr="00DD0F63" w:rsidRDefault="00576F37" w:rsidP="00576F37">
      <w:pPr>
        <w:ind w:firstLine="567"/>
        <w:jc w:val="both"/>
        <w:rPr>
          <w:b/>
          <w:sz w:val="22"/>
          <w:szCs w:val="22"/>
        </w:rPr>
      </w:pPr>
      <w:r w:rsidRPr="00DD0F63">
        <w:rPr>
          <w:b/>
          <w:sz w:val="22"/>
          <w:szCs w:val="22"/>
        </w:rPr>
        <w:t>СЛУШАЛИ:</w:t>
      </w:r>
    </w:p>
    <w:p w:rsidR="00CB36FF" w:rsidRPr="00DD0F63" w:rsidRDefault="00DD549E" w:rsidP="00CB36FF">
      <w:pPr>
        <w:widowControl/>
        <w:autoSpaceDE/>
        <w:autoSpaceDN/>
        <w:adjustRightInd/>
        <w:ind w:firstLine="567"/>
        <w:jc w:val="both"/>
        <w:rPr>
          <w:b/>
          <w:sz w:val="22"/>
          <w:szCs w:val="22"/>
        </w:rPr>
      </w:pPr>
      <w:r w:rsidRPr="00DD0F63">
        <w:rPr>
          <w:b/>
          <w:sz w:val="22"/>
          <w:szCs w:val="22"/>
        </w:rPr>
        <w:t xml:space="preserve">4. </w:t>
      </w:r>
      <w:r w:rsidR="00CB36FF" w:rsidRPr="00DD0F63">
        <w:rPr>
          <w:b/>
          <w:sz w:val="22"/>
          <w:szCs w:val="22"/>
        </w:rPr>
        <w:t>О внесении изменений в Решение Федеральной службы по экологическому, технологическому и атомному надзору о внесении сведений о Некоммерческом партнерстве «</w:t>
      </w:r>
      <w:r w:rsidR="000C02AF" w:rsidRPr="00DD0F63">
        <w:rPr>
          <w:b/>
          <w:sz w:val="22"/>
          <w:szCs w:val="22"/>
        </w:rPr>
        <w:t>Балтийское объединение проектировщиков</w:t>
      </w:r>
      <w:r w:rsidR="00CB36FF" w:rsidRPr="00DD0F63">
        <w:rPr>
          <w:b/>
          <w:sz w:val="22"/>
          <w:szCs w:val="22"/>
        </w:rPr>
        <w:t>» в государственный реестр саморегулируемых организаций от 31 декабря 2009 года № НФ-45/499-сро.</w:t>
      </w:r>
    </w:p>
    <w:p w:rsidR="00CB36FF" w:rsidRPr="00DD0F63" w:rsidRDefault="00CB36FF" w:rsidP="00576F37">
      <w:pPr>
        <w:widowControl/>
        <w:autoSpaceDE/>
        <w:autoSpaceDN/>
        <w:adjustRightInd/>
        <w:ind w:firstLine="567"/>
        <w:jc w:val="both"/>
        <w:rPr>
          <w:spacing w:val="-2"/>
          <w:sz w:val="22"/>
          <w:szCs w:val="22"/>
        </w:rPr>
      </w:pPr>
    </w:p>
    <w:p w:rsidR="00140A69" w:rsidRPr="00DD0F63" w:rsidRDefault="00140A69" w:rsidP="00140A69">
      <w:pPr>
        <w:ind w:firstLine="720"/>
        <w:jc w:val="both"/>
        <w:rPr>
          <w:sz w:val="22"/>
          <w:szCs w:val="22"/>
        </w:rPr>
      </w:pPr>
      <w:r w:rsidRPr="00DD0F63">
        <w:rPr>
          <w:spacing w:val="-3"/>
          <w:sz w:val="22"/>
          <w:szCs w:val="22"/>
        </w:rPr>
        <w:t xml:space="preserve">По данному вопросу </w:t>
      </w:r>
      <w:proofErr w:type="gramStart"/>
      <w:r w:rsidRPr="00DD0F63">
        <w:rPr>
          <w:spacing w:val="-3"/>
          <w:sz w:val="22"/>
          <w:szCs w:val="22"/>
        </w:rPr>
        <w:t>выступила</w:t>
      </w:r>
      <w:proofErr w:type="gramEnd"/>
      <w:r w:rsidRPr="00DD0F63">
        <w:rPr>
          <w:spacing w:val="-3"/>
          <w:sz w:val="22"/>
          <w:szCs w:val="22"/>
        </w:rPr>
        <w:t xml:space="preserve"> </w:t>
      </w:r>
      <w:r w:rsidR="007D0FC3">
        <w:rPr>
          <w:spacing w:val="-3"/>
          <w:sz w:val="22"/>
          <w:szCs w:val="22"/>
        </w:rPr>
        <w:t>в</w:t>
      </w:r>
      <w:r w:rsidRPr="00DD0F63">
        <w:rPr>
          <w:spacing w:val="-3"/>
          <w:sz w:val="22"/>
          <w:szCs w:val="22"/>
        </w:rPr>
        <w:t xml:space="preserve">едущий </w:t>
      </w:r>
      <w:r w:rsidR="007D0FC3">
        <w:rPr>
          <w:spacing w:val="-3"/>
          <w:sz w:val="22"/>
          <w:szCs w:val="22"/>
        </w:rPr>
        <w:t>ю</w:t>
      </w:r>
      <w:r w:rsidRPr="00DD0F63">
        <w:rPr>
          <w:spacing w:val="-3"/>
          <w:sz w:val="22"/>
          <w:szCs w:val="22"/>
        </w:rPr>
        <w:t xml:space="preserve">рисконсульт </w:t>
      </w:r>
      <w:r w:rsidR="007D0FC3">
        <w:rPr>
          <w:spacing w:val="-3"/>
          <w:sz w:val="22"/>
          <w:szCs w:val="22"/>
        </w:rPr>
        <w:t>Ю</w:t>
      </w:r>
      <w:r w:rsidRPr="00DD0F63">
        <w:rPr>
          <w:spacing w:val="-3"/>
          <w:sz w:val="22"/>
          <w:szCs w:val="22"/>
        </w:rPr>
        <w:t xml:space="preserve">ридического отдела Партнерства Ковалюк Ольга Юрьевна, которая </w:t>
      </w:r>
      <w:r w:rsidRPr="00DD0F63">
        <w:rPr>
          <w:sz w:val="22"/>
          <w:szCs w:val="22"/>
        </w:rPr>
        <w:t xml:space="preserve">сообщила, что </w:t>
      </w:r>
      <w:r w:rsidRPr="00DD0F63">
        <w:rPr>
          <w:bCs/>
          <w:sz w:val="22"/>
          <w:szCs w:val="22"/>
        </w:rPr>
        <w:t xml:space="preserve">24 марта 2011 года было принято Постановление Правительства Российской Федерации № 207 </w:t>
      </w:r>
      <w:r w:rsidRPr="00DD0F63">
        <w:rPr>
          <w:rStyle w:val="a4"/>
          <w:b w:val="0"/>
          <w:sz w:val="22"/>
          <w:szCs w:val="22"/>
        </w:rPr>
        <w:t xml:space="preserve">«О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w:t>
      </w:r>
      <w:r w:rsidRPr="00DD0F63">
        <w:rPr>
          <w:rStyle w:val="a4"/>
          <w:b w:val="0"/>
          <w:sz w:val="22"/>
          <w:szCs w:val="22"/>
        </w:rPr>
        <w:lastRenderedPageBreak/>
        <w:t>безопасность указанных объектов» (далее – Постановление)</w:t>
      </w:r>
      <w:r w:rsidRPr="00DD0F63">
        <w:rPr>
          <w:sz w:val="22"/>
          <w:szCs w:val="22"/>
        </w:rPr>
        <w:t>. В связи с принятием вышеуказанного Постановления Федеральная служба по экологическому, технологическому и атомному надзору (далее – Ростехнадзор) обязывает саморегулируемые организации получить Решение о внесении сведений в государственный реестр саморегулируемых организаций, содержащее ссылку на данное Постановление. Получение данного документа является условием включения в государственный реестр сведений о праве саморегулируемой организации выдавать свидетельства о допуске к работам, которые оказывают влияние на безопасность особо опасных и технически сложных объектов капитального строительства.</w:t>
      </w:r>
    </w:p>
    <w:p w:rsidR="00140A69" w:rsidRPr="00DD0F63" w:rsidRDefault="00140A69" w:rsidP="00140A69">
      <w:pPr>
        <w:ind w:firstLine="720"/>
        <w:jc w:val="both"/>
        <w:rPr>
          <w:sz w:val="22"/>
          <w:szCs w:val="22"/>
        </w:rPr>
      </w:pPr>
      <w:r w:rsidRPr="00DD0F63">
        <w:rPr>
          <w:sz w:val="22"/>
          <w:szCs w:val="22"/>
        </w:rPr>
        <w:t>В связи с вышеуказанным требованием Ростехнадзора Партнерством были поданы заявления о получении соответствующего документа.</w:t>
      </w:r>
    </w:p>
    <w:p w:rsidR="00140A69" w:rsidRPr="00DD0F63" w:rsidRDefault="00140A69" w:rsidP="00140A69">
      <w:pPr>
        <w:ind w:firstLine="720"/>
        <w:jc w:val="both"/>
        <w:rPr>
          <w:sz w:val="22"/>
          <w:szCs w:val="22"/>
        </w:rPr>
      </w:pPr>
      <w:r w:rsidRPr="00DD0F63">
        <w:rPr>
          <w:bCs/>
          <w:sz w:val="22"/>
          <w:szCs w:val="22"/>
        </w:rPr>
        <w:t>По результатам проверки представленных документов Партнерством были получены Предписания об устранении нарушений.</w:t>
      </w:r>
      <w:r w:rsidRPr="00DD0F63">
        <w:rPr>
          <w:sz w:val="22"/>
          <w:szCs w:val="22"/>
        </w:rPr>
        <w:t xml:space="preserve"> В предписаниях Ростехнадзор указывает на то, что Требования к выдаче членам Некоммерческого партнерства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не содержат требований к системе аттестации работников, подлежащих аттестации по правилам, устанавливаемым Ростехнадзором. Это требование обязательно для исполнения в случаях, когда в штатное расписание юридического лица включены должности, в отношении выполняемых работ по которым осуществляется надзор Ростехнадзором и замещение которых допускается только работниками, прошедшими такую аттестацию.</w:t>
      </w:r>
    </w:p>
    <w:p w:rsidR="00140A69" w:rsidRPr="00DD0F63" w:rsidRDefault="00140A69" w:rsidP="00140A69">
      <w:pPr>
        <w:ind w:firstLine="720"/>
        <w:jc w:val="both"/>
        <w:rPr>
          <w:sz w:val="22"/>
          <w:szCs w:val="22"/>
        </w:rPr>
      </w:pPr>
      <w:r w:rsidRPr="00DD0F63">
        <w:rPr>
          <w:sz w:val="22"/>
          <w:szCs w:val="22"/>
        </w:rPr>
        <w:t xml:space="preserve"> В целях устранения нарушений, указанных в Предписаниях, Партнерством разработан проект Положения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r w:rsidRPr="00DD0F63">
        <w:rPr>
          <w:b/>
          <w:sz w:val="22"/>
          <w:szCs w:val="22"/>
        </w:rPr>
        <w:t xml:space="preserve"> </w:t>
      </w:r>
      <w:r w:rsidRPr="00DD0F63">
        <w:rPr>
          <w:sz w:val="22"/>
          <w:szCs w:val="22"/>
        </w:rPr>
        <w:t>(далее – Положение об аттестации) (</w:t>
      </w:r>
      <w:r w:rsidRPr="00DD0F63">
        <w:rPr>
          <w:b/>
          <w:sz w:val="22"/>
          <w:szCs w:val="22"/>
        </w:rPr>
        <w:t>Приложение №  5</w:t>
      </w:r>
      <w:r w:rsidRPr="00DD0F63">
        <w:rPr>
          <w:sz w:val="22"/>
          <w:szCs w:val="22"/>
        </w:rPr>
        <w:t xml:space="preserve"> к настоящему протоколу).</w:t>
      </w:r>
    </w:p>
    <w:p w:rsidR="00140A69" w:rsidRPr="00DD0F63" w:rsidRDefault="00140A69" w:rsidP="00140A69">
      <w:pPr>
        <w:ind w:firstLine="720"/>
        <w:jc w:val="both"/>
        <w:rPr>
          <w:sz w:val="22"/>
          <w:szCs w:val="22"/>
        </w:rPr>
      </w:pPr>
      <w:r w:rsidRPr="00DD0F63">
        <w:rPr>
          <w:sz w:val="22"/>
          <w:szCs w:val="22"/>
        </w:rPr>
        <w:t xml:space="preserve">Положение об аттестации разработано в соответствии с Приказом Ростехнадзора № 37 от 29 января 2007 года «О порядке подготовки и аттестации работников организаций, поднадзорных Федеральной службе по экологическому, технологическому и атомному надзору» и другими нормативными правовыми актами по данному вопросу. </w:t>
      </w:r>
    </w:p>
    <w:p w:rsidR="00140A69" w:rsidRPr="00DD0F63" w:rsidRDefault="00140A69" w:rsidP="00140A69">
      <w:pPr>
        <w:ind w:firstLine="720"/>
        <w:jc w:val="both"/>
        <w:rPr>
          <w:bCs/>
          <w:sz w:val="22"/>
          <w:szCs w:val="22"/>
        </w:rPr>
      </w:pPr>
      <w:r w:rsidRPr="00DD0F63">
        <w:rPr>
          <w:sz w:val="22"/>
          <w:szCs w:val="22"/>
        </w:rPr>
        <w:t xml:space="preserve">Помимо разработки проекта Положения об аттестации Партнерством подготовлен проект Изменений в Требования к выдаче членам саморегулируемой организации </w:t>
      </w:r>
      <w:r w:rsidRPr="00DD0F63">
        <w:rPr>
          <w:bCs/>
          <w:sz w:val="22"/>
          <w:szCs w:val="22"/>
        </w:rPr>
        <w:t>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(далее – Требования к выдаче свидетельств о допуске) (</w:t>
      </w:r>
      <w:r w:rsidRPr="00DD0F63">
        <w:rPr>
          <w:b/>
          <w:bCs/>
          <w:sz w:val="22"/>
          <w:szCs w:val="22"/>
        </w:rPr>
        <w:t>Приложение № 4</w:t>
      </w:r>
      <w:r w:rsidRPr="00DD0F63">
        <w:rPr>
          <w:bCs/>
          <w:sz w:val="22"/>
          <w:szCs w:val="22"/>
        </w:rPr>
        <w:t xml:space="preserve"> к настоящему протоколу).</w:t>
      </w:r>
    </w:p>
    <w:p w:rsidR="00140A69" w:rsidRPr="00DD0F63" w:rsidRDefault="00140A69" w:rsidP="00140A69">
      <w:pPr>
        <w:ind w:firstLine="720"/>
        <w:jc w:val="both"/>
        <w:rPr>
          <w:sz w:val="22"/>
          <w:szCs w:val="22"/>
        </w:rPr>
      </w:pPr>
      <w:r w:rsidRPr="00DD0F63">
        <w:rPr>
          <w:sz w:val="22"/>
          <w:szCs w:val="22"/>
        </w:rPr>
        <w:t xml:space="preserve">Суть вносимых изменений заключается в том, что в раздел 4 и Приложение № 2 к Требованиям </w:t>
      </w:r>
      <w:r w:rsidR="00370BE5" w:rsidRPr="00DD0F63">
        <w:rPr>
          <w:bCs/>
          <w:sz w:val="22"/>
          <w:szCs w:val="22"/>
        </w:rPr>
        <w:t>к выдаче свидетельств о допуске</w:t>
      </w:r>
      <w:r w:rsidR="00370BE5" w:rsidRPr="00DD0F63">
        <w:rPr>
          <w:sz w:val="22"/>
          <w:szCs w:val="22"/>
        </w:rPr>
        <w:t xml:space="preserve"> </w:t>
      </w:r>
      <w:r w:rsidRPr="00DD0F63">
        <w:rPr>
          <w:sz w:val="22"/>
          <w:szCs w:val="22"/>
        </w:rPr>
        <w:t xml:space="preserve">добавлена </w:t>
      </w:r>
      <w:proofErr w:type="gramStart"/>
      <w:r w:rsidRPr="00DD0F63">
        <w:rPr>
          <w:sz w:val="22"/>
          <w:szCs w:val="22"/>
        </w:rPr>
        <w:t>норма</w:t>
      </w:r>
      <w:proofErr w:type="gramEnd"/>
      <w:r w:rsidRPr="00DD0F63">
        <w:rPr>
          <w:sz w:val="22"/>
          <w:szCs w:val="22"/>
        </w:rPr>
        <w:t xml:space="preserve"> о том, что порядок подготовки и аттестации работников организаций, поднадзорных Ростехнадзору, а также перечень документов, подтверждающих наличие системы аттестации,  устанавливается вышеуказанным Положением об аттестации.</w:t>
      </w:r>
    </w:p>
    <w:p w:rsidR="00140A69" w:rsidRPr="00DD0F63" w:rsidRDefault="00140A69" w:rsidP="00140A69">
      <w:pPr>
        <w:ind w:firstLine="720"/>
        <w:jc w:val="both"/>
        <w:rPr>
          <w:sz w:val="22"/>
          <w:szCs w:val="22"/>
        </w:rPr>
      </w:pPr>
      <w:r w:rsidRPr="00DD0F63">
        <w:rPr>
          <w:sz w:val="22"/>
          <w:szCs w:val="22"/>
        </w:rPr>
        <w:t xml:space="preserve">Выступающая напомнила, что раздел 4 </w:t>
      </w:r>
      <w:r w:rsidRPr="00DD0F63">
        <w:rPr>
          <w:bCs/>
          <w:sz w:val="22"/>
          <w:szCs w:val="22"/>
        </w:rPr>
        <w:t xml:space="preserve">Требований к выдаче свидетельств о допуске устанавливает общие требования к выдаче свидетельств о допуске к работам, которые оказывают  влияние на безопасность </w:t>
      </w:r>
      <w:proofErr w:type="gramStart"/>
      <w:r w:rsidRPr="00DD0F63">
        <w:rPr>
          <w:bCs/>
          <w:sz w:val="22"/>
          <w:szCs w:val="22"/>
        </w:rPr>
        <w:t>на</w:t>
      </w:r>
      <w:proofErr w:type="gramEnd"/>
      <w:r w:rsidRPr="00DD0F63">
        <w:rPr>
          <w:bCs/>
          <w:sz w:val="22"/>
          <w:szCs w:val="22"/>
        </w:rPr>
        <w:t xml:space="preserve"> особо опасных и технически сложных объектов. </w:t>
      </w:r>
      <w:proofErr w:type="gramStart"/>
      <w:r w:rsidRPr="00DD0F63">
        <w:rPr>
          <w:bCs/>
          <w:sz w:val="22"/>
          <w:szCs w:val="22"/>
        </w:rPr>
        <w:t>В П</w:t>
      </w:r>
      <w:r w:rsidRPr="00DD0F63">
        <w:rPr>
          <w:sz w:val="22"/>
          <w:szCs w:val="22"/>
        </w:rPr>
        <w:t xml:space="preserve">риложении № 2 к </w:t>
      </w:r>
      <w:r w:rsidRPr="00DD0F63">
        <w:rPr>
          <w:bCs/>
          <w:sz w:val="22"/>
          <w:szCs w:val="22"/>
        </w:rPr>
        <w:t>Требованиям к выдаче свидетельств о допуске</w:t>
      </w:r>
      <w:r w:rsidRPr="00DD0F63">
        <w:rPr>
          <w:sz w:val="22"/>
          <w:szCs w:val="22"/>
        </w:rPr>
        <w:t xml:space="preserve"> установлены требования к выдаче свидетельств о допуске к работам на объектах использования атомной энергии, а также на особо опасных и технически сложных (кроме объектов использования атомной энергии) по каждому виду работ.</w:t>
      </w:r>
      <w:proofErr w:type="gramEnd"/>
    </w:p>
    <w:p w:rsidR="00140A69" w:rsidRPr="00DD0F63" w:rsidRDefault="00140A69" w:rsidP="00140A69">
      <w:pPr>
        <w:ind w:firstLine="720"/>
        <w:jc w:val="both"/>
        <w:rPr>
          <w:sz w:val="22"/>
          <w:szCs w:val="22"/>
        </w:rPr>
      </w:pPr>
      <w:r w:rsidRPr="00DD0F63">
        <w:rPr>
          <w:sz w:val="22"/>
          <w:szCs w:val="22"/>
        </w:rPr>
        <w:t xml:space="preserve">Кроме того, </w:t>
      </w:r>
      <w:r w:rsidR="00370BE5">
        <w:rPr>
          <w:sz w:val="22"/>
          <w:szCs w:val="22"/>
        </w:rPr>
        <w:t>в</w:t>
      </w:r>
      <w:r w:rsidRPr="00DD0F63">
        <w:rPr>
          <w:sz w:val="22"/>
          <w:szCs w:val="22"/>
        </w:rPr>
        <w:t xml:space="preserve">ыступающая сообщила о том, что в предписаниях Ростехнадзора указаны также иные нарушения, предъявляемые к Требованиям к выдаче свидетельств о допуске. </w:t>
      </w:r>
    </w:p>
    <w:p w:rsidR="00140A69" w:rsidRPr="00DD0F63" w:rsidRDefault="00140A69" w:rsidP="00140A69">
      <w:pPr>
        <w:ind w:firstLine="720"/>
        <w:jc w:val="both"/>
        <w:rPr>
          <w:sz w:val="22"/>
          <w:szCs w:val="22"/>
        </w:rPr>
      </w:pPr>
      <w:r w:rsidRPr="00DD0F63">
        <w:rPr>
          <w:sz w:val="22"/>
          <w:szCs w:val="22"/>
        </w:rPr>
        <w:t xml:space="preserve">В частности, в Предписаниях Ростехнадзора говорится, что по видам работ под номерами 6.6 «Работы по подготовке технологических решений объектов сельскохозяйственного назначения и их комплексов» и 6.13 «Работы по подготовке технологических решений объектов метрополитена и их комплексов» Перечня видов работ по подготовке проектной документации не допускается устанавливать требования к выдаче свидетельств о допуске к работам на объектах использования атомной энергии, так как данные </w:t>
      </w:r>
      <w:r w:rsidR="00370BE5">
        <w:rPr>
          <w:sz w:val="22"/>
          <w:szCs w:val="22"/>
        </w:rPr>
        <w:t>виды работ не оказывают влияние</w:t>
      </w:r>
      <w:r w:rsidRPr="00DD0F63">
        <w:rPr>
          <w:sz w:val="22"/>
          <w:szCs w:val="22"/>
        </w:rPr>
        <w:t xml:space="preserve"> на безопасность данных объектов. </w:t>
      </w:r>
    </w:p>
    <w:p w:rsidR="00140A69" w:rsidRPr="00DD0F63" w:rsidRDefault="00140A69" w:rsidP="00140A69">
      <w:pPr>
        <w:ind w:firstLine="720"/>
        <w:jc w:val="both"/>
        <w:rPr>
          <w:sz w:val="22"/>
          <w:szCs w:val="22"/>
        </w:rPr>
      </w:pPr>
      <w:r w:rsidRPr="00DD0F63">
        <w:rPr>
          <w:sz w:val="22"/>
          <w:szCs w:val="22"/>
        </w:rPr>
        <w:t xml:space="preserve">Таким образом, проект Положения об аттестации, а также Изменений в Требования к </w:t>
      </w:r>
      <w:r w:rsidRPr="00DD0F63">
        <w:rPr>
          <w:sz w:val="22"/>
          <w:szCs w:val="22"/>
        </w:rPr>
        <w:lastRenderedPageBreak/>
        <w:t>выдаче свидетельств о допуске разработаны с целью устранения нарушений, указанных в предписаниях Ростехнадзора, что необходимо для получения Партнерством Решения данного органа, выдаваемого в соответствии с 207-м Постановлением Правительства Российской Федерации.</w:t>
      </w:r>
    </w:p>
    <w:p w:rsidR="00140A69" w:rsidRPr="00DD0F63" w:rsidRDefault="00140A69" w:rsidP="00140A69">
      <w:pPr>
        <w:ind w:firstLine="567"/>
        <w:jc w:val="both"/>
        <w:rPr>
          <w:bCs/>
          <w:sz w:val="22"/>
          <w:szCs w:val="22"/>
        </w:rPr>
      </w:pPr>
      <w:r w:rsidRPr="00DD0F63">
        <w:rPr>
          <w:sz w:val="22"/>
          <w:szCs w:val="22"/>
        </w:rPr>
        <w:t xml:space="preserve"> Далее выступающая напомнила присутствующим об утверждении Ростехнадзором новой формы свидетельства о допуске. В соответствии с приказом Ростехнадзора № 356 от 05 июля 2011 года (далее – приказ Ростехнадзора), свидетельства о допуске к работам, которые оказывают влияние на безопасность объектов капитального строительства, выданные до 06 сентября 2011 года, действуют до 01 января 2013 года. Таким образом, свидетельства, не приведенные в соответствие с новой формой, с 01 января 2013 года прекратят свое действие. </w:t>
      </w:r>
      <w:proofErr w:type="gramStart"/>
      <w:r w:rsidRPr="00DD0F63">
        <w:rPr>
          <w:sz w:val="22"/>
          <w:szCs w:val="22"/>
        </w:rPr>
        <w:t>В связи с чем, выступающая разъяснила присутствующим действующий в Партнерстве порядок получения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по новой форме.</w:t>
      </w:r>
      <w:proofErr w:type="gramEnd"/>
    </w:p>
    <w:p w:rsidR="00140A69" w:rsidRPr="00DD0F63" w:rsidRDefault="00140A69" w:rsidP="00140A69">
      <w:pPr>
        <w:ind w:firstLine="567"/>
        <w:jc w:val="both"/>
        <w:rPr>
          <w:sz w:val="22"/>
          <w:szCs w:val="22"/>
        </w:rPr>
      </w:pPr>
      <w:r w:rsidRPr="00DD0F63">
        <w:rPr>
          <w:sz w:val="22"/>
          <w:szCs w:val="22"/>
        </w:rPr>
        <w:t xml:space="preserve">После окончания своего доклада </w:t>
      </w:r>
      <w:proofErr w:type="gramStart"/>
      <w:r w:rsidRPr="00DD0F63">
        <w:rPr>
          <w:sz w:val="22"/>
          <w:szCs w:val="22"/>
        </w:rPr>
        <w:t>выступающая</w:t>
      </w:r>
      <w:proofErr w:type="gramEnd"/>
      <w:r w:rsidRPr="00DD0F63">
        <w:rPr>
          <w:sz w:val="22"/>
          <w:szCs w:val="22"/>
        </w:rPr>
        <w:t xml:space="preserve"> предложила членам Партнерства утвердить Положение об аттестации и изменения в Требования к выдаче свидетельств о допуске.</w:t>
      </w:r>
    </w:p>
    <w:p w:rsidR="00140A69" w:rsidRPr="00DD0F63" w:rsidRDefault="00140A69" w:rsidP="00140A69">
      <w:pPr>
        <w:shd w:val="clear" w:color="auto" w:fill="FFFFFF"/>
        <w:ind w:firstLine="567"/>
        <w:jc w:val="both"/>
        <w:rPr>
          <w:spacing w:val="-1"/>
          <w:sz w:val="22"/>
          <w:szCs w:val="22"/>
        </w:rPr>
      </w:pPr>
      <w:r w:rsidRPr="00DD0F63">
        <w:rPr>
          <w:spacing w:val="5"/>
          <w:sz w:val="22"/>
          <w:szCs w:val="22"/>
        </w:rPr>
        <w:t xml:space="preserve">Возражений </w:t>
      </w:r>
      <w:proofErr w:type="gramStart"/>
      <w:r w:rsidRPr="00DD0F63">
        <w:rPr>
          <w:sz w:val="22"/>
          <w:szCs w:val="22"/>
        </w:rPr>
        <w:t xml:space="preserve">от Общего собрания членов Партнерства </w:t>
      </w:r>
      <w:r w:rsidRPr="00DD0F63">
        <w:rPr>
          <w:spacing w:val="5"/>
          <w:sz w:val="22"/>
          <w:szCs w:val="22"/>
        </w:rPr>
        <w:t xml:space="preserve">против утверждения изменений в </w:t>
      </w:r>
      <w:r w:rsidRPr="00DD0F63">
        <w:rPr>
          <w:spacing w:val="-1"/>
          <w:sz w:val="22"/>
          <w:szCs w:val="22"/>
        </w:rPr>
        <w:t>Требования к выдаче свидетельств о допуске</w:t>
      </w:r>
      <w:proofErr w:type="gramEnd"/>
      <w:r w:rsidRPr="00DD0F63">
        <w:rPr>
          <w:spacing w:val="-1"/>
          <w:sz w:val="22"/>
          <w:szCs w:val="22"/>
        </w:rPr>
        <w:t xml:space="preserve"> и Положения об аттестации</w:t>
      </w:r>
      <w:r w:rsidRPr="00DD0F63">
        <w:rPr>
          <w:spacing w:val="5"/>
          <w:sz w:val="22"/>
          <w:szCs w:val="22"/>
        </w:rPr>
        <w:t xml:space="preserve">, </w:t>
      </w:r>
      <w:r w:rsidRPr="00DD0F63">
        <w:rPr>
          <w:spacing w:val="-1"/>
          <w:sz w:val="22"/>
          <w:szCs w:val="22"/>
        </w:rPr>
        <w:t xml:space="preserve">не последовало. </w:t>
      </w:r>
    </w:p>
    <w:p w:rsidR="00CB36FF" w:rsidRPr="00DD0F63" w:rsidRDefault="00CB36FF" w:rsidP="0029430B">
      <w:pPr>
        <w:shd w:val="clear" w:color="auto" w:fill="FFFFFF"/>
        <w:ind w:left="19" w:firstLine="567"/>
        <w:jc w:val="both"/>
        <w:rPr>
          <w:spacing w:val="-1"/>
          <w:sz w:val="22"/>
          <w:szCs w:val="22"/>
        </w:rPr>
      </w:pPr>
      <w:r w:rsidRPr="00DD0F63">
        <w:rPr>
          <w:spacing w:val="-1"/>
          <w:sz w:val="22"/>
          <w:szCs w:val="22"/>
        </w:rPr>
        <w:t xml:space="preserve">Председательствующий предложил членам Партнерства голосовать по </w:t>
      </w:r>
      <w:r w:rsidRPr="00DD0F63">
        <w:rPr>
          <w:b/>
          <w:i/>
          <w:spacing w:val="-1"/>
          <w:sz w:val="22"/>
          <w:szCs w:val="22"/>
        </w:rPr>
        <w:t>четвертому</w:t>
      </w:r>
      <w:r w:rsidRPr="00DD0F63">
        <w:rPr>
          <w:spacing w:val="-1"/>
          <w:sz w:val="22"/>
          <w:szCs w:val="22"/>
        </w:rPr>
        <w:t xml:space="preserve">  </w:t>
      </w:r>
      <w:r w:rsidRPr="00DD0F63">
        <w:rPr>
          <w:b/>
          <w:i/>
          <w:spacing w:val="-1"/>
          <w:sz w:val="22"/>
          <w:szCs w:val="22"/>
        </w:rPr>
        <w:t>вопросу</w:t>
      </w:r>
      <w:r w:rsidRPr="00DD0F63">
        <w:rPr>
          <w:spacing w:val="-1"/>
          <w:sz w:val="22"/>
          <w:szCs w:val="22"/>
        </w:rPr>
        <w:t xml:space="preserve"> </w:t>
      </w:r>
      <w:proofErr w:type="gramStart"/>
      <w:r w:rsidRPr="00DD0F63">
        <w:rPr>
          <w:spacing w:val="-1"/>
          <w:sz w:val="22"/>
          <w:szCs w:val="22"/>
        </w:rPr>
        <w:t>повестки дня Общего собрания членов Партнерства</w:t>
      </w:r>
      <w:proofErr w:type="gramEnd"/>
      <w:r w:rsidR="00E34E42" w:rsidRPr="00DD0F63">
        <w:rPr>
          <w:spacing w:val="-1"/>
          <w:sz w:val="22"/>
          <w:szCs w:val="22"/>
        </w:rPr>
        <w:t>. Председательствующий</w:t>
      </w:r>
      <w:r w:rsidRPr="00DD0F6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w:t>
      </w:r>
      <w:r w:rsidR="00C01600" w:rsidRPr="00DD0F63">
        <w:rPr>
          <w:spacing w:val="-1"/>
          <w:sz w:val="22"/>
          <w:szCs w:val="22"/>
        </w:rPr>
        <w:t>четвер</w:t>
      </w:r>
      <w:r w:rsidRPr="00DD0F63">
        <w:rPr>
          <w:spacing w:val="-1"/>
          <w:sz w:val="22"/>
          <w:szCs w:val="22"/>
        </w:rPr>
        <w:t>тому вопросу повестки дня, и напомнил порядок заполнения бюллетеней для голосования.</w:t>
      </w:r>
    </w:p>
    <w:p w:rsidR="00CB36FF" w:rsidRPr="00DD0F63" w:rsidRDefault="00CB36FF" w:rsidP="0029430B">
      <w:pPr>
        <w:shd w:val="clear" w:color="auto" w:fill="FFFFFF"/>
        <w:ind w:left="19" w:firstLine="567"/>
        <w:jc w:val="both"/>
        <w:rPr>
          <w:spacing w:val="-1"/>
          <w:sz w:val="22"/>
          <w:szCs w:val="22"/>
        </w:rPr>
      </w:pPr>
      <w:r w:rsidRPr="00DD0F63">
        <w:rPr>
          <w:spacing w:val="-1"/>
          <w:sz w:val="22"/>
          <w:szCs w:val="22"/>
        </w:rPr>
        <w:t xml:space="preserve">Приступили к голосованию. </w:t>
      </w:r>
    </w:p>
    <w:p w:rsidR="00CB36FF" w:rsidRPr="00DD0F63" w:rsidRDefault="00CB36FF" w:rsidP="0029430B">
      <w:pPr>
        <w:shd w:val="clear" w:color="auto" w:fill="FFFFFF"/>
        <w:ind w:left="5" w:right="5" w:firstLine="567"/>
        <w:jc w:val="both"/>
        <w:rPr>
          <w:sz w:val="22"/>
          <w:szCs w:val="22"/>
        </w:rPr>
      </w:pPr>
      <w:r w:rsidRPr="00DD0F63">
        <w:rPr>
          <w:spacing w:val="-1"/>
          <w:sz w:val="22"/>
          <w:szCs w:val="22"/>
        </w:rPr>
        <w:t xml:space="preserve">Председательствующий </w:t>
      </w:r>
      <w:r w:rsidRPr="00DD0F63">
        <w:rPr>
          <w:sz w:val="22"/>
          <w:szCs w:val="22"/>
        </w:rPr>
        <w:t>попросил членов Партнерства передать заполненные бюллетени в Счетную комиссию.</w:t>
      </w:r>
    </w:p>
    <w:p w:rsidR="00CB36FF" w:rsidRPr="00DD0F63" w:rsidRDefault="00CB36FF" w:rsidP="0029430B">
      <w:pPr>
        <w:shd w:val="clear" w:color="auto" w:fill="FFFFFF"/>
        <w:ind w:left="19" w:firstLine="567"/>
        <w:jc w:val="both"/>
        <w:rPr>
          <w:spacing w:val="-1"/>
          <w:sz w:val="22"/>
          <w:szCs w:val="22"/>
        </w:rPr>
      </w:pPr>
      <w:r w:rsidRPr="00DD0F63">
        <w:rPr>
          <w:spacing w:val="-1"/>
          <w:sz w:val="22"/>
          <w:szCs w:val="22"/>
        </w:rPr>
        <w:t>Счетная комиссия собрала бюллетени и приступила к подсчету голосов.</w:t>
      </w:r>
    </w:p>
    <w:p w:rsidR="00576F37" w:rsidRPr="00DD0F63" w:rsidRDefault="00576F37" w:rsidP="00576F37">
      <w:pPr>
        <w:shd w:val="clear" w:color="auto" w:fill="FFFFFF"/>
        <w:ind w:left="10" w:right="5" w:firstLine="523"/>
        <w:jc w:val="both"/>
        <w:rPr>
          <w:b/>
          <w:spacing w:val="-6"/>
          <w:sz w:val="22"/>
          <w:szCs w:val="22"/>
        </w:rPr>
      </w:pPr>
    </w:p>
    <w:p w:rsidR="00576F37" w:rsidRPr="00DD0F63" w:rsidRDefault="00576F37" w:rsidP="00576F37">
      <w:pPr>
        <w:widowControl/>
        <w:autoSpaceDE/>
        <w:autoSpaceDN/>
        <w:adjustRightInd/>
        <w:ind w:firstLine="567"/>
        <w:jc w:val="both"/>
        <w:rPr>
          <w:b/>
          <w:sz w:val="22"/>
          <w:szCs w:val="22"/>
        </w:rPr>
      </w:pPr>
      <w:r w:rsidRPr="00DD0F63">
        <w:rPr>
          <w:b/>
          <w:sz w:val="22"/>
          <w:szCs w:val="22"/>
        </w:rPr>
        <w:t>СЛУШАЛИ:</w:t>
      </w:r>
    </w:p>
    <w:p w:rsidR="000C02AF" w:rsidRPr="00DD0F63" w:rsidRDefault="00DD549E" w:rsidP="000C02AF">
      <w:pPr>
        <w:ind w:firstLine="284"/>
        <w:jc w:val="both"/>
        <w:rPr>
          <w:b/>
          <w:sz w:val="22"/>
          <w:szCs w:val="22"/>
        </w:rPr>
      </w:pPr>
      <w:r w:rsidRPr="00DD0F63">
        <w:rPr>
          <w:b/>
          <w:sz w:val="22"/>
          <w:szCs w:val="22"/>
        </w:rPr>
        <w:t xml:space="preserve">5. </w:t>
      </w:r>
      <w:r w:rsidR="000C02AF" w:rsidRPr="00DD0F63">
        <w:rPr>
          <w:b/>
          <w:sz w:val="22"/>
          <w:szCs w:val="22"/>
        </w:rPr>
        <w:t>Об утверждении сметы саморегулируемой организации Некоммерческое партнерство «Балтийское объединение проектировщиков» на 2012 год.</w:t>
      </w:r>
    </w:p>
    <w:p w:rsidR="000C02AF" w:rsidRPr="00DD0F63" w:rsidRDefault="000C02AF" w:rsidP="000C02AF">
      <w:pPr>
        <w:widowControl/>
        <w:autoSpaceDE/>
        <w:autoSpaceDN/>
        <w:adjustRightInd/>
        <w:ind w:firstLine="418"/>
        <w:jc w:val="both"/>
        <w:rPr>
          <w:sz w:val="22"/>
          <w:szCs w:val="22"/>
        </w:rPr>
      </w:pPr>
      <w:proofErr w:type="gramStart"/>
      <w:r w:rsidRPr="00DD0F63">
        <w:rPr>
          <w:sz w:val="22"/>
          <w:szCs w:val="22"/>
        </w:rPr>
        <w:t xml:space="preserve">По данному вопросу выступил </w:t>
      </w:r>
      <w:r w:rsidR="00E34E42" w:rsidRPr="00DD0F63">
        <w:rPr>
          <w:spacing w:val="-14"/>
          <w:sz w:val="22"/>
          <w:szCs w:val="22"/>
        </w:rPr>
        <w:t>з</w:t>
      </w:r>
      <w:r w:rsidRPr="00DD0F63">
        <w:rPr>
          <w:spacing w:val="-14"/>
          <w:sz w:val="22"/>
          <w:szCs w:val="22"/>
        </w:rPr>
        <w:t xml:space="preserve">аместитель Директора </w:t>
      </w:r>
      <w:r w:rsidR="001B2E47" w:rsidRPr="00DD0F63">
        <w:rPr>
          <w:sz w:val="22"/>
          <w:szCs w:val="22"/>
        </w:rPr>
        <w:t xml:space="preserve">Некоммерческого партнерства «Балтийское объединение проектировщиков» </w:t>
      </w:r>
      <w:r w:rsidRPr="00DD0F63">
        <w:rPr>
          <w:spacing w:val="-14"/>
          <w:sz w:val="22"/>
          <w:szCs w:val="22"/>
        </w:rPr>
        <w:t>Косткин Андрей Александрович</w:t>
      </w:r>
      <w:r w:rsidRPr="00DD0F63">
        <w:rPr>
          <w:sz w:val="22"/>
          <w:szCs w:val="22"/>
        </w:rPr>
        <w:t>, который напомнил о том, что в соответствии с п.7 ч.3 ст.16 Федерального закона Российской Федерации от 01</w:t>
      </w:r>
      <w:r w:rsidR="00370BE5">
        <w:rPr>
          <w:sz w:val="22"/>
          <w:szCs w:val="22"/>
        </w:rPr>
        <w:t xml:space="preserve"> декабря </w:t>
      </w:r>
      <w:r w:rsidRPr="00DD0F63">
        <w:rPr>
          <w:sz w:val="22"/>
          <w:szCs w:val="22"/>
        </w:rPr>
        <w:t>2007 г</w:t>
      </w:r>
      <w:r w:rsidR="00370BE5">
        <w:rPr>
          <w:sz w:val="22"/>
          <w:szCs w:val="22"/>
        </w:rPr>
        <w:t>ода</w:t>
      </w:r>
      <w:r w:rsidRPr="00DD0F63">
        <w:rPr>
          <w:sz w:val="22"/>
          <w:szCs w:val="22"/>
        </w:rPr>
        <w:t xml:space="preserve"> № 315-ФЗ «О саморегулируемых организациях» вопрос об утверждении сметы саморегулируемой организации, внесении в нее изменений, отнесен к исключительной компетенции Общего собрания членов Партнерства.</w:t>
      </w:r>
      <w:proofErr w:type="gramEnd"/>
    </w:p>
    <w:p w:rsidR="000C02AF" w:rsidRPr="00DD0F63" w:rsidRDefault="000C02AF" w:rsidP="000C02AF">
      <w:pPr>
        <w:ind w:firstLine="426"/>
        <w:jc w:val="both"/>
        <w:rPr>
          <w:sz w:val="22"/>
          <w:szCs w:val="22"/>
        </w:rPr>
      </w:pPr>
      <w:r w:rsidRPr="00DD0F63">
        <w:rPr>
          <w:sz w:val="22"/>
          <w:szCs w:val="22"/>
        </w:rPr>
        <w:t>Выступающий представил проект сметы саморегулируемой организации Некоммерческое партнерство «Балтийское объединение проектировщиков» на 2012 год (</w:t>
      </w:r>
      <w:r w:rsidRPr="00DD0F63">
        <w:rPr>
          <w:b/>
          <w:sz w:val="22"/>
          <w:szCs w:val="22"/>
        </w:rPr>
        <w:t>Приложение № 6</w:t>
      </w:r>
      <w:r w:rsidRPr="00DD0F63">
        <w:rPr>
          <w:sz w:val="22"/>
          <w:szCs w:val="22"/>
        </w:rPr>
        <w:t xml:space="preserve"> к настоящему Протоколу) и предложил утвердить его.</w:t>
      </w:r>
      <w:r w:rsidR="00FC0375" w:rsidRPr="00FC0375">
        <w:rPr>
          <w:sz w:val="22"/>
          <w:szCs w:val="22"/>
        </w:rPr>
        <w:t xml:space="preserve"> </w:t>
      </w:r>
      <w:r w:rsidR="00FC0375">
        <w:rPr>
          <w:sz w:val="22"/>
          <w:szCs w:val="22"/>
        </w:rPr>
        <w:t>Выступающий также предложил подтвердить</w:t>
      </w:r>
      <w:r w:rsidR="00FC0375" w:rsidRPr="000C56C6">
        <w:rPr>
          <w:color w:val="000000"/>
          <w:sz w:val="22"/>
          <w:szCs w:val="22"/>
        </w:rPr>
        <w:t xml:space="preserve"> </w:t>
      </w:r>
      <w:r w:rsidR="00FC0375" w:rsidRPr="00291A3B">
        <w:rPr>
          <w:color w:val="000000"/>
          <w:sz w:val="22"/>
          <w:szCs w:val="22"/>
        </w:rPr>
        <w:t xml:space="preserve">размер регулярного членского </w:t>
      </w:r>
      <w:r w:rsidR="00FC0375">
        <w:rPr>
          <w:color w:val="000000"/>
          <w:sz w:val="22"/>
          <w:szCs w:val="22"/>
        </w:rPr>
        <w:t>взноса на 2012 год  в размере 120</w:t>
      </w:r>
      <w:r w:rsidR="00FC0375" w:rsidRPr="00291A3B">
        <w:rPr>
          <w:color w:val="000000"/>
          <w:sz w:val="22"/>
          <w:szCs w:val="22"/>
        </w:rPr>
        <w:t> 000 (</w:t>
      </w:r>
      <w:r w:rsidR="00FC0375">
        <w:rPr>
          <w:color w:val="000000"/>
          <w:sz w:val="22"/>
          <w:szCs w:val="22"/>
        </w:rPr>
        <w:t>сто двадцать</w:t>
      </w:r>
      <w:r w:rsidR="00FC0375" w:rsidRPr="00291A3B">
        <w:rPr>
          <w:color w:val="000000"/>
          <w:sz w:val="22"/>
          <w:szCs w:val="22"/>
        </w:rPr>
        <w:t xml:space="preserve">) тысяч рублей в год, в соответствии с решением Внеочередного общего собрания членов </w:t>
      </w:r>
      <w:r w:rsidR="00FC0375" w:rsidRPr="00291A3B">
        <w:rPr>
          <w:bCs/>
          <w:color w:val="000000"/>
          <w:sz w:val="22"/>
          <w:szCs w:val="22"/>
        </w:rPr>
        <w:t xml:space="preserve">саморегулируемой организации </w:t>
      </w:r>
      <w:r w:rsidR="00FC0375" w:rsidRPr="00291A3B">
        <w:rPr>
          <w:color w:val="000000"/>
          <w:sz w:val="22"/>
          <w:szCs w:val="22"/>
        </w:rPr>
        <w:t>Некоммерческое партнерство «</w:t>
      </w:r>
      <w:r w:rsidR="00FC0375">
        <w:rPr>
          <w:color w:val="000000"/>
          <w:sz w:val="22"/>
          <w:szCs w:val="22"/>
        </w:rPr>
        <w:t>Балтийское  объединение проектировщиков</w:t>
      </w:r>
      <w:r w:rsidR="00FC0375" w:rsidRPr="00291A3B">
        <w:rPr>
          <w:color w:val="000000"/>
          <w:sz w:val="22"/>
          <w:szCs w:val="22"/>
        </w:rPr>
        <w:t xml:space="preserve">» </w:t>
      </w:r>
      <w:r w:rsidR="00FC0375" w:rsidRPr="003E0A83">
        <w:rPr>
          <w:sz w:val="22"/>
          <w:szCs w:val="22"/>
        </w:rPr>
        <w:t>от 23 декабря 2008 года № 03-ОСЧ/08</w:t>
      </w:r>
      <w:r w:rsidR="00FC0375">
        <w:rPr>
          <w:color w:val="000000"/>
          <w:sz w:val="22"/>
          <w:szCs w:val="22"/>
        </w:rPr>
        <w:t xml:space="preserve">. </w:t>
      </w:r>
      <w:r w:rsidRPr="00DD0F63">
        <w:rPr>
          <w:sz w:val="22"/>
          <w:szCs w:val="22"/>
        </w:rPr>
        <w:t>Возражений от Общего собрания членов Партнерства против утверждения проекта сметы Некоммерческого партнерства «Балтийское объединение проектировщиков</w:t>
      </w:r>
      <w:r w:rsidR="00E34E42" w:rsidRPr="00DD0F63">
        <w:rPr>
          <w:sz w:val="22"/>
          <w:szCs w:val="22"/>
        </w:rPr>
        <w:t>»</w:t>
      </w:r>
      <w:r w:rsidRPr="00DD0F63">
        <w:rPr>
          <w:sz w:val="22"/>
          <w:szCs w:val="22"/>
        </w:rPr>
        <w:t xml:space="preserve"> на 2012</w:t>
      </w:r>
      <w:r w:rsidR="00E34E42" w:rsidRPr="00DD0F63">
        <w:rPr>
          <w:sz w:val="22"/>
          <w:szCs w:val="22"/>
        </w:rPr>
        <w:t xml:space="preserve"> год</w:t>
      </w:r>
      <w:r w:rsidRPr="00DD0F63">
        <w:rPr>
          <w:sz w:val="22"/>
          <w:szCs w:val="22"/>
        </w:rPr>
        <w:t xml:space="preserve"> не последовало. </w:t>
      </w:r>
    </w:p>
    <w:p w:rsidR="000C02AF" w:rsidRPr="00DD0F63" w:rsidRDefault="000C02AF" w:rsidP="000C02AF">
      <w:pPr>
        <w:ind w:firstLine="426"/>
        <w:jc w:val="both"/>
        <w:rPr>
          <w:sz w:val="22"/>
          <w:szCs w:val="22"/>
        </w:rPr>
      </w:pPr>
      <w:r w:rsidRPr="00DD0F63">
        <w:rPr>
          <w:spacing w:val="-1"/>
          <w:sz w:val="22"/>
          <w:szCs w:val="22"/>
        </w:rPr>
        <w:t>Председательствующий предложил</w:t>
      </w:r>
      <w:r w:rsidRPr="00DD0F63">
        <w:rPr>
          <w:sz w:val="22"/>
          <w:szCs w:val="22"/>
        </w:rPr>
        <w:t xml:space="preserve"> членам Партнерства голосовать по </w:t>
      </w:r>
      <w:r w:rsidR="00BC07FA" w:rsidRPr="00DD0F63">
        <w:rPr>
          <w:b/>
          <w:i/>
          <w:sz w:val="22"/>
          <w:szCs w:val="22"/>
        </w:rPr>
        <w:t>пя</w:t>
      </w:r>
      <w:r w:rsidRPr="00DD0F63">
        <w:rPr>
          <w:b/>
          <w:i/>
          <w:sz w:val="22"/>
          <w:szCs w:val="22"/>
        </w:rPr>
        <w:t>тому</w:t>
      </w:r>
      <w:r w:rsidRPr="00DD0F63">
        <w:rPr>
          <w:sz w:val="22"/>
          <w:szCs w:val="22"/>
        </w:rPr>
        <w:t xml:space="preserve"> </w:t>
      </w:r>
      <w:r w:rsidRPr="00DD0F63">
        <w:rPr>
          <w:b/>
          <w:i/>
          <w:sz w:val="22"/>
          <w:szCs w:val="22"/>
        </w:rPr>
        <w:t>вопросу</w:t>
      </w:r>
      <w:r w:rsidRPr="00DD0F63">
        <w:rPr>
          <w:sz w:val="22"/>
          <w:szCs w:val="22"/>
        </w:rPr>
        <w:t xml:space="preserve"> </w:t>
      </w:r>
      <w:proofErr w:type="gramStart"/>
      <w:r w:rsidRPr="00DD0F63">
        <w:rPr>
          <w:sz w:val="22"/>
          <w:szCs w:val="22"/>
        </w:rPr>
        <w:t>повестки дня Общего собрания членов Партнерства</w:t>
      </w:r>
      <w:proofErr w:type="gramEnd"/>
      <w:r w:rsidR="00E34E42" w:rsidRPr="00DD0F63">
        <w:rPr>
          <w:sz w:val="22"/>
          <w:szCs w:val="22"/>
        </w:rPr>
        <w:t xml:space="preserve">. </w:t>
      </w:r>
      <w:r w:rsidR="00E34E42" w:rsidRPr="00DD0F63">
        <w:rPr>
          <w:spacing w:val="-1"/>
          <w:sz w:val="22"/>
          <w:szCs w:val="22"/>
        </w:rPr>
        <w:t>Председательствующий</w:t>
      </w:r>
      <w:r w:rsidRPr="00DD0F63">
        <w:rPr>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w:t>
      </w:r>
      <w:r w:rsidR="00E34E42" w:rsidRPr="00DD0F63">
        <w:rPr>
          <w:sz w:val="22"/>
          <w:szCs w:val="22"/>
        </w:rPr>
        <w:t>пя</w:t>
      </w:r>
      <w:r w:rsidRPr="00DD0F63">
        <w:rPr>
          <w:sz w:val="22"/>
          <w:szCs w:val="22"/>
        </w:rPr>
        <w:t>тому вопросу повестки дня, и напомнил порядок заполнения бюллетеней для голосования.</w:t>
      </w:r>
    </w:p>
    <w:p w:rsidR="000C02AF" w:rsidRPr="00DD0F63" w:rsidRDefault="000C02AF" w:rsidP="00FC0375">
      <w:pPr>
        <w:ind w:firstLine="426"/>
        <w:jc w:val="both"/>
        <w:rPr>
          <w:sz w:val="22"/>
          <w:szCs w:val="22"/>
        </w:rPr>
      </w:pPr>
      <w:r w:rsidRPr="00DD0F63">
        <w:rPr>
          <w:sz w:val="22"/>
          <w:szCs w:val="22"/>
        </w:rPr>
        <w:t xml:space="preserve">Приступили к голосованию. </w:t>
      </w:r>
      <w:r w:rsidR="00FC0375">
        <w:rPr>
          <w:sz w:val="22"/>
          <w:szCs w:val="22"/>
        </w:rPr>
        <w:t xml:space="preserve"> </w:t>
      </w:r>
      <w:r w:rsidRPr="00DD0F63">
        <w:rPr>
          <w:sz w:val="22"/>
          <w:szCs w:val="22"/>
        </w:rPr>
        <w:t>Председательствующий попросил членов Партнерства передать заполненные бюллетени в Счетную комиссию.</w:t>
      </w:r>
      <w:r w:rsidR="00FC0375">
        <w:rPr>
          <w:sz w:val="22"/>
          <w:szCs w:val="22"/>
        </w:rPr>
        <w:t xml:space="preserve"> </w:t>
      </w:r>
      <w:r w:rsidRPr="00DD0F63">
        <w:rPr>
          <w:sz w:val="22"/>
          <w:szCs w:val="22"/>
        </w:rPr>
        <w:t>Счетная комиссия собрала бюллетени и приступила к подсчету голосов.</w:t>
      </w:r>
    </w:p>
    <w:p w:rsidR="00FC0375" w:rsidRDefault="00FC0375" w:rsidP="00576F37">
      <w:pPr>
        <w:shd w:val="clear" w:color="auto" w:fill="FFFFFF"/>
        <w:ind w:left="10" w:right="5" w:firstLine="698"/>
        <w:jc w:val="both"/>
        <w:rPr>
          <w:b/>
          <w:spacing w:val="-6"/>
          <w:sz w:val="22"/>
          <w:szCs w:val="22"/>
        </w:rPr>
      </w:pPr>
    </w:p>
    <w:p w:rsidR="00576F37" w:rsidRPr="00DD0F63" w:rsidRDefault="00576F37" w:rsidP="00576F37">
      <w:pPr>
        <w:shd w:val="clear" w:color="auto" w:fill="FFFFFF"/>
        <w:ind w:left="10" w:right="5" w:firstLine="698"/>
        <w:jc w:val="both"/>
        <w:rPr>
          <w:b/>
          <w:spacing w:val="-6"/>
          <w:sz w:val="22"/>
          <w:szCs w:val="22"/>
        </w:rPr>
      </w:pPr>
      <w:r w:rsidRPr="00DD0F63">
        <w:rPr>
          <w:b/>
          <w:spacing w:val="-6"/>
          <w:sz w:val="22"/>
          <w:szCs w:val="22"/>
        </w:rPr>
        <w:t xml:space="preserve">СЛУШАЛИ: </w:t>
      </w:r>
    </w:p>
    <w:p w:rsidR="00576F37" w:rsidRPr="00DD0F63" w:rsidRDefault="00711BB1" w:rsidP="000C02AF">
      <w:pPr>
        <w:ind w:firstLine="360"/>
        <w:jc w:val="both"/>
        <w:rPr>
          <w:b/>
          <w:sz w:val="22"/>
          <w:szCs w:val="22"/>
        </w:rPr>
      </w:pPr>
      <w:r w:rsidRPr="00DD0F63">
        <w:rPr>
          <w:b/>
          <w:sz w:val="22"/>
          <w:szCs w:val="22"/>
        </w:rPr>
        <w:t xml:space="preserve">6. </w:t>
      </w:r>
      <w:r w:rsidR="000C02AF" w:rsidRPr="00DD0F63">
        <w:rPr>
          <w:b/>
          <w:sz w:val="22"/>
          <w:szCs w:val="22"/>
        </w:rPr>
        <w:t>Об исключении юридических лиц и (или) индивидуальных предпринимателей из состава членов Некоммерческого партнерства «Балтийское объединение проектировщиков» за неоднократную неуплату членских взносов.</w:t>
      </w:r>
    </w:p>
    <w:p w:rsidR="000C02AF" w:rsidRPr="00DD0F63" w:rsidRDefault="000C02AF" w:rsidP="000C02AF">
      <w:pPr>
        <w:ind w:firstLine="360"/>
        <w:jc w:val="both"/>
        <w:rPr>
          <w:b/>
          <w:sz w:val="22"/>
          <w:szCs w:val="22"/>
        </w:rPr>
      </w:pPr>
    </w:p>
    <w:p w:rsidR="000C02AF" w:rsidRPr="00DD0F63" w:rsidRDefault="000C02AF" w:rsidP="000C02AF">
      <w:pPr>
        <w:widowControl/>
        <w:ind w:firstLine="540"/>
        <w:jc w:val="both"/>
        <w:outlineLvl w:val="1"/>
        <w:rPr>
          <w:rFonts w:eastAsiaTheme="minorHAnsi"/>
          <w:sz w:val="22"/>
          <w:szCs w:val="22"/>
          <w:lang w:eastAsia="en-US"/>
        </w:rPr>
      </w:pPr>
      <w:r w:rsidRPr="00DD0F63">
        <w:rPr>
          <w:spacing w:val="-3"/>
          <w:sz w:val="22"/>
          <w:szCs w:val="22"/>
        </w:rPr>
        <w:t>По данному вопросу выступил</w:t>
      </w:r>
      <w:proofErr w:type="gramStart"/>
      <w:r w:rsidRPr="00DD0F63">
        <w:rPr>
          <w:spacing w:val="-3"/>
          <w:sz w:val="22"/>
          <w:szCs w:val="22"/>
        </w:rPr>
        <w:t xml:space="preserve"> П</w:t>
      </w:r>
      <w:proofErr w:type="gramEnd"/>
      <w:r w:rsidRPr="00DD0F63">
        <w:rPr>
          <w:spacing w:val="-3"/>
          <w:sz w:val="22"/>
          <w:szCs w:val="22"/>
        </w:rPr>
        <w:t xml:space="preserve">ервый заместитель директора </w:t>
      </w:r>
      <w:r w:rsidR="005A706E" w:rsidRPr="00DD0F63">
        <w:rPr>
          <w:sz w:val="22"/>
          <w:szCs w:val="22"/>
        </w:rPr>
        <w:t xml:space="preserve">Некоммерческого партнерства «Балтийское объединение проектировщиков» </w:t>
      </w:r>
      <w:r w:rsidRPr="00DD0F63">
        <w:rPr>
          <w:spacing w:val="-3"/>
          <w:sz w:val="22"/>
          <w:szCs w:val="22"/>
        </w:rPr>
        <w:t xml:space="preserve">Серов Владимир Александрович, который </w:t>
      </w:r>
      <w:r w:rsidRPr="00DD0F63">
        <w:rPr>
          <w:sz w:val="22"/>
          <w:szCs w:val="22"/>
        </w:rPr>
        <w:t xml:space="preserve">сообщил, что в соответствии с п. 3 ч. 2 ст. </w:t>
      </w:r>
      <w:r w:rsidRPr="00DD0F63">
        <w:rPr>
          <w:rFonts w:eastAsiaTheme="minorHAnsi"/>
          <w:sz w:val="22"/>
          <w:szCs w:val="22"/>
          <w:lang w:eastAsia="en-US"/>
        </w:rPr>
        <w:t>55.7 Градостроительного кодекса Российской Федерации в случае неоднократной неуплаты в течение одного года или несвоевременной уплаты в течение одного года членских взносов членом саморегулируемой организации, саморегулируемая организация вправе принять решение об исключении из членов саморегулируемой организации индивидуального предпринимателя или юридического лица, имеющих задолженность по оплате членских взносов.</w:t>
      </w:r>
    </w:p>
    <w:p w:rsidR="000C02AF" w:rsidRPr="00DD0F63" w:rsidRDefault="000C02AF" w:rsidP="000C02AF">
      <w:pPr>
        <w:widowControl/>
        <w:ind w:firstLine="540"/>
        <w:jc w:val="both"/>
        <w:outlineLvl w:val="1"/>
        <w:rPr>
          <w:rFonts w:eastAsiaTheme="minorHAnsi"/>
          <w:sz w:val="22"/>
          <w:szCs w:val="22"/>
          <w:lang w:eastAsia="en-US"/>
        </w:rPr>
      </w:pPr>
      <w:r w:rsidRPr="00DD0F63">
        <w:rPr>
          <w:rFonts w:eastAsiaTheme="minorHAnsi"/>
          <w:sz w:val="22"/>
          <w:szCs w:val="22"/>
          <w:lang w:eastAsia="en-US"/>
        </w:rPr>
        <w:t xml:space="preserve">Выступающий также сообщил, что согласно  </w:t>
      </w:r>
      <w:proofErr w:type="gramStart"/>
      <w:r w:rsidRPr="00DD0F63">
        <w:rPr>
          <w:rFonts w:eastAsiaTheme="minorHAnsi"/>
          <w:sz w:val="22"/>
          <w:szCs w:val="22"/>
          <w:lang w:eastAsia="en-US"/>
        </w:rPr>
        <w:t>ч</w:t>
      </w:r>
      <w:proofErr w:type="gramEnd"/>
      <w:r w:rsidRPr="00DD0F63">
        <w:rPr>
          <w:rFonts w:eastAsiaTheme="minorHAnsi"/>
          <w:sz w:val="22"/>
          <w:szCs w:val="22"/>
          <w:lang w:eastAsia="en-US"/>
        </w:rPr>
        <w:t>. 7 ст. 55.10. Градостроительного кодекса РФ принятие решения по вопросу об исключении из членов саморегулируемой организации относится к исключительной компетенции Общего собрания членов саморегулируемой организации.</w:t>
      </w:r>
    </w:p>
    <w:p w:rsidR="000C02AF" w:rsidRPr="00DD0F63" w:rsidRDefault="000C02AF" w:rsidP="000C02AF">
      <w:pPr>
        <w:widowControl/>
        <w:autoSpaceDE/>
        <w:autoSpaceDN/>
        <w:adjustRightInd/>
        <w:ind w:firstLine="567"/>
        <w:jc w:val="both"/>
        <w:rPr>
          <w:rFonts w:eastAsiaTheme="minorHAnsi"/>
          <w:sz w:val="22"/>
          <w:szCs w:val="22"/>
          <w:lang w:eastAsia="en-US"/>
        </w:rPr>
      </w:pPr>
      <w:r w:rsidRPr="00DD0F63">
        <w:rPr>
          <w:spacing w:val="-3"/>
          <w:sz w:val="22"/>
          <w:szCs w:val="22"/>
        </w:rPr>
        <w:t xml:space="preserve">Первый заместитель директора </w:t>
      </w:r>
      <w:r w:rsidRPr="00DD0F63">
        <w:rPr>
          <w:rFonts w:eastAsiaTheme="minorHAnsi"/>
          <w:sz w:val="22"/>
          <w:szCs w:val="22"/>
          <w:lang w:eastAsia="en-US"/>
        </w:rPr>
        <w:t>также довел до сведения присутствующих, что решением Совета партнерства от</w:t>
      </w:r>
      <w:r w:rsidR="00F15AAB" w:rsidRPr="00DD0F63">
        <w:rPr>
          <w:rFonts w:eastAsiaTheme="minorHAnsi"/>
          <w:sz w:val="22"/>
          <w:szCs w:val="22"/>
          <w:lang w:eastAsia="en-US"/>
        </w:rPr>
        <w:t xml:space="preserve"> 06</w:t>
      </w:r>
      <w:r w:rsidR="002A74F9" w:rsidRPr="00DD0F63">
        <w:rPr>
          <w:rFonts w:eastAsiaTheme="minorHAnsi"/>
          <w:sz w:val="22"/>
          <w:szCs w:val="22"/>
          <w:lang w:eastAsia="en-US"/>
        </w:rPr>
        <w:t xml:space="preserve"> </w:t>
      </w:r>
      <w:r w:rsidR="00F15AAB" w:rsidRPr="00DD0F63">
        <w:rPr>
          <w:rFonts w:eastAsiaTheme="minorHAnsi"/>
          <w:sz w:val="22"/>
          <w:szCs w:val="22"/>
          <w:lang w:eastAsia="en-US"/>
        </w:rPr>
        <w:t>дека</w:t>
      </w:r>
      <w:r w:rsidR="002A74F9" w:rsidRPr="00DD0F63">
        <w:rPr>
          <w:rFonts w:eastAsiaTheme="minorHAnsi"/>
          <w:sz w:val="22"/>
          <w:szCs w:val="22"/>
          <w:lang w:eastAsia="en-US"/>
        </w:rPr>
        <w:t>бря 2011 г. (Протокол № 22</w:t>
      </w:r>
      <w:r w:rsidR="00F15AAB" w:rsidRPr="00DD0F63">
        <w:rPr>
          <w:rFonts w:eastAsiaTheme="minorHAnsi"/>
          <w:sz w:val="22"/>
          <w:szCs w:val="22"/>
          <w:lang w:eastAsia="en-US"/>
        </w:rPr>
        <w:t>8</w:t>
      </w:r>
      <w:r w:rsidR="002A74F9" w:rsidRPr="00DD0F63">
        <w:rPr>
          <w:rFonts w:eastAsiaTheme="minorHAnsi"/>
          <w:sz w:val="22"/>
          <w:szCs w:val="22"/>
          <w:lang w:eastAsia="en-US"/>
        </w:rPr>
        <w:t>-СП/</w:t>
      </w:r>
      <w:proofErr w:type="gramStart"/>
      <w:r w:rsidR="002A74F9" w:rsidRPr="00DD0F63">
        <w:rPr>
          <w:rFonts w:eastAsiaTheme="minorHAnsi"/>
          <w:sz w:val="22"/>
          <w:szCs w:val="22"/>
          <w:lang w:eastAsia="en-US"/>
        </w:rPr>
        <w:t>П</w:t>
      </w:r>
      <w:proofErr w:type="gramEnd"/>
      <w:r w:rsidR="002A74F9" w:rsidRPr="00DD0F63">
        <w:rPr>
          <w:rFonts w:eastAsiaTheme="minorHAnsi"/>
          <w:sz w:val="22"/>
          <w:szCs w:val="22"/>
          <w:lang w:eastAsia="en-US"/>
        </w:rPr>
        <w:t xml:space="preserve">/11) </w:t>
      </w:r>
      <w:r w:rsidRPr="00DD0F63">
        <w:rPr>
          <w:rFonts w:eastAsiaTheme="minorHAnsi"/>
          <w:sz w:val="22"/>
          <w:szCs w:val="22"/>
          <w:lang w:eastAsia="en-US"/>
        </w:rPr>
        <w:t>в окончательной редакции был утвержден список членов Партнерства, имеющих задолженность по оплате членских взносов (</w:t>
      </w:r>
      <w:r w:rsidRPr="00DD0F63">
        <w:rPr>
          <w:rFonts w:eastAsiaTheme="minorHAnsi"/>
          <w:b/>
          <w:sz w:val="22"/>
          <w:szCs w:val="22"/>
          <w:lang w:eastAsia="en-US"/>
        </w:rPr>
        <w:t>Приложение № 7</w:t>
      </w:r>
      <w:r w:rsidRPr="00DD0F63">
        <w:rPr>
          <w:rFonts w:eastAsiaTheme="minorHAnsi"/>
          <w:sz w:val="22"/>
          <w:szCs w:val="22"/>
          <w:lang w:eastAsia="en-US"/>
        </w:rPr>
        <w:t xml:space="preserve"> к настоящему протоколу). </w:t>
      </w:r>
    </w:p>
    <w:p w:rsidR="000C02AF" w:rsidRPr="00DD0F63" w:rsidRDefault="000C02AF" w:rsidP="000C02AF">
      <w:pPr>
        <w:widowControl/>
        <w:autoSpaceDE/>
        <w:autoSpaceDN/>
        <w:adjustRightInd/>
        <w:ind w:firstLine="567"/>
        <w:jc w:val="both"/>
        <w:rPr>
          <w:rFonts w:eastAsiaTheme="minorHAnsi"/>
          <w:sz w:val="22"/>
          <w:szCs w:val="22"/>
          <w:lang w:eastAsia="en-US"/>
        </w:rPr>
      </w:pPr>
      <w:r w:rsidRPr="00DD0F63">
        <w:rPr>
          <w:rFonts w:eastAsiaTheme="minorHAnsi"/>
          <w:sz w:val="22"/>
          <w:szCs w:val="22"/>
          <w:lang w:eastAsia="en-US"/>
        </w:rPr>
        <w:t xml:space="preserve">Выступающий огласил список </w:t>
      </w:r>
      <w:proofErr w:type="gramStart"/>
      <w:r w:rsidRPr="00DD0F63">
        <w:rPr>
          <w:rFonts w:eastAsiaTheme="minorHAnsi"/>
          <w:sz w:val="22"/>
          <w:szCs w:val="22"/>
          <w:lang w:eastAsia="en-US"/>
        </w:rPr>
        <w:t>организаций, имеющих задолженность по оплате членских взносов и предложил</w:t>
      </w:r>
      <w:proofErr w:type="gramEnd"/>
      <w:r w:rsidRPr="00DD0F63">
        <w:rPr>
          <w:rFonts w:eastAsiaTheme="minorHAnsi"/>
          <w:sz w:val="22"/>
          <w:szCs w:val="22"/>
          <w:lang w:eastAsia="en-US"/>
        </w:rPr>
        <w:t xml:space="preserve"> принять решение об исключении указанных лиц из состава членов Некоммерческого партнерства «Балтийское объединение проектировщиков» в связи с неоднократной неуплатой членских взносов.</w:t>
      </w:r>
    </w:p>
    <w:p w:rsidR="000C02AF" w:rsidRPr="00DD0F63" w:rsidRDefault="000C02AF" w:rsidP="000C02AF">
      <w:pPr>
        <w:widowControl/>
        <w:autoSpaceDE/>
        <w:autoSpaceDN/>
        <w:adjustRightInd/>
        <w:ind w:firstLine="567"/>
        <w:jc w:val="both"/>
        <w:rPr>
          <w:rFonts w:eastAsiaTheme="minorHAnsi"/>
          <w:sz w:val="22"/>
          <w:szCs w:val="22"/>
          <w:lang w:eastAsia="en-US"/>
        </w:rPr>
      </w:pPr>
    </w:p>
    <w:p w:rsidR="000C02AF" w:rsidRPr="00DD0F63" w:rsidRDefault="000C02AF" w:rsidP="000C02AF">
      <w:pPr>
        <w:shd w:val="clear" w:color="auto" w:fill="FFFFFF"/>
        <w:ind w:left="19" w:firstLine="548"/>
        <w:jc w:val="both"/>
        <w:rPr>
          <w:spacing w:val="-1"/>
          <w:sz w:val="22"/>
          <w:szCs w:val="22"/>
        </w:rPr>
      </w:pPr>
      <w:r w:rsidRPr="00DD0F63">
        <w:rPr>
          <w:spacing w:val="-1"/>
          <w:sz w:val="22"/>
          <w:szCs w:val="22"/>
        </w:rPr>
        <w:t xml:space="preserve">Председательствующий предложил членам Партнерства голосовать по </w:t>
      </w:r>
      <w:r w:rsidR="0089038A" w:rsidRPr="00DD0F63">
        <w:rPr>
          <w:b/>
          <w:i/>
          <w:spacing w:val="-1"/>
          <w:sz w:val="22"/>
          <w:szCs w:val="22"/>
        </w:rPr>
        <w:t>шестому</w:t>
      </w:r>
      <w:r w:rsidRPr="00DD0F63">
        <w:rPr>
          <w:b/>
          <w:i/>
          <w:spacing w:val="-1"/>
          <w:sz w:val="22"/>
          <w:szCs w:val="22"/>
        </w:rPr>
        <w:t xml:space="preserve"> вопросу</w:t>
      </w:r>
      <w:r w:rsidRPr="00DD0F63">
        <w:rPr>
          <w:spacing w:val="-1"/>
          <w:sz w:val="22"/>
          <w:szCs w:val="22"/>
        </w:rPr>
        <w:t xml:space="preserve"> </w:t>
      </w:r>
      <w:proofErr w:type="gramStart"/>
      <w:r w:rsidRPr="00DD0F63">
        <w:rPr>
          <w:spacing w:val="-1"/>
          <w:sz w:val="22"/>
          <w:szCs w:val="22"/>
        </w:rPr>
        <w:t>повестки дня Общего собрания членов Партнерства</w:t>
      </w:r>
      <w:proofErr w:type="gramEnd"/>
      <w:r w:rsidR="00801F04" w:rsidRPr="00DD0F63">
        <w:rPr>
          <w:spacing w:val="-1"/>
          <w:sz w:val="22"/>
          <w:szCs w:val="22"/>
        </w:rPr>
        <w:t>. Председательствующий</w:t>
      </w:r>
      <w:r w:rsidRPr="00DD0F6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w:t>
      </w:r>
      <w:r w:rsidR="00993000" w:rsidRPr="00DD0F63">
        <w:rPr>
          <w:spacing w:val="-1"/>
          <w:sz w:val="22"/>
          <w:szCs w:val="22"/>
        </w:rPr>
        <w:t>шест</w:t>
      </w:r>
      <w:r w:rsidRPr="00DD0F63">
        <w:rPr>
          <w:spacing w:val="-1"/>
          <w:sz w:val="22"/>
          <w:szCs w:val="22"/>
        </w:rPr>
        <w:t>ому вопросу повестки дня и напомнил порядок заполнения бюллетеней для голосования.</w:t>
      </w:r>
    </w:p>
    <w:p w:rsidR="000C02AF" w:rsidRPr="00DD0F63" w:rsidRDefault="000C02AF" w:rsidP="000C02AF">
      <w:pPr>
        <w:shd w:val="clear" w:color="auto" w:fill="FFFFFF"/>
        <w:ind w:left="19" w:firstLine="548"/>
        <w:jc w:val="both"/>
        <w:rPr>
          <w:spacing w:val="-1"/>
          <w:sz w:val="22"/>
          <w:szCs w:val="22"/>
        </w:rPr>
      </w:pPr>
      <w:r w:rsidRPr="00DD0F63">
        <w:rPr>
          <w:spacing w:val="-1"/>
          <w:sz w:val="22"/>
          <w:szCs w:val="22"/>
        </w:rPr>
        <w:t xml:space="preserve">Приступили к голосованию. </w:t>
      </w:r>
    </w:p>
    <w:p w:rsidR="000C02AF" w:rsidRPr="00DD0F63" w:rsidRDefault="000C02AF" w:rsidP="00957BB4">
      <w:pPr>
        <w:shd w:val="clear" w:color="auto" w:fill="FFFFFF"/>
        <w:ind w:left="5" w:right="5" w:firstLine="562"/>
        <w:jc w:val="both"/>
        <w:rPr>
          <w:sz w:val="22"/>
          <w:szCs w:val="22"/>
        </w:rPr>
      </w:pPr>
      <w:r w:rsidRPr="00DD0F63">
        <w:rPr>
          <w:spacing w:val="-1"/>
          <w:sz w:val="22"/>
          <w:szCs w:val="22"/>
        </w:rPr>
        <w:t>Председательствующий</w:t>
      </w:r>
      <w:r w:rsidRPr="00DD0F63">
        <w:rPr>
          <w:sz w:val="22"/>
          <w:szCs w:val="22"/>
        </w:rPr>
        <w:t xml:space="preserve"> попросил членов Партнерства передать заполненные бюллетени в Счетную комиссию.</w:t>
      </w:r>
    </w:p>
    <w:p w:rsidR="000C02AF" w:rsidRPr="00DD0F63" w:rsidRDefault="000C02AF" w:rsidP="000C02AF">
      <w:pPr>
        <w:shd w:val="clear" w:color="auto" w:fill="FFFFFF"/>
        <w:ind w:left="19" w:firstLine="548"/>
        <w:jc w:val="both"/>
        <w:rPr>
          <w:spacing w:val="-1"/>
          <w:sz w:val="22"/>
          <w:szCs w:val="22"/>
        </w:rPr>
      </w:pPr>
      <w:r w:rsidRPr="00DD0F63">
        <w:rPr>
          <w:spacing w:val="-1"/>
          <w:sz w:val="22"/>
          <w:szCs w:val="22"/>
        </w:rPr>
        <w:t>Счетная комиссия собрала бюллетени и приступила к подсчету голосов.</w:t>
      </w:r>
    </w:p>
    <w:p w:rsidR="00CF6A07" w:rsidRPr="00DD0F63" w:rsidRDefault="00CF6A07" w:rsidP="000C02AF">
      <w:pPr>
        <w:ind w:firstLine="360"/>
        <w:jc w:val="both"/>
        <w:rPr>
          <w:b/>
          <w:sz w:val="22"/>
          <w:szCs w:val="22"/>
        </w:rPr>
      </w:pPr>
    </w:p>
    <w:p w:rsidR="004B267A" w:rsidRPr="00DD0F63" w:rsidRDefault="009C7BC1" w:rsidP="004B267A">
      <w:pPr>
        <w:shd w:val="clear" w:color="auto" w:fill="FFFFFF"/>
        <w:ind w:left="19" w:firstLine="548"/>
        <w:jc w:val="both"/>
        <w:rPr>
          <w:spacing w:val="-1"/>
          <w:sz w:val="22"/>
          <w:szCs w:val="22"/>
        </w:rPr>
      </w:pPr>
      <w:r w:rsidRPr="00DD0F63">
        <w:rPr>
          <w:spacing w:val="-1"/>
          <w:sz w:val="22"/>
          <w:szCs w:val="22"/>
        </w:rPr>
        <w:t xml:space="preserve">Председательствующий </w:t>
      </w:r>
      <w:r w:rsidRPr="00DD0F63">
        <w:rPr>
          <w:sz w:val="22"/>
          <w:szCs w:val="22"/>
        </w:rPr>
        <w:t xml:space="preserve">предложил, пока идет подсчет голосов, </w:t>
      </w:r>
      <w:r w:rsidR="004B267A" w:rsidRPr="00DD0F63">
        <w:rPr>
          <w:sz w:val="22"/>
          <w:szCs w:val="22"/>
        </w:rPr>
        <w:t xml:space="preserve">заслушать доклады представителей </w:t>
      </w:r>
      <w:r w:rsidR="004B267A" w:rsidRPr="00DD0F63">
        <w:rPr>
          <w:spacing w:val="-1"/>
          <w:sz w:val="22"/>
          <w:szCs w:val="22"/>
        </w:rPr>
        <w:t>Некоммерческого партнерства «Балтийское объединение специализированных подрядчиков в области пожарной безопасности «БалтСпецПожБезопасность»</w:t>
      </w:r>
      <w:r w:rsidR="004B267A" w:rsidRPr="00DD0F63">
        <w:rPr>
          <w:sz w:val="22"/>
          <w:szCs w:val="22"/>
        </w:rPr>
        <w:t>,</w:t>
      </w:r>
      <w:r w:rsidR="004B267A" w:rsidRPr="00DD0F63">
        <w:rPr>
          <w:spacing w:val="-1"/>
          <w:sz w:val="22"/>
          <w:szCs w:val="22"/>
        </w:rPr>
        <w:t xml:space="preserve"> Некоммерческого партнерства «Балтийское объединение специализированных подрядчиков в области энергетического обследования «БалтЭнергоЭффект», </w:t>
      </w:r>
      <w:r w:rsidR="00475CE7" w:rsidRPr="00DD0F63">
        <w:rPr>
          <w:spacing w:val="-1"/>
          <w:sz w:val="22"/>
          <w:szCs w:val="22"/>
        </w:rPr>
        <w:t>ООО «СтройАльянс</w:t>
      </w:r>
      <w:r w:rsidR="004B267A" w:rsidRPr="00DD0F63">
        <w:rPr>
          <w:spacing w:val="-1"/>
          <w:sz w:val="22"/>
          <w:szCs w:val="22"/>
        </w:rPr>
        <w:t>».</w:t>
      </w:r>
    </w:p>
    <w:p w:rsidR="004B267A" w:rsidRPr="00DD0F63" w:rsidRDefault="004B267A" w:rsidP="004B267A">
      <w:pPr>
        <w:shd w:val="clear" w:color="auto" w:fill="FFFFFF"/>
        <w:ind w:left="19" w:firstLine="548"/>
        <w:jc w:val="both"/>
        <w:rPr>
          <w:spacing w:val="-1"/>
          <w:sz w:val="22"/>
          <w:szCs w:val="22"/>
        </w:rPr>
      </w:pPr>
      <w:r w:rsidRPr="00DD0F63">
        <w:rPr>
          <w:spacing w:val="-1"/>
          <w:sz w:val="22"/>
          <w:szCs w:val="22"/>
        </w:rPr>
        <w:t>Далее с докладами выступили:</w:t>
      </w:r>
    </w:p>
    <w:p w:rsidR="00454E38" w:rsidRPr="00DD0F63" w:rsidRDefault="00454E38" w:rsidP="00454E38">
      <w:pPr>
        <w:shd w:val="clear" w:color="auto" w:fill="FFFFFF"/>
        <w:ind w:left="5" w:right="5" w:firstLine="413"/>
        <w:jc w:val="both"/>
        <w:rPr>
          <w:spacing w:val="-1"/>
          <w:sz w:val="22"/>
          <w:szCs w:val="22"/>
        </w:rPr>
      </w:pPr>
      <w:r w:rsidRPr="00DD0F63">
        <w:rPr>
          <w:spacing w:val="-1"/>
          <w:sz w:val="22"/>
          <w:szCs w:val="22"/>
        </w:rPr>
        <w:t>-  </w:t>
      </w:r>
      <w:r w:rsidR="0033736C" w:rsidRPr="00DD0F63">
        <w:rPr>
          <w:spacing w:val="-1"/>
          <w:sz w:val="22"/>
          <w:szCs w:val="22"/>
        </w:rPr>
        <w:t>Заместитель начальника департамента по эксперно-методической работе</w:t>
      </w:r>
      <w:r w:rsidRPr="00DD0F63">
        <w:rPr>
          <w:spacing w:val="-1"/>
          <w:sz w:val="22"/>
          <w:szCs w:val="22"/>
        </w:rPr>
        <w:t xml:space="preserve"> «Балтийское объединение специализированных подрядчиков в области энергетического обследования «БалтЭнергоЭффект»</w:t>
      </w:r>
      <w:r w:rsidR="00471255" w:rsidRPr="00DD0F63">
        <w:rPr>
          <w:spacing w:val="-1"/>
          <w:sz w:val="22"/>
          <w:szCs w:val="22"/>
        </w:rPr>
        <w:t xml:space="preserve"> </w:t>
      </w:r>
      <w:r w:rsidR="00471255" w:rsidRPr="00DD0F63">
        <w:rPr>
          <w:b/>
          <w:spacing w:val="-1"/>
          <w:sz w:val="22"/>
          <w:szCs w:val="22"/>
        </w:rPr>
        <w:t xml:space="preserve">Захаров </w:t>
      </w:r>
      <w:r w:rsidR="0033736C" w:rsidRPr="00DD0F63">
        <w:rPr>
          <w:b/>
          <w:spacing w:val="-1"/>
          <w:sz w:val="22"/>
          <w:szCs w:val="22"/>
        </w:rPr>
        <w:t>Жорж Алексеевич</w:t>
      </w:r>
      <w:r w:rsidRPr="00DD0F63">
        <w:rPr>
          <w:spacing w:val="-1"/>
          <w:sz w:val="22"/>
          <w:szCs w:val="22"/>
        </w:rPr>
        <w:t>;</w:t>
      </w:r>
    </w:p>
    <w:p w:rsidR="00454E38" w:rsidRPr="00DD0F63" w:rsidRDefault="00454E38" w:rsidP="00454E38">
      <w:pPr>
        <w:shd w:val="clear" w:color="auto" w:fill="FFFFFF"/>
        <w:ind w:left="5" w:right="5" w:firstLine="413"/>
        <w:jc w:val="both"/>
        <w:rPr>
          <w:b/>
          <w:spacing w:val="-1"/>
          <w:sz w:val="22"/>
          <w:szCs w:val="22"/>
        </w:rPr>
      </w:pPr>
      <w:r w:rsidRPr="00DD0F63">
        <w:rPr>
          <w:b/>
          <w:spacing w:val="-1"/>
          <w:sz w:val="22"/>
          <w:szCs w:val="22"/>
        </w:rPr>
        <w:t xml:space="preserve">- </w:t>
      </w:r>
      <w:r w:rsidRPr="00DD0F63">
        <w:rPr>
          <w:spacing w:val="-1"/>
          <w:sz w:val="22"/>
          <w:szCs w:val="22"/>
        </w:rPr>
        <w:t>Генеральный директор Общества с ограниченной ответственностью «СтройАльянс»</w:t>
      </w:r>
      <w:r w:rsidRPr="00DD0F63">
        <w:rPr>
          <w:b/>
          <w:spacing w:val="-1"/>
          <w:sz w:val="22"/>
          <w:szCs w:val="22"/>
        </w:rPr>
        <w:t xml:space="preserve"> Крянев Андрей Сергеевич;</w:t>
      </w:r>
    </w:p>
    <w:p w:rsidR="004B267A" w:rsidRPr="00DD0F63" w:rsidRDefault="004B267A" w:rsidP="004B267A">
      <w:pPr>
        <w:shd w:val="clear" w:color="auto" w:fill="FFFFFF"/>
        <w:ind w:left="5" w:right="5" w:firstLine="413"/>
        <w:jc w:val="both"/>
        <w:rPr>
          <w:b/>
          <w:spacing w:val="-1"/>
          <w:sz w:val="22"/>
          <w:szCs w:val="22"/>
        </w:rPr>
      </w:pPr>
      <w:r w:rsidRPr="00DD0F63">
        <w:rPr>
          <w:b/>
          <w:spacing w:val="-1"/>
          <w:sz w:val="22"/>
          <w:szCs w:val="22"/>
        </w:rPr>
        <w:t>-</w:t>
      </w:r>
      <w:r w:rsidRPr="00DD0F63">
        <w:rPr>
          <w:spacing w:val="-1"/>
          <w:sz w:val="22"/>
          <w:szCs w:val="22"/>
        </w:rPr>
        <w:t xml:space="preserve"> Президент Некоммерческого партнерства «Балтийское объединение специализированных подрядчиков в области пожарной безопасности «БалтСпецПожБезопасность» </w:t>
      </w:r>
      <w:r w:rsidRPr="00DD0F63">
        <w:rPr>
          <w:b/>
          <w:spacing w:val="-1"/>
          <w:sz w:val="22"/>
          <w:szCs w:val="22"/>
        </w:rPr>
        <w:t>Бакунович Николай Николаевич</w:t>
      </w:r>
      <w:r w:rsidR="00454E38" w:rsidRPr="00DD0F63">
        <w:rPr>
          <w:spacing w:val="-1"/>
          <w:sz w:val="22"/>
          <w:szCs w:val="22"/>
        </w:rPr>
        <w:t>.</w:t>
      </w:r>
    </w:p>
    <w:p w:rsidR="009C7BC1" w:rsidRPr="00DD0F63" w:rsidRDefault="000F7FEE" w:rsidP="009C7BC1">
      <w:pPr>
        <w:shd w:val="clear" w:color="auto" w:fill="FFFFFF"/>
        <w:ind w:left="5" w:right="5" w:firstLine="413"/>
        <w:jc w:val="both"/>
        <w:rPr>
          <w:sz w:val="22"/>
          <w:szCs w:val="22"/>
        </w:rPr>
      </w:pPr>
      <w:r w:rsidRPr="00DD0F63">
        <w:rPr>
          <w:sz w:val="22"/>
          <w:szCs w:val="22"/>
        </w:rPr>
        <w:t xml:space="preserve">Далее </w:t>
      </w:r>
      <w:r w:rsidRPr="00DD0F63">
        <w:rPr>
          <w:spacing w:val="-1"/>
          <w:sz w:val="22"/>
          <w:szCs w:val="22"/>
        </w:rPr>
        <w:t>Председательствующий предоставил слово Вице-президенту</w:t>
      </w:r>
      <w:r w:rsidRPr="00DD0F63">
        <w:rPr>
          <w:b/>
          <w:spacing w:val="-1"/>
          <w:sz w:val="22"/>
          <w:szCs w:val="22"/>
        </w:rPr>
        <w:t xml:space="preserve"> </w:t>
      </w:r>
      <w:r w:rsidRPr="00DD0F63">
        <w:rPr>
          <w:spacing w:val="-1"/>
          <w:sz w:val="22"/>
          <w:szCs w:val="22"/>
        </w:rPr>
        <w:t xml:space="preserve">Общероссийской негосударственной некоммерческой организации «Национальное объединение саморегулируемых организаций, основанных на членстве лиц, осуществляющих подготовку проектной документации» </w:t>
      </w:r>
      <w:proofErr w:type="spellStart"/>
      <w:r w:rsidRPr="00DD0F63">
        <w:rPr>
          <w:b/>
          <w:spacing w:val="-1"/>
          <w:sz w:val="22"/>
          <w:szCs w:val="22"/>
        </w:rPr>
        <w:t>Шамуз</w:t>
      </w:r>
      <w:r w:rsidR="002A214A">
        <w:rPr>
          <w:b/>
          <w:spacing w:val="-1"/>
          <w:sz w:val="22"/>
          <w:szCs w:val="22"/>
        </w:rPr>
        <w:t>а</w:t>
      </w:r>
      <w:r w:rsidRPr="00DD0F63">
        <w:rPr>
          <w:b/>
          <w:spacing w:val="-1"/>
          <w:sz w:val="22"/>
          <w:szCs w:val="22"/>
        </w:rPr>
        <w:t>ф</w:t>
      </w:r>
      <w:r w:rsidR="002A214A">
        <w:rPr>
          <w:b/>
          <w:spacing w:val="-1"/>
          <w:sz w:val="22"/>
          <w:szCs w:val="22"/>
        </w:rPr>
        <w:t>а</w:t>
      </w:r>
      <w:r w:rsidRPr="00DD0F63">
        <w:rPr>
          <w:b/>
          <w:spacing w:val="-1"/>
          <w:sz w:val="22"/>
          <w:szCs w:val="22"/>
        </w:rPr>
        <w:t>рову</w:t>
      </w:r>
      <w:proofErr w:type="spellEnd"/>
      <w:r w:rsidRPr="00DD0F63">
        <w:rPr>
          <w:b/>
          <w:spacing w:val="-1"/>
          <w:sz w:val="22"/>
          <w:szCs w:val="22"/>
        </w:rPr>
        <w:t xml:space="preserve"> </w:t>
      </w:r>
      <w:proofErr w:type="spellStart"/>
      <w:r w:rsidRPr="00DD0F63">
        <w:rPr>
          <w:b/>
          <w:spacing w:val="-1"/>
          <w:sz w:val="22"/>
          <w:szCs w:val="22"/>
        </w:rPr>
        <w:t>Анвару</w:t>
      </w:r>
      <w:proofErr w:type="spellEnd"/>
      <w:r w:rsidRPr="00DD0F63">
        <w:rPr>
          <w:b/>
          <w:spacing w:val="-1"/>
          <w:sz w:val="22"/>
          <w:szCs w:val="22"/>
        </w:rPr>
        <w:t xml:space="preserve"> </w:t>
      </w:r>
      <w:proofErr w:type="spellStart"/>
      <w:r w:rsidRPr="00DD0F63">
        <w:rPr>
          <w:b/>
          <w:spacing w:val="-1"/>
          <w:sz w:val="22"/>
          <w:szCs w:val="22"/>
        </w:rPr>
        <w:t>Шамухамедовичу</w:t>
      </w:r>
      <w:proofErr w:type="spellEnd"/>
      <w:r w:rsidRPr="00DD0F63">
        <w:rPr>
          <w:spacing w:val="-1"/>
          <w:sz w:val="22"/>
          <w:szCs w:val="22"/>
        </w:rPr>
        <w:t>, который</w:t>
      </w:r>
      <w:r w:rsidRPr="00DD0F63">
        <w:rPr>
          <w:b/>
          <w:spacing w:val="-1"/>
          <w:sz w:val="22"/>
          <w:szCs w:val="22"/>
        </w:rPr>
        <w:t xml:space="preserve"> </w:t>
      </w:r>
      <w:r w:rsidRPr="00DD0F63">
        <w:rPr>
          <w:spacing w:val="-1"/>
          <w:sz w:val="22"/>
          <w:szCs w:val="22"/>
        </w:rPr>
        <w:t xml:space="preserve">сообщил Общему собранию членов Партнерства </w:t>
      </w:r>
      <w:r w:rsidR="006E2637" w:rsidRPr="00DD0F63">
        <w:rPr>
          <w:spacing w:val="-1"/>
          <w:sz w:val="22"/>
          <w:szCs w:val="22"/>
        </w:rPr>
        <w:t xml:space="preserve">о некоторых актуальных вопросах, связанных с внесением изменений в действующее законодательство Российской Федерации. </w:t>
      </w:r>
      <w:r w:rsidRPr="00DD0F63">
        <w:rPr>
          <w:spacing w:val="-1"/>
          <w:sz w:val="22"/>
          <w:szCs w:val="22"/>
        </w:rPr>
        <w:t xml:space="preserve"> </w:t>
      </w:r>
    </w:p>
    <w:p w:rsidR="004B267A" w:rsidRPr="00DD0F63" w:rsidRDefault="004B267A" w:rsidP="009C7BC1">
      <w:pPr>
        <w:shd w:val="clear" w:color="auto" w:fill="FFFFFF"/>
        <w:ind w:left="5" w:right="5" w:firstLine="413"/>
        <w:jc w:val="both"/>
        <w:rPr>
          <w:sz w:val="22"/>
          <w:szCs w:val="22"/>
        </w:rPr>
      </w:pPr>
    </w:p>
    <w:p w:rsidR="009C7BC1" w:rsidRPr="00DD0F63" w:rsidRDefault="009C7BC1" w:rsidP="009C7BC1">
      <w:pPr>
        <w:shd w:val="clear" w:color="auto" w:fill="FFFFFF"/>
        <w:ind w:left="5" w:right="5" w:firstLine="413"/>
        <w:jc w:val="both"/>
        <w:rPr>
          <w:sz w:val="22"/>
          <w:szCs w:val="22"/>
        </w:rPr>
      </w:pPr>
      <w:r w:rsidRPr="00DD0F63">
        <w:rPr>
          <w:spacing w:val="-1"/>
          <w:sz w:val="22"/>
          <w:szCs w:val="22"/>
        </w:rPr>
        <w:t xml:space="preserve">Председательствующий </w:t>
      </w:r>
      <w:r w:rsidRPr="00DD0F63">
        <w:rPr>
          <w:sz w:val="22"/>
          <w:szCs w:val="22"/>
        </w:rPr>
        <w:t xml:space="preserve">сообщил об окончании подсчета голосов по бюллетеням, поданным членами Партнерства, и о завершении составления Протоколов подсчета голосов. Далее </w:t>
      </w:r>
      <w:r w:rsidR="003A0799" w:rsidRPr="00DD0F63">
        <w:rPr>
          <w:spacing w:val="-1"/>
          <w:sz w:val="22"/>
          <w:szCs w:val="22"/>
        </w:rPr>
        <w:t>Председательствующий</w:t>
      </w:r>
      <w:r w:rsidRPr="00DD0F63">
        <w:rPr>
          <w:sz w:val="22"/>
          <w:szCs w:val="22"/>
        </w:rPr>
        <w:t xml:space="preserve"> предоставил слово Председателю счетной комиссии Бондаренко Игорю Александровичу.</w:t>
      </w:r>
    </w:p>
    <w:p w:rsidR="009C7BC1" w:rsidRPr="00DD0F63" w:rsidRDefault="009C7BC1" w:rsidP="009C7BC1">
      <w:pPr>
        <w:shd w:val="clear" w:color="auto" w:fill="FFFFFF"/>
        <w:ind w:left="5" w:right="5" w:firstLine="413"/>
        <w:jc w:val="both"/>
        <w:rPr>
          <w:sz w:val="22"/>
          <w:szCs w:val="22"/>
        </w:rPr>
      </w:pPr>
      <w:r w:rsidRPr="00DD0F63">
        <w:rPr>
          <w:sz w:val="22"/>
          <w:szCs w:val="22"/>
        </w:rPr>
        <w:t>Приступили к оглашению результатов голосования.</w:t>
      </w:r>
    </w:p>
    <w:p w:rsidR="009C7BC1" w:rsidRPr="00DD0F63" w:rsidRDefault="009C7BC1" w:rsidP="009C7BC1">
      <w:pPr>
        <w:shd w:val="clear" w:color="auto" w:fill="FFFFFF"/>
        <w:ind w:left="5" w:right="5" w:firstLine="413"/>
        <w:jc w:val="both"/>
        <w:rPr>
          <w:sz w:val="22"/>
          <w:szCs w:val="22"/>
        </w:rPr>
      </w:pPr>
      <w:r w:rsidRPr="00DD0F63">
        <w:rPr>
          <w:sz w:val="22"/>
          <w:szCs w:val="22"/>
        </w:rPr>
        <w:t xml:space="preserve">Председатель Счетной комиссии на Общем собрании членов Партнерства доложил </w:t>
      </w:r>
      <w:r w:rsidRPr="00DD0F63">
        <w:rPr>
          <w:sz w:val="22"/>
          <w:szCs w:val="22"/>
        </w:rPr>
        <w:lastRenderedPageBreak/>
        <w:t>собравшимся, о результатах голосования по вопросам повестки дня и о принятых решениях:</w:t>
      </w:r>
    </w:p>
    <w:p w:rsidR="000C02AF" w:rsidRPr="00DD0F63" w:rsidRDefault="000C02AF" w:rsidP="000C02AF">
      <w:pPr>
        <w:ind w:firstLine="360"/>
        <w:jc w:val="both"/>
        <w:rPr>
          <w:b/>
          <w:sz w:val="22"/>
          <w:szCs w:val="22"/>
        </w:rPr>
      </w:pPr>
    </w:p>
    <w:p w:rsidR="009C7BC1" w:rsidRPr="00DD0F63" w:rsidRDefault="00576F37" w:rsidP="009C7BC1">
      <w:pPr>
        <w:widowControl/>
        <w:autoSpaceDE/>
        <w:autoSpaceDN/>
        <w:adjustRightInd/>
        <w:ind w:firstLine="708"/>
        <w:jc w:val="both"/>
        <w:rPr>
          <w:b/>
          <w:sz w:val="22"/>
          <w:szCs w:val="22"/>
        </w:rPr>
      </w:pPr>
      <w:r w:rsidRPr="00DD0F63">
        <w:rPr>
          <w:b/>
          <w:sz w:val="22"/>
          <w:szCs w:val="22"/>
        </w:rPr>
        <w:t xml:space="preserve">1. </w:t>
      </w:r>
      <w:r w:rsidR="009C7BC1" w:rsidRPr="00DD0F63">
        <w:rPr>
          <w:b/>
          <w:sz w:val="22"/>
          <w:szCs w:val="22"/>
        </w:rPr>
        <w:t xml:space="preserve">Об утверждении отчёта постоянно действующего коллегиального органа управления саморегулируемой организации Совета Некоммерческого партнерства «Балтийское объединение проектировщиков» за 2011 год. </w:t>
      </w:r>
    </w:p>
    <w:p w:rsidR="003376FA" w:rsidRPr="00DD0F63" w:rsidRDefault="003376FA" w:rsidP="006A3492">
      <w:pPr>
        <w:widowControl/>
        <w:autoSpaceDE/>
        <w:autoSpaceDN/>
        <w:adjustRightInd/>
        <w:ind w:firstLine="708"/>
        <w:jc w:val="both"/>
        <w:rPr>
          <w:b/>
          <w:sz w:val="22"/>
          <w:szCs w:val="22"/>
        </w:rPr>
      </w:pPr>
    </w:p>
    <w:p w:rsidR="00576F37" w:rsidRPr="00DD0F63" w:rsidRDefault="00576F37" w:rsidP="006A3492">
      <w:pPr>
        <w:widowControl/>
        <w:autoSpaceDE/>
        <w:autoSpaceDN/>
        <w:adjustRightInd/>
        <w:ind w:firstLine="708"/>
        <w:jc w:val="both"/>
        <w:rPr>
          <w:sz w:val="22"/>
          <w:szCs w:val="22"/>
        </w:rPr>
      </w:pPr>
      <w:r w:rsidRPr="00DD0F63">
        <w:rPr>
          <w:b/>
          <w:bCs/>
          <w:sz w:val="22"/>
          <w:szCs w:val="22"/>
        </w:rPr>
        <w:t>ГОЛОСОВАЛИ:</w:t>
      </w:r>
      <w:r w:rsidRPr="00DD0F63">
        <w:rPr>
          <w:sz w:val="22"/>
          <w:szCs w:val="22"/>
        </w:rPr>
        <w:t xml:space="preserve"> «ЗА» -</w:t>
      </w:r>
      <w:r w:rsidR="00471255" w:rsidRPr="00DD0F63">
        <w:rPr>
          <w:sz w:val="22"/>
          <w:szCs w:val="22"/>
        </w:rPr>
        <w:t xml:space="preserve"> 541</w:t>
      </w:r>
      <w:r w:rsidRPr="00DD0F63">
        <w:rPr>
          <w:sz w:val="22"/>
          <w:szCs w:val="22"/>
        </w:rPr>
        <w:t>. «ПРОТИВ» -</w:t>
      </w:r>
      <w:r w:rsidR="00471255" w:rsidRPr="00DD0F63">
        <w:rPr>
          <w:sz w:val="22"/>
          <w:szCs w:val="22"/>
        </w:rPr>
        <w:t xml:space="preserve"> 1</w:t>
      </w:r>
      <w:r w:rsidRPr="00DD0F63">
        <w:rPr>
          <w:sz w:val="22"/>
          <w:szCs w:val="22"/>
        </w:rPr>
        <w:t xml:space="preserve">. «ВОЗДЕРЖАЛИСЬ» - </w:t>
      </w:r>
      <w:r w:rsidR="00471255" w:rsidRPr="00DD0F63">
        <w:rPr>
          <w:sz w:val="22"/>
          <w:szCs w:val="22"/>
        </w:rPr>
        <w:t>5</w:t>
      </w:r>
      <w:r w:rsidRPr="00DD0F63">
        <w:rPr>
          <w:sz w:val="22"/>
          <w:szCs w:val="22"/>
        </w:rPr>
        <w:t>.</w:t>
      </w:r>
    </w:p>
    <w:p w:rsidR="005E4C61" w:rsidRPr="00DD0F63" w:rsidRDefault="005E4C61" w:rsidP="006A3492">
      <w:pPr>
        <w:shd w:val="clear" w:color="auto" w:fill="FFFFFF"/>
        <w:ind w:firstLine="708"/>
        <w:jc w:val="both"/>
        <w:rPr>
          <w:b/>
          <w:spacing w:val="-14"/>
          <w:sz w:val="22"/>
          <w:szCs w:val="22"/>
        </w:rPr>
      </w:pPr>
    </w:p>
    <w:p w:rsidR="00576F37" w:rsidRPr="00DD0F63" w:rsidRDefault="00576F37" w:rsidP="006A3492">
      <w:pPr>
        <w:shd w:val="clear" w:color="auto" w:fill="FFFFFF"/>
        <w:ind w:firstLine="708"/>
        <w:jc w:val="both"/>
        <w:rPr>
          <w:b/>
          <w:spacing w:val="-14"/>
          <w:sz w:val="22"/>
          <w:szCs w:val="22"/>
        </w:rPr>
      </w:pPr>
      <w:r w:rsidRPr="00DD0F63">
        <w:rPr>
          <w:b/>
          <w:spacing w:val="-14"/>
          <w:sz w:val="22"/>
          <w:szCs w:val="22"/>
        </w:rPr>
        <w:t xml:space="preserve">ПОСТАНОВИЛИ: </w:t>
      </w:r>
    </w:p>
    <w:p w:rsidR="009C7BC1" w:rsidRPr="00DD0F63" w:rsidRDefault="009C7BC1" w:rsidP="009C7BC1">
      <w:pPr>
        <w:widowControl/>
        <w:autoSpaceDE/>
        <w:autoSpaceDN/>
        <w:adjustRightInd/>
        <w:ind w:firstLine="708"/>
        <w:jc w:val="both"/>
        <w:rPr>
          <w:sz w:val="22"/>
          <w:szCs w:val="22"/>
        </w:rPr>
      </w:pPr>
      <w:r w:rsidRPr="00DD0F63">
        <w:rPr>
          <w:sz w:val="22"/>
          <w:szCs w:val="22"/>
        </w:rPr>
        <w:t xml:space="preserve">1) Утвердить </w:t>
      </w:r>
      <w:r w:rsidR="00331363" w:rsidRPr="00DD0F63">
        <w:rPr>
          <w:sz w:val="22"/>
          <w:szCs w:val="22"/>
        </w:rPr>
        <w:t>отчёт</w:t>
      </w:r>
      <w:r w:rsidRPr="00DD0F63">
        <w:rPr>
          <w:sz w:val="22"/>
          <w:szCs w:val="22"/>
        </w:rPr>
        <w:t xml:space="preserve"> постоянно действующего коллегиального органа управления саморегулируемой организации Совета Некоммерческого партнерства «Балтийское объединение проектировщиков» за 2011 год (</w:t>
      </w:r>
      <w:r w:rsidRPr="00DD0F63">
        <w:rPr>
          <w:b/>
          <w:sz w:val="22"/>
          <w:szCs w:val="22"/>
        </w:rPr>
        <w:t>Приложение № 1</w:t>
      </w:r>
      <w:r w:rsidRPr="00DD0F63">
        <w:rPr>
          <w:sz w:val="22"/>
          <w:szCs w:val="22"/>
        </w:rPr>
        <w:t xml:space="preserve"> к Протоколу внеочередного Общего собрания членов Партнерства).</w:t>
      </w:r>
    </w:p>
    <w:p w:rsidR="009C7BC1" w:rsidRPr="00DD0F63" w:rsidRDefault="009C7BC1" w:rsidP="009C7BC1">
      <w:pPr>
        <w:widowControl/>
        <w:autoSpaceDE/>
        <w:autoSpaceDN/>
        <w:adjustRightInd/>
        <w:ind w:firstLine="708"/>
        <w:jc w:val="both"/>
        <w:rPr>
          <w:sz w:val="22"/>
          <w:szCs w:val="22"/>
        </w:rPr>
      </w:pPr>
      <w:r w:rsidRPr="00DD0F63">
        <w:rPr>
          <w:sz w:val="22"/>
          <w:szCs w:val="22"/>
        </w:rPr>
        <w:t xml:space="preserve">2) Поручить Директору Партнерства </w:t>
      </w:r>
      <w:proofErr w:type="gramStart"/>
      <w:r w:rsidRPr="00DD0F63">
        <w:rPr>
          <w:sz w:val="22"/>
          <w:szCs w:val="22"/>
        </w:rPr>
        <w:t>разместить решение</w:t>
      </w:r>
      <w:proofErr w:type="gramEnd"/>
      <w:r w:rsidRPr="00DD0F63">
        <w:rPr>
          <w:sz w:val="22"/>
          <w:szCs w:val="22"/>
        </w:rPr>
        <w:t xml:space="preserve"> об утверждении </w:t>
      </w:r>
      <w:r w:rsidR="00331363" w:rsidRPr="00DD0F63">
        <w:rPr>
          <w:sz w:val="22"/>
          <w:szCs w:val="22"/>
        </w:rPr>
        <w:t>отчёт</w:t>
      </w:r>
      <w:r w:rsidRPr="00DD0F63">
        <w:rPr>
          <w:sz w:val="22"/>
          <w:szCs w:val="22"/>
        </w:rPr>
        <w:t xml:space="preserve">а постоянно действующего коллегиального органа управления саморегулируемой организации Совета Некоммерческого партнерства «Балтийское объединение проектировщиков» за 2011 год, а также текст </w:t>
      </w:r>
      <w:r w:rsidR="00331363" w:rsidRPr="00DD0F63">
        <w:rPr>
          <w:sz w:val="22"/>
          <w:szCs w:val="22"/>
        </w:rPr>
        <w:t>отчёт</w:t>
      </w:r>
      <w:r w:rsidRPr="00DD0F63">
        <w:rPr>
          <w:sz w:val="22"/>
          <w:szCs w:val="22"/>
        </w:rPr>
        <w:t>а на официальном сайте Некоммерческого партнерства «Балтийское объединение проектировщиков» не позднее трех дней со дня принятия настоящего решения.</w:t>
      </w:r>
    </w:p>
    <w:p w:rsidR="006A3492" w:rsidRPr="00DD0F63" w:rsidRDefault="006A3492" w:rsidP="00576F37">
      <w:pPr>
        <w:widowControl/>
        <w:autoSpaceDE/>
        <w:autoSpaceDN/>
        <w:adjustRightInd/>
        <w:ind w:firstLine="708"/>
        <w:jc w:val="both"/>
        <w:rPr>
          <w:b/>
          <w:sz w:val="22"/>
          <w:szCs w:val="22"/>
        </w:rPr>
      </w:pPr>
    </w:p>
    <w:p w:rsidR="003376FA" w:rsidRPr="00DD0F63" w:rsidRDefault="00576F37" w:rsidP="006A3492">
      <w:pPr>
        <w:widowControl/>
        <w:autoSpaceDE/>
        <w:autoSpaceDN/>
        <w:adjustRightInd/>
        <w:ind w:firstLine="708"/>
        <w:jc w:val="both"/>
        <w:rPr>
          <w:b/>
          <w:sz w:val="22"/>
          <w:szCs w:val="22"/>
        </w:rPr>
      </w:pPr>
      <w:r w:rsidRPr="00DD0F63">
        <w:rPr>
          <w:b/>
          <w:sz w:val="22"/>
          <w:szCs w:val="22"/>
        </w:rPr>
        <w:t xml:space="preserve">2. </w:t>
      </w:r>
      <w:r w:rsidR="003376FA" w:rsidRPr="00DD0F63">
        <w:rPr>
          <w:b/>
          <w:sz w:val="22"/>
          <w:szCs w:val="22"/>
        </w:rPr>
        <w:t>Об утверждении отчёта исполнительного органа саморегулируемой организации Директора Некоммерческого партнерства «Балтийское объединение проектировщиков» за 2011 год.</w:t>
      </w:r>
    </w:p>
    <w:p w:rsidR="003376FA" w:rsidRPr="00DD0F63" w:rsidRDefault="003376FA" w:rsidP="006A3492">
      <w:pPr>
        <w:widowControl/>
        <w:autoSpaceDE/>
        <w:autoSpaceDN/>
        <w:adjustRightInd/>
        <w:ind w:firstLine="708"/>
        <w:jc w:val="both"/>
        <w:rPr>
          <w:b/>
          <w:sz w:val="22"/>
          <w:szCs w:val="22"/>
        </w:rPr>
      </w:pPr>
    </w:p>
    <w:p w:rsidR="00576F37" w:rsidRPr="00DD0F63" w:rsidRDefault="00576F37" w:rsidP="006A3492">
      <w:pPr>
        <w:widowControl/>
        <w:autoSpaceDE/>
        <w:autoSpaceDN/>
        <w:adjustRightInd/>
        <w:ind w:firstLine="708"/>
        <w:jc w:val="both"/>
        <w:rPr>
          <w:sz w:val="22"/>
          <w:szCs w:val="22"/>
        </w:rPr>
      </w:pPr>
      <w:r w:rsidRPr="00DD0F63">
        <w:rPr>
          <w:b/>
          <w:bCs/>
          <w:sz w:val="22"/>
          <w:szCs w:val="22"/>
        </w:rPr>
        <w:t>ГОЛОСОВАЛИ:</w:t>
      </w:r>
      <w:r w:rsidRPr="00DD0F63">
        <w:rPr>
          <w:sz w:val="22"/>
          <w:szCs w:val="22"/>
        </w:rPr>
        <w:t xml:space="preserve"> «ЗА» -</w:t>
      </w:r>
      <w:r w:rsidR="00471255" w:rsidRPr="00DD0F63">
        <w:rPr>
          <w:sz w:val="22"/>
          <w:szCs w:val="22"/>
        </w:rPr>
        <w:t xml:space="preserve"> 546</w:t>
      </w:r>
      <w:r w:rsidRPr="00DD0F63">
        <w:rPr>
          <w:sz w:val="22"/>
          <w:szCs w:val="22"/>
        </w:rPr>
        <w:t>. «ПРОТИВ» -</w:t>
      </w:r>
      <w:r w:rsidR="00471255" w:rsidRPr="00DD0F63">
        <w:rPr>
          <w:sz w:val="22"/>
          <w:szCs w:val="22"/>
        </w:rPr>
        <w:t xml:space="preserve"> 0</w:t>
      </w:r>
      <w:r w:rsidRPr="00DD0F63">
        <w:rPr>
          <w:sz w:val="22"/>
          <w:szCs w:val="22"/>
        </w:rPr>
        <w:t xml:space="preserve">. «ВОЗДЕРЖАЛИСЬ» - </w:t>
      </w:r>
      <w:r w:rsidR="00471255" w:rsidRPr="00DD0F63">
        <w:rPr>
          <w:sz w:val="22"/>
          <w:szCs w:val="22"/>
        </w:rPr>
        <w:t>4</w:t>
      </w:r>
      <w:r w:rsidRPr="00DD0F63">
        <w:rPr>
          <w:sz w:val="22"/>
          <w:szCs w:val="22"/>
        </w:rPr>
        <w:t>.</w:t>
      </w:r>
    </w:p>
    <w:p w:rsidR="005E4C61" w:rsidRPr="00DD0F63" w:rsidRDefault="005E4C61" w:rsidP="006A3492">
      <w:pPr>
        <w:shd w:val="clear" w:color="auto" w:fill="FFFFFF"/>
        <w:ind w:firstLine="708"/>
        <w:jc w:val="both"/>
        <w:rPr>
          <w:b/>
          <w:spacing w:val="-14"/>
          <w:sz w:val="22"/>
          <w:szCs w:val="22"/>
        </w:rPr>
      </w:pPr>
    </w:p>
    <w:p w:rsidR="00576F37" w:rsidRPr="00DD0F63" w:rsidRDefault="00576F37" w:rsidP="006A3492">
      <w:pPr>
        <w:shd w:val="clear" w:color="auto" w:fill="FFFFFF"/>
        <w:ind w:firstLine="708"/>
        <w:jc w:val="both"/>
        <w:rPr>
          <w:b/>
          <w:spacing w:val="-14"/>
          <w:sz w:val="22"/>
          <w:szCs w:val="22"/>
        </w:rPr>
      </w:pPr>
      <w:r w:rsidRPr="00DD0F63">
        <w:rPr>
          <w:b/>
          <w:spacing w:val="-14"/>
          <w:sz w:val="22"/>
          <w:szCs w:val="22"/>
        </w:rPr>
        <w:t xml:space="preserve">ПОСТАНОВИЛИ: </w:t>
      </w:r>
    </w:p>
    <w:p w:rsidR="003376FA" w:rsidRPr="00DD0F63" w:rsidRDefault="003376FA" w:rsidP="003376FA">
      <w:pPr>
        <w:ind w:firstLine="709"/>
        <w:jc w:val="both"/>
        <w:rPr>
          <w:sz w:val="22"/>
          <w:szCs w:val="22"/>
        </w:rPr>
      </w:pPr>
      <w:r w:rsidRPr="00DD0F63">
        <w:rPr>
          <w:sz w:val="22"/>
          <w:szCs w:val="22"/>
        </w:rPr>
        <w:t xml:space="preserve">1) Утвердить </w:t>
      </w:r>
      <w:r w:rsidR="00331363" w:rsidRPr="00DD0F63">
        <w:rPr>
          <w:sz w:val="22"/>
          <w:szCs w:val="22"/>
        </w:rPr>
        <w:t>отчёт</w:t>
      </w:r>
      <w:r w:rsidRPr="00DD0F63">
        <w:rPr>
          <w:sz w:val="22"/>
          <w:szCs w:val="22"/>
        </w:rPr>
        <w:t xml:space="preserve"> исполнительного органа саморегулируемой организации Директора Некоммерческого партнерства «Балтийское объединение проектировщиков» за 2011 год (</w:t>
      </w:r>
      <w:r w:rsidRPr="00DD0F63">
        <w:rPr>
          <w:b/>
          <w:sz w:val="22"/>
          <w:szCs w:val="22"/>
        </w:rPr>
        <w:t>Приложение № 2</w:t>
      </w:r>
      <w:r w:rsidRPr="00DD0F63">
        <w:rPr>
          <w:sz w:val="22"/>
          <w:szCs w:val="22"/>
        </w:rPr>
        <w:t xml:space="preserve"> к Протоколу внеочередного Общего собрания членов Партнерства).</w:t>
      </w:r>
    </w:p>
    <w:p w:rsidR="003376FA" w:rsidRPr="00DD0F63" w:rsidRDefault="003376FA" w:rsidP="003376FA">
      <w:pPr>
        <w:ind w:firstLine="709"/>
        <w:jc w:val="both"/>
        <w:rPr>
          <w:sz w:val="22"/>
          <w:szCs w:val="22"/>
        </w:rPr>
      </w:pPr>
      <w:r w:rsidRPr="00DD0F63">
        <w:rPr>
          <w:sz w:val="22"/>
          <w:szCs w:val="22"/>
        </w:rPr>
        <w:t xml:space="preserve">2) Поручить Директору Партнерства </w:t>
      </w:r>
      <w:proofErr w:type="gramStart"/>
      <w:r w:rsidRPr="00DD0F63">
        <w:rPr>
          <w:sz w:val="22"/>
          <w:szCs w:val="22"/>
        </w:rPr>
        <w:t>разместить решение</w:t>
      </w:r>
      <w:proofErr w:type="gramEnd"/>
      <w:r w:rsidRPr="00DD0F63">
        <w:rPr>
          <w:sz w:val="22"/>
          <w:szCs w:val="22"/>
        </w:rPr>
        <w:t xml:space="preserve"> об утверждении </w:t>
      </w:r>
      <w:r w:rsidR="00331363" w:rsidRPr="00DD0F63">
        <w:rPr>
          <w:sz w:val="22"/>
          <w:szCs w:val="22"/>
        </w:rPr>
        <w:t>отчёт</w:t>
      </w:r>
      <w:r w:rsidRPr="00DD0F63">
        <w:rPr>
          <w:sz w:val="22"/>
          <w:szCs w:val="22"/>
        </w:rPr>
        <w:t xml:space="preserve">а исполнительного органа  саморегулируемой организации Директора Некоммерческого партнерства «Балтийское объединение проектировщиков» за 2011 год, а также текст </w:t>
      </w:r>
      <w:r w:rsidR="00331363" w:rsidRPr="00DD0F63">
        <w:rPr>
          <w:sz w:val="22"/>
          <w:szCs w:val="22"/>
        </w:rPr>
        <w:t>отчёт</w:t>
      </w:r>
      <w:r w:rsidRPr="00DD0F63">
        <w:rPr>
          <w:sz w:val="22"/>
          <w:szCs w:val="22"/>
        </w:rPr>
        <w:t>а на официальном сайте Некоммерческого партнерства «Балтийское объединение проектировщиков» не позднее трех дней с момента принятия настоящего решения.</w:t>
      </w:r>
    </w:p>
    <w:p w:rsidR="006A3492" w:rsidRPr="00DD0F63" w:rsidRDefault="006A3492" w:rsidP="00576F37">
      <w:pPr>
        <w:ind w:firstLine="709"/>
        <w:jc w:val="both"/>
        <w:rPr>
          <w:b/>
          <w:sz w:val="22"/>
          <w:szCs w:val="22"/>
        </w:rPr>
      </w:pPr>
    </w:p>
    <w:p w:rsidR="007A0CA6" w:rsidRPr="00DD0F63" w:rsidRDefault="00576F37" w:rsidP="007A0CA6">
      <w:pPr>
        <w:ind w:firstLine="709"/>
        <w:jc w:val="both"/>
        <w:rPr>
          <w:b/>
          <w:sz w:val="22"/>
          <w:szCs w:val="22"/>
        </w:rPr>
      </w:pPr>
      <w:r w:rsidRPr="00DD0F63">
        <w:rPr>
          <w:b/>
          <w:sz w:val="22"/>
          <w:szCs w:val="22"/>
        </w:rPr>
        <w:t xml:space="preserve">3. </w:t>
      </w:r>
      <w:r w:rsidR="007A0CA6" w:rsidRPr="00DD0F63">
        <w:rPr>
          <w:b/>
          <w:sz w:val="22"/>
          <w:szCs w:val="22"/>
        </w:rPr>
        <w:t xml:space="preserve">Об утверждении годовой бухгалтерской </w:t>
      </w:r>
      <w:r w:rsidR="00331363" w:rsidRPr="00DD0F63">
        <w:rPr>
          <w:b/>
          <w:sz w:val="22"/>
          <w:szCs w:val="22"/>
        </w:rPr>
        <w:t>отчёт</w:t>
      </w:r>
      <w:r w:rsidR="007A0CA6" w:rsidRPr="00DD0F63">
        <w:rPr>
          <w:b/>
          <w:sz w:val="22"/>
          <w:szCs w:val="22"/>
        </w:rPr>
        <w:t>ности саморегулируемой организации Некоммерческое партнерство «Балтийское объединение проектировщиков» за 2010 год.</w:t>
      </w:r>
    </w:p>
    <w:p w:rsidR="007A0CA6" w:rsidRPr="00DD0F63" w:rsidRDefault="007A0CA6" w:rsidP="00260738">
      <w:pPr>
        <w:ind w:firstLine="709"/>
        <w:jc w:val="both"/>
        <w:rPr>
          <w:b/>
          <w:bCs/>
          <w:sz w:val="22"/>
          <w:szCs w:val="22"/>
        </w:rPr>
      </w:pPr>
    </w:p>
    <w:p w:rsidR="00576F37" w:rsidRPr="00DD0F63" w:rsidRDefault="00576F37" w:rsidP="00260738">
      <w:pPr>
        <w:ind w:firstLine="709"/>
        <w:jc w:val="both"/>
        <w:rPr>
          <w:sz w:val="22"/>
          <w:szCs w:val="22"/>
        </w:rPr>
      </w:pPr>
      <w:r w:rsidRPr="00DD0F63">
        <w:rPr>
          <w:b/>
          <w:bCs/>
          <w:sz w:val="22"/>
          <w:szCs w:val="22"/>
        </w:rPr>
        <w:t>ГОЛОСОВАЛИ:</w:t>
      </w:r>
      <w:r w:rsidRPr="00DD0F63">
        <w:rPr>
          <w:sz w:val="22"/>
          <w:szCs w:val="22"/>
        </w:rPr>
        <w:t xml:space="preserve"> «ЗА» -</w:t>
      </w:r>
      <w:r w:rsidR="00471255" w:rsidRPr="00DD0F63">
        <w:rPr>
          <w:sz w:val="22"/>
          <w:szCs w:val="22"/>
        </w:rPr>
        <w:t xml:space="preserve"> 536</w:t>
      </w:r>
      <w:r w:rsidRPr="00DD0F63">
        <w:rPr>
          <w:sz w:val="22"/>
          <w:szCs w:val="22"/>
        </w:rPr>
        <w:t>. «ПРОТИВ» -</w:t>
      </w:r>
      <w:r w:rsidR="00471255" w:rsidRPr="00DD0F63">
        <w:rPr>
          <w:sz w:val="22"/>
          <w:szCs w:val="22"/>
        </w:rPr>
        <w:t>1</w:t>
      </w:r>
      <w:r w:rsidRPr="00DD0F63">
        <w:rPr>
          <w:sz w:val="22"/>
          <w:szCs w:val="22"/>
        </w:rPr>
        <w:t xml:space="preserve">. «ВОЗДЕРЖАЛИСЬ» - </w:t>
      </w:r>
      <w:r w:rsidR="00471255" w:rsidRPr="00DD0F63">
        <w:rPr>
          <w:sz w:val="22"/>
          <w:szCs w:val="22"/>
        </w:rPr>
        <w:t>11</w:t>
      </w:r>
      <w:r w:rsidRPr="00DD0F63">
        <w:rPr>
          <w:sz w:val="22"/>
          <w:szCs w:val="22"/>
        </w:rPr>
        <w:t>.</w:t>
      </w:r>
    </w:p>
    <w:p w:rsidR="005E4C61" w:rsidRPr="00DD0F63" w:rsidRDefault="005E4C61" w:rsidP="00260738">
      <w:pPr>
        <w:shd w:val="clear" w:color="auto" w:fill="FFFFFF"/>
        <w:ind w:firstLine="708"/>
        <w:jc w:val="both"/>
        <w:rPr>
          <w:b/>
          <w:spacing w:val="-14"/>
          <w:sz w:val="22"/>
          <w:szCs w:val="22"/>
        </w:rPr>
      </w:pPr>
    </w:p>
    <w:p w:rsidR="00576F37" w:rsidRPr="00DD0F63" w:rsidRDefault="00576F37" w:rsidP="00260738">
      <w:pPr>
        <w:shd w:val="clear" w:color="auto" w:fill="FFFFFF"/>
        <w:ind w:firstLine="708"/>
        <w:jc w:val="both"/>
        <w:rPr>
          <w:b/>
          <w:spacing w:val="-14"/>
          <w:sz w:val="22"/>
          <w:szCs w:val="22"/>
        </w:rPr>
      </w:pPr>
      <w:r w:rsidRPr="00DD0F63">
        <w:rPr>
          <w:b/>
          <w:spacing w:val="-14"/>
          <w:sz w:val="22"/>
          <w:szCs w:val="22"/>
        </w:rPr>
        <w:t xml:space="preserve">ПОСТАНОВИЛИ: </w:t>
      </w:r>
    </w:p>
    <w:p w:rsidR="007A0CA6" w:rsidRPr="00DD0F63" w:rsidRDefault="007A0CA6" w:rsidP="007A0CA6">
      <w:pPr>
        <w:widowControl/>
        <w:autoSpaceDE/>
        <w:autoSpaceDN/>
        <w:adjustRightInd/>
        <w:ind w:firstLine="709"/>
        <w:jc w:val="both"/>
        <w:rPr>
          <w:spacing w:val="-14"/>
          <w:sz w:val="22"/>
          <w:szCs w:val="22"/>
        </w:rPr>
      </w:pPr>
      <w:r w:rsidRPr="00DD0F63">
        <w:rPr>
          <w:spacing w:val="-14"/>
          <w:sz w:val="22"/>
          <w:szCs w:val="22"/>
        </w:rPr>
        <w:t>1)</w:t>
      </w:r>
      <w:r w:rsidRPr="00DD0F63">
        <w:rPr>
          <w:b/>
          <w:bCs/>
          <w:spacing w:val="-14"/>
          <w:sz w:val="22"/>
          <w:szCs w:val="22"/>
        </w:rPr>
        <w:t xml:space="preserve"> </w:t>
      </w:r>
      <w:r w:rsidRPr="00DD0F63">
        <w:rPr>
          <w:spacing w:val="-14"/>
          <w:sz w:val="22"/>
          <w:szCs w:val="22"/>
        </w:rPr>
        <w:t xml:space="preserve">Утвердить годовую бухгалтерскую </w:t>
      </w:r>
      <w:r w:rsidR="00331363" w:rsidRPr="00DD0F63">
        <w:rPr>
          <w:spacing w:val="-14"/>
          <w:sz w:val="22"/>
          <w:szCs w:val="22"/>
        </w:rPr>
        <w:t>отчёт</w:t>
      </w:r>
      <w:r w:rsidRPr="00DD0F63">
        <w:rPr>
          <w:spacing w:val="-14"/>
          <w:sz w:val="22"/>
          <w:szCs w:val="22"/>
        </w:rPr>
        <w:t>ность саморегулируемой организации Некоммерческое партнерство «Балтийское объединение проектировщиков» за 2010 год (</w:t>
      </w:r>
      <w:r w:rsidRPr="00DD0F63">
        <w:rPr>
          <w:b/>
          <w:bCs/>
          <w:spacing w:val="-14"/>
          <w:sz w:val="22"/>
          <w:szCs w:val="22"/>
        </w:rPr>
        <w:t>Приложение № 3</w:t>
      </w:r>
      <w:r w:rsidRPr="00DD0F63">
        <w:rPr>
          <w:spacing w:val="-14"/>
          <w:sz w:val="22"/>
          <w:szCs w:val="22"/>
        </w:rPr>
        <w:t xml:space="preserve"> к Протоколу внеочередного Общего собрания членов Партнерства).</w:t>
      </w:r>
    </w:p>
    <w:p w:rsidR="007A0CA6" w:rsidRPr="00DD0F63" w:rsidRDefault="007A0CA6" w:rsidP="007A0CA6">
      <w:pPr>
        <w:widowControl/>
        <w:autoSpaceDE/>
        <w:autoSpaceDN/>
        <w:adjustRightInd/>
        <w:ind w:firstLine="709"/>
        <w:jc w:val="both"/>
        <w:rPr>
          <w:spacing w:val="-14"/>
          <w:sz w:val="22"/>
          <w:szCs w:val="22"/>
        </w:rPr>
      </w:pPr>
      <w:r w:rsidRPr="00DD0F63">
        <w:rPr>
          <w:spacing w:val="-14"/>
          <w:sz w:val="22"/>
          <w:szCs w:val="22"/>
        </w:rPr>
        <w:t>2)</w:t>
      </w:r>
      <w:r w:rsidRPr="00DD0F63">
        <w:rPr>
          <w:b/>
          <w:bCs/>
          <w:spacing w:val="-14"/>
          <w:sz w:val="22"/>
          <w:szCs w:val="22"/>
        </w:rPr>
        <w:t xml:space="preserve">  </w:t>
      </w:r>
      <w:r w:rsidRPr="00DD0F63">
        <w:rPr>
          <w:spacing w:val="-14"/>
          <w:sz w:val="22"/>
          <w:szCs w:val="22"/>
        </w:rPr>
        <w:t xml:space="preserve">Поручить Директору Партнерства </w:t>
      </w:r>
      <w:proofErr w:type="gramStart"/>
      <w:r w:rsidRPr="00DD0F63">
        <w:rPr>
          <w:spacing w:val="-14"/>
          <w:sz w:val="22"/>
          <w:szCs w:val="22"/>
        </w:rPr>
        <w:t>разместить решение</w:t>
      </w:r>
      <w:proofErr w:type="gramEnd"/>
      <w:r w:rsidRPr="00DD0F63">
        <w:rPr>
          <w:spacing w:val="-14"/>
          <w:sz w:val="22"/>
          <w:szCs w:val="22"/>
        </w:rPr>
        <w:t xml:space="preserve"> об утверждении годовой бухгалтерской </w:t>
      </w:r>
      <w:r w:rsidR="00331363" w:rsidRPr="00DD0F63">
        <w:rPr>
          <w:spacing w:val="-14"/>
          <w:sz w:val="22"/>
          <w:szCs w:val="22"/>
        </w:rPr>
        <w:t>отчёт</w:t>
      </w:r>
      <w:r w:rsidRPr="00DD0F63">
        <w:rPr>
          <w:spacing w:val="-14"/>
          <w:sz w:val="22"/>
          <w:szCs w:val="22"/>
        </w:rPr>
        <w:t xml:space="preserve">ности саморегулируемой организации Некоммерческое партнерство «Балтийское объединение проектировщиков» за 2010 год, а также текст бухгалтерской </w:t>
      </w:r>
      <w:r w:rsidR="00331363" w:rsidRPr="00DD0F63">
        <w:rPr>
          <w:spacing w:val="-14"/>
          <w:sz w:val="22"/>
          <w:szCs w:val="22"/>
        </w:rPr>
        <w:t>отчёт</w:t>
      </w:r>
      <w:r w:rsidRPr="00DD0F63">
        <w:rPr>
          <w:spacing w:val="-14"/>
          <w:sz w:val="22"/>
          <w:szCs w:val="22"/>
        </w:rPr>
        <w:t>ности за 2010 год на официальном сайте Некоммерческого партнерства «Балтийское объединение проектировщиков» не позднее трёх дней со дня принятия настоящего решения.</w:t>
      </w:r>
    </w:p>
    <w:p w:rsidR="00576F37" w:rsidRPr="00DD0F63" w:rsidRDefault="00576F37" w:rsidP="00576F37">
      <w:pPr>
        <w:widowControl/>
        <w:autoSpaceDE/>
        <w:autoSpaceDN/>
        <w:adjustRightInd/>
        <w:ind w:firstLine="426"/>
        <w:jc w:val="both"/>
        <w:rPr>
          <w:b/>
          <w:sz w:val="22"/>
          <w:szCs w:val="22"/>
        </w:rPr>
      </w:pPr>
    </w:p>
    <w:p w:rsidR="007A0CA6" w:rsidRPr="00DD0F63" w:rsidRDefault="00576F37" w:rsidP="007A0CA6">
      <w:pPr>
        <w:ind w:firstLine="720"/>
        <w:jc w:val="both"/>
        <w:rPr>
          <w:b/>
          <w:sz w:val="22"/>
          <w:szCs w:val="22"/>
        </w:rPr>
      </w:pPr>
      <w:r w:rsidRPr="00DD0F63">
        <w:rPr>
          <w:b/>
          <w:sz w:val="22"/>
          <w:szCs w:val="22"/>
        </w:rPr>
        <w:t xml:space="preserve">4. </w:t>
      </w:r>
      <w:r w:rsidR="007A0CA6" w:rsidRPr="00DD0F63">
        <w:rPr>
          <w:b/>
          <w:sz w:val="22"/>
          <w:szCs w:val="22"/>
        </w:rPr>
        <w:t>О внесении изменений в Решение Федеральной службы по экологическому, технологическому и атомному надзору о внесении сведений о Некоммерческом партнерстве «Балтийское объединение проектировщиков» в государственный реестр саморегулируемых организаций от 10 ноября 2009 года № БК-45/145-сро.</w:t>
      </w:r>
    </w:p>
    <w:p w:rsidR="00260738" w:rsidRPr="00DD0F63" w:rsidRDefault="00260738" w:rsidP="00260738">
      <w:pPr>
        <w:ind w:firstLine="720"/>
        <w:jc w:val="both"/>
        <w:rPr>
          <w:b/>
          <w:bCs/>
          <w:sz w:val="22"/>
          <w:szCs w:val="22"/>
        </w:rPr>
      </w:pPr>
    </w:p>
    <w:p w:rsidR="00576F37" w:rsidRPr="00DD0F63" w:rsidRDefault="00576F37" w:rsidP="00576F37">
      <w:pPr>
        <w:shd w:val="clear" w:color="auto" w:fill="FFFFFF"/>
        <w:ind w:left="11" w:right="11" w:firstLine="539"/>
        <w:jc w:val="both"/>
        <w:rPr>
          <w:b/>
          <w:bCs/>
          <w:sz w:val="22"/>
          <w:szCs w:val="22"/>
        </w:rPr>
      </w:pPr>
      <w:r w:rsidRPr="00DD0F63">
        <w:rPr>
          <w:b/>
          <w:bCs/>
          <w:sz w:val="22"/>
          <w:szCs w:val="22"/>
        </w:rPr>
        <w:t xml:space="preserve">ГОЛОСОВАЛИ: </w:t>
      </w:r>
      <w:r w:rsidRPr="00DD0F63">
        <w:rPr>
          <w:bCs/>
          <w:sz w:val="22"/>
          <w:szCs w:val="22"/>
        </w:rPr>
        <w:t>«ЗА» -</w:t>
      </w:r>
      <w:r w:rsidR="00471255" w:rsidRPr="00DD0F63">
        <w:rPr>
          <w:bCs/>
          <w:sz w:val="22"/>
          <w:szCs w:val="22"/>
        </w:rPr>
        <w:t xml:space="preserve"> 523</w:t>
      </w:r>
      <w:r w:rsidRPr="00DD0F63">
        <w:rPr>
          <w:bCs/>
          <w:sz w:val="22"/>
          <w:szCs w:val="22"/>
        </w:rPr>
        <w:t>. «ПРОТИВ» -</w:t>
      </w:r>
      <w:r w:rsidR="00471255" w:rsidRPr="00DD0F63">
        <w:rPr>
          <w:bCs/>
          <w:sz w:val="22"/>
          <w:szCs w:val="22"/>
        </w:rPr>
        <w:t>4</w:t>
      </w:r>
      <w:r w:rsidRPr="00DD0F63">
        <w:rPr>
          <w:bCs/>
          <w:sz w:val="22"/>
          <w:szCs w:val="22"/>
        </w:rPr>
        <w:t xml:space="preserve">. «ВОЗДЕРЖАЛИСЬ» - </w:t>
      </w:r>
      <w:r w:rsidR="00471255" w:rsidRPr="00DD0F63">
        <w:rPr>
          <w:bCs/>
          <w:sz w:val="22"/>
          <w:szCs w:val="22"/>
        </w:rPr>
        <w:t>24</w:t>
      </w:r>
      <w:r w:rsidRPr="00DD0F63">
        <w:rPr>
          <w:bCs/>
          <w:sz w:val="22"/>
          <w:szCs w:val="22"/>
        </w:rPr>
        <w:t>.</w:t>
      </w:r>
    </w:p>
    <w:p w:rsidR="005E4C61" w:rsidRDefault="005E4C61" w:rsidP="00576F37">
      <w:pPr>
        <w:shd w:val="clear" w:color="auto" w:fill="FFFFFF"/>
        <w:ind w:left="11" w:right="11" w:firstLine="539"/>
        <w:jc w:val="both"/>
        <w:rPr>
          <w:b/>
          <w:bCs/>
          <w:sz w:val="22"/>
          <w:szCs w:val="22"/>
        </w:rPr>
      </w:pPr>
    </w:p>
    <w:p w:rsidR="00FD21CC" w:rsidRPr="00DD0F63" w:rsidRDefault="00FD21CC" w:rsidP="00576F37">
      <w:pPr>
        <w:shd w:val="clear" w:color="auto" w:fill="FFFFFF"/>
        <w:ind w:left="11" w:right="11" w:firstLine="539"/>
        <w:jc w:val="both"/>
        <w:rPr>
          <w:b/>
          <w:bCs/>
          <w:sz w:val="22"/>
          <w:szCs w:val="22"/>
        </w:rPr>
      </w:pPr>
    </w:p>
    <w:p w:rsidR="00576F37" w:rsidRPr="00DD0F63" w:rsidRDefault="00576F37" w:rsidP="00576F37">
      <w:pPr>
        <w:shd w:val="clear" w:color="auto" w:fill="FFFFFF"/>
        <w:ind w:left="11" w:right="11" w:firstLine="539"/>
        <w:jc w:val="both"/>
        <w:rPr>
          <w:b/>
          <w:bCs/>
          <w:sz w:val="22"/>
          <w:szCs w:val="22"/>
        </w:rPr>
      </w:pPr>
      <w:r w:rsidRPr="00DD0F63">
        <w:rPr>
          <w:b/>
          <w:bCs/>
          <w:sz w:val="22"/>
          <w:szCs w:val="22"/>
        </w:rPr>
        <w:lastRenderedPageBreak/>
        <w:t xml:space="preserve">ПОСТАНОВИЛИ: </w:t>
      </w:r>
    </w:p>
    <w:p w:rsidR="007A0CA6" w:rsidRPr="00DD0F63" w:rsidRDefault="007A0CA6" w:rsidP="007A0CA6">
      <w:pPr>
        <w:shd w:val="clear" w:color="auto" w:fill="FFFFFF"/>
        <w:ind w:firstLine="709"/>
        <w:jc w:val="both"/>
        <w:rPr>
          <w:sz w:val="22"/>
          <w:szCs w:val="22"/>
        </w:rPr>
      </w:pPr>
      <w:r w:rsidRPr="00DD0F63">
        <w:rPr>
          <w:sz w:val="22"/>
          <w:szCs w:val="22"/>
        </w:rPr>
        <w:t>1) Утвердить Изменения в Требования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(далее – «Изменения в Требования к выдаче свидетельств о допуске») (</w:t>
      </w:r>
      <w:r w:rsidRPr="00DD0F63">
        <w:rPr>
          <w:b/>
          <w:bCs/>
          <w:sz w:val="22"/>
          <w:szCs w:val="22"/>
        </w:rPr>
        <w:t>Приложение № 4</w:t>
      </w:r>
      <w:r w:rsidRPr="00DD0F63">
        <w:rPr>
          <w:sz w:val="22"/>
          <w:szCs w:val="22"/>
        </w:rPr>
        <w:t xml:space="preserve"> к Протоколу внеочередного Общего собрания членов Партнерства).</w:t>
      </w:r>
    </w:p>
    <w:p w:rsidR="007A0CA6" w:rsidRPr="00DD0F63" w:rsidRDefault="007A0CA6" w:rsidP="007A0CA6">
      <w:pPr>
        <w:shd w:val="clear" w:color="auto" w:fill="FFFFFF"/>
        <w:ind w:firstLine="709"/>
        <w:jc w:val="both"/>
        <w:rPr>
          <w:sz w:val="22"/>
          <w:szCs w:val="22"/>
        </w:rPr>
      </w:pPr>
      <w:r w:rsidRPr="00DD0F63">
        <w:rPr>
          <w:sz w:val="22"/>
          <w:szCs w:val="22"/>
        </w:rPr>
        <w:t>2) Утвердить Положение о порядке подготовки и аттестации работников организаций, являющихся членами саморегулируемой организации Некоммерческое партнерство «Балтийское объединение проектировщиков», поднадзорных Федеральной службе по экологическому, технологическому и атомному надзору</w:t>
      </w:r>
      <w:r w:rsidRPr="00DD0F63">
        <w:rPr>
          <w:b/>
          <w:sz w:val="22"/>
          <w:szCs w:val="22"/>
        </w:rPr>
        <w:t xml:space="preserve"> </w:t>
      </w:r>
      <w:r w:rsidRPr="00DD0F63">
        <w:rPr>
          <w:sz w:val="22"/>
          <w:szCs w:val="22"/>
        </w:rPr>
        <w:t>(далее</w:t>
      </w:r>
      <w:r w:rsidRPr="00DD0F63">
        <w:rPr>
          <w:b/>
          <w:sz w:val="22"/>
          <w:szCs w:val="22"/>
        </w:rPr>
        <w:t xml:space="preserve"> -  </w:t>
      </w:r>
      <w:r w:rsidRPr="00DD0F63">
        <w:rPr>
          <w:sz w:val="22"/>
          <w:szCs w:val="22"/>
        </w:rPr>
        <w:t>«Положение о порядке подготовки и аттестации работников») (</w:t>
      </w:r>
      <w:r w:rsidRPr="00DD0F63">
        <w:rPr>
          <w:b/>
          <w:bCs/>
          <w:sz w:val="22"/>
          <w:szCs w:val="22"/>
        </w:rPr>
        <w:t>Приложение № 5</w:t>
      </w:r>
      <w:r w:rsidRPr="00DD0F63">
        <w:rPr>
          <w:sz w:val="22"/>
          <w:szCs w:val="22"/>
        </w:rPr>
        <w:t xml:space="preserve"> к Протоколу внеочередного Общего собрания членов Партнерства).</w:t>
      </w:r>
    </w:p>
    <w:p w:rsidR="007A0CA6" w:rsidRPr="00DD0F63" w:rsidRDefault="007A0CA6" w:rsidP="007A0CA6">
      <w:pPr>
        <w:shd w:val="clear" w:color="auto" w:fill="FFFFFF"/>
        <w:ind w:firstLine="709"/>
        <w:jc w:val="both"/>
        <w:rPr>
          <w:sz w:val="22"/>
          <w:szCs w:val="22"/>
        </w:rPr>
      </w:pPr>
      <w:r w:rsidRPr="00DD0F63">
        <w:rPr>
          <w:sz w:val="22"/>
          <w:szCs w:val="22"/>
        </w:rPr>
        <w:t>3) Изменения в Требования к выдаче свидетельств о допуске вступают в силу с 18 декабря 2011 года.</w:t>
      </w:r>
    </w:p>
    <w:p w:rsidR="007A0CA6" w:rsidRPr="00DD0F63" w:rsidRDefault="007A0CA6" w:rsidP="007A0CA6">
      <w:pPr>
        <w:shd w:val="clear" w:color="auto" w:fill="FFFFFF"/>
        <w:ind w:firstLine="709"/>
        <w:jc w:val="both"/>
        <w:rPr>
          <w:sz w:val="22"/>
          <w:szCs w:val="22"/>
        </w:rPr>
      </w:pPr>
      <w:r w:rsidRPr="00DD0F63">
        <w:rPr>
          <w:sz w:val="22"/>
          <w:szCs w:val="22"/>
        </w:rPr>
        <w:t>4) Положение о порядке подготовки и аттестации работников вступает в силу с 08 декабря 2011 года.</w:t>
      </w:r>
    </w:p>
    <w:p w:rsidR="007A0CA6" w:rsidRPr="00DD0F63" w:rsidRDefault="007A0CA6" w:rsidP="007A0CA6">
      <w:pPr>
        <w:shd w:val="clear" w:color="auto" w:fill="FFFFFF"/>
        <w:ind w:firstLine="709"/>
        <w:jc w:val="both"/>
        <w:rPr>
          <w:sz w:val="22"/>
          <w:szCs w:val="22"/>
        </w:rPr>
      </w:pPr>
      <w:proofErr w:type="gramStart"/>
      <w:r w:rsidRPr="00DD0F63">
        <w:rPr>
          <w:sz w:val="22"/>
          <w:szCs w:val="22"/>
        </w:rPr>
        <w:t>5)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проектировщиков» текст Изменений</w:t>
      </w:r>
      <w:r w:rsidRPr="00DD0F63">
        <w:rPr>
          <w:bCs/>
          <w:sz w:val="22"/>
          <w:szCs w:val="22"/>
        </w:rPr>
        <w:t xml:space="preserve"> </w:t>
      </w:r>
      <w:r w:rsidRPr="00DD0F63">
        <w:rPr>
          <w:sz w:val="22"/>
          <w:szCs w:val="22"/>
        </w:rPr>
        <w:t>в Требования к выдаче  свидетельств о допуске, а также текст Положения о порядке подготовки и аттестации работников, и направить их на электронном и бумажном носителях в Федеральную службу по экологическому, технологическому и атомному надзору.</w:t>
      </w:r>
      <w:proofErr w:type="gramEnd"/>
    </w:p>
    <w:p w:rsidR="007A0CA6" w:rsidRPr="00DD0F63" w:rsidRDefault="007A0CA6" w:rsidP="007A0CA6">
      <w:pPr>
        <w:shd w:val="clear" w:color="auto" w:fill="FFFFFF"/>
        <w:ind w:firstLine="709"/>
        <w:jc w:val="both"/>
        <w:rPr>
          <w:sz w:val="22"/>
          <w:szCs w:val="22"/>
        </w:rPr>
      </w:pPr>
      <w:r w:rsidRPr="00DD0F63">
        <w:rPr>
          <w:sz w:val="22"/>
          <w:szCs w:val="22"/>
        </w:rPr>
        <w:t>6) Поручить Директору Партнерства подать в Федеральную службу по экологическому, технологическому и атомному надзору заявление о внесении изменений в Решение Федеральной службы по экологическому, технологическому и атомному надзору о внесении сведений о Некоммерческом партнерстве «Балтийское объединение проектировщиков» в государственный реестр саморегулируемых организаций от 10 ноября 2009 года № БК-45/145-сро.</w:t>
      </w:r>
    </w:p>
    <w:p w:rsidR="00576F37" w:rsidRPr="00DD0F63" w:rsidRDefault="00260738" w:rsidP="00576F37">
      <w:pPr>
        <w:shd w:val="clear" w:color="auto" w:fill="FFFFFF"/>
        <w:ind w:firstLine="454"/>
        <w:jc w:val="both"/>
        <w:rPr>
          <w:sz w:val="22"/>
          <w:szCs w:val="22"/>
        </w:rPr>
      </w:pPr>
      <w:r w:rsidRPr="00DD0F63">
        <w:rPr>
          <w:spacing w:val="-1"/>
          <w:sz w:val="22"/>
          <w:szCs w:val="22"/>
        </w:rPr>
        <w:t xml:space="preserve"> </w:t>
      </w:r>
    </w:p>
    <w:p w:rsidR="00232DEC" w:rsidRPr="00DD0F63" w:rsidRDefault="00576F37" w:rsidP="00260738">
      <w:pPr>
        <w:widowControl/>
        <w:autoSpaceDE/>
        <w:autoSpaceDN/>
        <w:adjustRightInd/>
        <w:ind w:firstLine="426"/>
        <w:jc w:val="both"/>
        <w:rPr>
          <w:b/>
          <w:sz w:val="22"/>
          <w:szCs w:val="22"/>
        </w:rPr>
      </w:pPr>
      <w:r w:rsidRPr="00DD0F63">
        <w:rPr>
          <w:b/>
          <w:sz w:val="22"/>
          <w:szCs w:val="22"/>
        </w:rPr>
        <w:t xml:space="preserve">5. </w:t>
      </w:r>
      <w:r w:rsidR="00232DEC" w:rsidRPr="00DD0F63">
        <w:rPr>
          <w:b/>
          <w:sz w:val="22"/>
          <w:szCs w:val="22"/>
        </w:rPr>
        <w:t>Об утверждении сметы саморегулируемой организации Некоммерческое партнерство «Балтийское объединение проектировщиков» на 2012 год.</w:t>
      </w:r>
    </w:p>
    <w:p w:rsidR="00232DEC" w:rsidRPr="00DD0F63" w:rsidRDefault="00232DEC" w:rsidP="00260738">
      <w:pPr>
        <w:widowControl/>
        <w:autoSpaceDE/>
        <w:autoSpaceDN/>
        <w:adjustRightInd/>
        <w:ind w:firstLine="426"/>
        <w:jc w:val="both"/>
        <w:rPr>
          <w:b/>
          <w:sz w:val="22"/>
          <w:szCs w:val="22"/>
        </w:rPr>
      </w:pPr>
    </w:p>
    <w:p w:rsidR="00576F37" w:rsidRPr="00DD0F63" w:rsidRDefault="00576F37" w:rsidP="00260738">
      <w:pPr>
        <w:widowControl/>
        <w:autoSpaceDE/>
        <w:autoSpaceDN/>
        <w:adjustRightInd/>
        <w:ind w:firstLine="426"/>
        <w:jc w:val="both"/>
        <w:rPr>
          <w:b/>
          <w:bCs/>
          <w:sz w:val="22"/>
          <w:szCs w:val="22"/>
        </w:rPr>
      </w:pPr>
      <w:r w:rsidRPr="00DD0F63">
        <w:rPr>
          <w:b/>
          <w:bCs/>
          <w:sz w:val="22"/>
          <w:szCs w:val="22"/>
        </w:rPr>
        <w:t xml:space="preserve">ГОЛОСОВАЛИ: </w:t>
      </w:r>
      <w:r w:rsidRPr="00DD0F63">
        <w:rPr>
          <w:bCs/>
          <w:sz w:val="22"/>
          <w:szCs w:val="22"/>
        </w:rPr>
        <w:t>«ЗА» -</w:t>
      </w:r>
      <w:r w:rsidR="00471255" w:rsidRPr="00DD0F63">
        <w:rPr>
          <w:bCs/>
          <w:sz w:val="22"/>
          <w:szCs w:val="22"/>
        </w:rPr>
        <w:t xml:space="preserve"> 518</w:t>
      </w:r>
      <w:r w:rsidRPr="00DD0F63">
        <w:rPr>
          <w:bCs/>
          <w:sz w:val="22"/>
          <w:szCs w:val="22"/>
        </w:rPr>
        <w:t>. «ПРОТИВ» -</w:t>
      </w:r>
      <w:r w:rsidR="004E6831" w:rsidRPr="00DD0F63">
        <w:rPr>
          <w:bCs/>
          <w:sz w:val="22"/>
          <w:szCs w:val="22"/>
        </w:rPr>
        <w:t xml:space="preserve"> 6</w:t>
      </w:r>
      <w:r w:rsidRPr="00DD0F63">
        <w:rPr>
          <w:bCs/>
          <w:sz w:val="22"/>
          <w:szCs w:val="22"/>
        </w:rPr>
        <w:t xml:space="preserve">. «ВОЗДЕРЖАЛИСЬ» - </w:t>
      </w:r>
      <w:r w:rsidR="004E6831" w:rsidRPr="00DD0F63">
        <w:rPr>
          <w:bCs/>
          <w:sz w:val="22"/>
          <w:szCs w:val="22"/>
        </w:rPr>
        <w:t>27</w:t>
      </w:r>
      <w:r w:rsidRPr="00DD0F63">
        <w:rPr>
          <w:bCs/>
          <w:sz w:val="22"/>
          <w:szCs w:val="22"/>
        </w:rPr>
        <w:t>.</w:t>
      </w:r>
    </w:p>
    <w:p w:rsidR="005E4C61" w:rsidRPr="00DD0F63" w:rsidRDefault="005E4C61" w:rsidP="00576F37">
      <w:pPr>
        <w:shd w:val="clear" w:color="auto" w:fill="FFFFFF"/>
        <w:ind w:left="11" w:right="11" w:firstLine="539"/>
        <w:jc w:val="both"/>
        <w:rPr>
          <w:b/>
          <w:bCs/>
          <w:sz w:val="22"/>
          <w:szCs w:val="22"/>
        </w:rPr>
      </w:pPr>
    </w:p>
    <w:p w:rsidR="00576F37" w:rsidRPr="00DD0F63" w:rsidRDefault="00576F37" w:rsidP="00576F37">
      <w:pPr>
        <w:shd w:val="clear" w:color="auto" w:fill="FFFFFF"/>
        <w:ind w:left="11" w:right="11" w:firstLine="539"/>
        <w:jc w:val="both"/>
        <w:rPr>
          <w:b/>
          <w:bCs/>
          <w:sz w:val="22"/>
          <w:szCs w:val="22"/>
        </w:rPr>
      </w:pPr>
      <w:r w:rsidRPr="00DD0F63">
        <w:rPr>
          <w:b/>
          <w:bCs/>
          <w:sz w:val="22"/>
          <w:szCs w:val="22"/>
        </w:rPr>
        <w:t>ПОСТАНОВИЛИ:</w:t>
      </w:r>
    </w:p>
    <w:p w:rsidR="00232DEC" w:rsidRPr="00DD0F63" w:rsidRDefault="00232DEC" w:rsidP="00232DEC">
      <w:pPr>
        <w:shd w:val="clear" w:color="auto" w:fill="FFFFFF"/>
        <w:ind w:firstLine="709"/>
        <w:jc w:val="both"/>
        <w:rPr>
          <w:sz w:val="22"/>
          <w:szCs w:val="22"/>
        </w:rPr>
      </w:pPr>
      <w:r w:rsidRPr="00DD0F63">
        <w:rPr>
          <w:bCs/>
          <w:sz w:val="22"/>
          <w:szCs w:val="22"/>
        </w:rPr>
        <w:t xml:space="preserve">1) Утвердить смету саморегулируемой организации </w:t>
      </w:r>
      <w:r w:rsidRPr="00DD0F63">
        <w:rPr>
          <w:sz w:val="22"/>
          <w:szCs w:val="22"/>
        </w:rPr>
        <w:t>Некоммерческое партнерство «Балтийское объединение проектировщиков» на 2012 год (</w:t>
      </w:r>
      <w:r w:rsidRPr="00DD0F63">
        <w:rPr>
          <w:b/>
          <w:sz w:val="22"/>
          <w:szCs w:val="22"/>
        </w:rPr>
        <w:t>Приложение № 6</w:t>
      </w:r>
      <w:r w:rsidRPr="00DD0F63">
        <w:rPr>
          <w:sz w:val="22"/>
          <w:szCs w:val="22"/>
        </w:rPr>
        <w:t xml:space="preserve"> к Протоколу внеочередного Общего собрания членов Партнерства).</w:t>
      </w:r>
    </w:p>
    <w:p w:rsidR="00232DEC" w:rsidRPr="00DD0F63" w:rsidRDefault="00232DEC" w:rsidP="00232DEC">
      <w:pPr>
        <w:shd w:val="clear" w:color="auto" w:fill="FFFFFF"/>
        <w:ind w:firstLine="709"/>
        <w:jc w:val="both"/>
        <w:rPr>
          <w:sz w:val="22"/>
          <w:szCs w:val="22"/>
        </w:rPr>
      </w:pPr>
      <w:r w:rsidRPr="00DD0F63">
        <w:rPr>
          <w:sz w:val="22"/>
          <w:szCs w:val="22"/>
        </w:rPr>
        <w:t xml:space="preserve">2) Установить размер регулярного членского взноса на 2012 год  в размере 120 000 (сто двадцать) тысяч рублей в год, в соответствии с решением Внеочередного общего собрания членов </w:t>
      </w:r>
      <w:r w:rsidRPr="00DD0F63">
        <w:rPr>
          <w:bCs/>
          <w:sz w:val="22"/>
          <w:szCs w:val="22"/>
        </w:rPr>
        <w:t xml:space="preserve">саморегулируемой организации </w:t>
      </w:r>
      <w:r w:rsidRPr="00DD0F63">
        <w:rPr>
          <w:sz w:val="22"/>
          <w:szCs w:val="22"/>
        </w:rPr>
        <w:t>Некоммерческое партнерство «Балтийское объединение проектировщиков» от 23 декабря 2008 года № 03-ОСЧ/08.</w:t>
      </w:r>
    </w:p>
    <w:p w:rsidR="00232DEC" w:rsidRPr="00DD0F63" w:rsidRDefault="00232DEC" w:rsidP="00232DEC">
      <w:pPr>
        <w:shd w:val="clear" w:color="auto" w:fill="FFFFFF"/>
        <w:ind w:firstLine="709"/>
        <w:jc w:val="both"/>
        <w:rPr>
          <w:sz w:val="22"/>
          <w:szCs w:val="22"/>
        </w:rPr>
      </w:pPr>
      <w:r w:rsidRPr="00DD0F63">
        <w:rPr>
          <w:sz w:val="22"/>
          <w:szCs w:val="22"/>
        </w:rPr>
        <w:t xml:space="preserve">3) Поручить Директору Партнерства </w:t>
      </w:r>
      <w:proofErr w:type="gramStart"/>
      <w:r w:rsidRPr="00DD0F63">
        <w:rPr>
          <w:sz w:val="22"/>
          <w:szCs w:val="22"/>
        </w:rPr>
        <w:t>разместить решение</w:t>
      </w:r>
      <w:proofErr w:type="gramEnd"/>
      <w:r w:rsidRPr="00DD0F63">
        <w:rPr>
          <w:sz w:val="22"/>
          <w:szCs w:val="22"/>
        </w:rPr>
        <w:t xml:space="preserve"> об утверждении сметы саморегулируемой организации Некоммерческое партнерство «Балтийское объединение проектировщиков» на 2012 год, а также текст сметы на 2012 год на официальном сайте Некоммерческого партнерства «Балтийское объединение проектировщиков» не позднее трех дней с момента принятия настоящего решения.</w:t>
      </w:r>
    </w:p>
    <w:p w:rsidR="00260738" w:rsidRPr="00DD0F63" w:rsidRDefault="00260738" w:rsidP="00260738">
      <w:pPr>
        <w:shd w:val="clear" w:color="auto" w:fill="FFFFFF"/>
        <w:ind w:firstLine="454"/>
        <w:jc w:val="both"/>
      </w:pPr>
    </w:p>
    <w:p w:rsidR="00CB1A9D" w:rsidRPr="00DD0F63" w:rsidRDefault="00576F37" w:rsidP="00260738">
      <w:pPr>
        <w:widowControl/>
        <w:autoSpaceDE/>
        <w:autoSpaceDN/>
        <w:adjustRightInd/>
        <w:ind w:firstLine="567"/>
        <w:jc w:val="both"/>
        <w:rPr>
          <w:b/>
          <w:sz w:val="22"/>
          <w:szCs w:val="22"/>
        </w:rPr>
      </w:pPr>
      <w:r w:rsidRPr="00DD0F63">
        <w:rPr>
          <w:b/>
          <w:sz w:val="22"/>
          <w:szCs w:val="22"/>
        </w:rPr>
        <w:t xml:space="preserve">6. </w:t>
      </w:r>
      <w:r w:rsidR="00CB1A9D" w:rsidRPr="00DD0F63">
        <w:rPr>
          <w:b/>
          <w:sz w:val="22"/>
          <w:szCs w:val="22"/>
        </w:rPr>
        <w:t>Об исключении юридических лиц и (или) индивидуальных предпринимателей из состава членов Некоммерческого партнерства «Балтийское объединение проектировщиков» за неоднократную неуплату членских взносов.</w:t>
      </w:r>
    </w:p>
    <w:p w:rsidR="00CB1A9D" w:rsidRPr="00DD0F63" w:rsidRDefault="00CB1A9D" w:rsidP="00260738">
      <w:pPr>
        <w:widowControl/>
        <w:autoSpaceDE/>
        <w:autoSpaceDN/>
        <w:adjustRightInd/>
        <w:ind w:firstLine="567"/>
        <w:jc w:val="both"/>
        <w:rPr>
          <w:b/>
          <w:sz w:val="22"/>
          <w:szCs w:val="22"/>
        </w:rPr>
      </w:pPr>
    </w:p>
    <w:p w:rsidR="00CB1A9D" w:rsidRPr="00DD0F63" w:rsidRDefault="00576F37" w:rsidP="00CB1A9D">
      <w:pPr>
        <w:shd w:val="clear" w:color="auto" w:fill="FFFFFF"/>
        <w:ind w:left="11" w:right="11" w:firstLine="539"/>
        <w:jc w:val="both"/>
        <w:rPr>
          <w:bCs/>
          <w:sz w:val="22"/>
          <w:szCs w:val="22"/>
        </w:rPr>
      </w:pPr>
      <w:r w:rsidRPr="00DD0F63">
        <w:rPr>
          <w:b/>
          <w:bCs/>
          <w:sz w:val="22"/>
          <w:szCs w:val="22"/>
        </w:rPr>
        <w:t>ГОЛОСОВАЛИ:</w:t>
      </w:r>
      <w:r w:rsidRPr="00DD0F63">
        <w:rPr>
          <w:sz w:val="22"/>
          <w:szCs w:val="22"/>
        </w:rPr>
        <w:t xml:space="preserve"> «ЗА» - </w:t>
      </w:r>
      <w:r w:rsidR="004E6831" w:rsidRPr="00DD0F63">
        <w:rPr>
          <w:sz w:val="22"/>
          <w:szCs w:val="22"/>
        </w:rPr>
        <w:t>492</w:t>
      </w:r>
      <w:r w:rsidRPr="00DD0F63">
        <w:rPr>
          <w:sz w:val="22"/>
          <w:szCs w:val="22"/>
        </w:rPr>
        <w:t>. «ПРОТИВ» -</w:t>
      </w:r>
      <w:r w:rsidR="004E6831" w:rsidRPr="00DD0F63">
        <w:rPr>
          <w:sz w:val="22"/>
          <w:szCs w:val="22"/>
        </w:rPr>
        <w:t xml:space="preserve"> 9</w:t>
      </w:r>
      <w:r w:rsidRPr="00DD0F63">
        <w:rPr>
          <w:sz w:val="22"/>
          <w:szCs w:val="22"/>
        </w:rPr>
        <w:t xml:space="preserve">. </w:t>
      </w:r>
      <w:r w:rsidR="00CB1A9D" w:rsidRPr="00DD0F63">
        <w:rPr>
          <w:bCs/>
          <w:sz w:val="22"/>
          <w:szCs w:val="22"/>
        </w:rPr>
        <w:t xml:space="preserve">«ВОЗДЕРЖАЛИСЬ» - </w:t>
      </w:r>
      <w:r w:rsidR="004E6831" w:rsidRPr="00DD0F63">
        <w:rPr>
          <w:bCs/>
          <w:sz w:val="22"/>
          <w:szCs w:val="22"/>
        </w:rPr>
        <w:t>47</w:t>
      </w:r>
      <w:r w:rsidR="00CB1A9D" w:rsidRPr="00DD0F63">
        <w:rPr>
          <w:bCs/>
          <w:sz w:val="22"/>
          <w:szCs w:val="22"/>
        </w:rPr>
        <w:t>.</w:t>
      </w:r>
    </w:p>
    <w:p w:rsidR="004E6831" w:rsidRPr="00DD0F63" w:rsidRDefault="004E6831" w:rsidP="00CB1A9D">
      <w:pPr>
        <w:shd w:val="clear" w:color="auto" w:fill="FFFFFF"/>
        <w:ind w:left="11" w:right="11" w:firstLine="539"/>
        <w:jc w:val="both"/>
        <w:rPr>
          <w:b/>
          <w:bCs/>
          <w:sz w:val="22"/>
          <w:szCs w:val="22"/>
        </w:rPr>
      </w:pPr>
    </w:p>
    <w:p w:rsidR="00576F37" w:rsidRPr="00DD0F63" w:rsidRDefault="00576F37" w:rsidP="00576F37">
      <w:pPr>
        <w:shd w:val="clear" w:color="auto" w:fill="FFFFFF"/>
        <w:ind w:firstLine="454"/>
        <w:jc w:val="both"/>
        <w:rPr>
          <w:b/>
          <w:spacing w:val="-14"/>
          <w:sz w:val="22"/>
          <w:szCs w:val="22"/>
        </w:rPr>
      </w:pPr>
      <w:r w:rsidRPr="00DD0F63">
        <w:rPr>
          <w:b/>
          <w:spacing w:val="-14"/>
          <w:sz w:val="22"/>
          <w:szCs w:val="22"/>
        </w:rPr>
        <w:t>ПОСТАНОВИЛИ:</w:t>
      </w:r>
    </w:p>
    <w:p w:rsidR="00CB1A9D" w:rsidRPr="00DD0F63" w:rsidRDefault="00CB1A9D" w:rsidP="00CB1A9D">
      <w:pPr>
        <w:shd w:val="clear" w:color="auto" w:fill="FFFFFF"/>
        <w:ind w:firstLine="709"/>
        <w:jc w:val="both"/>
        <w:rPr>
          <w:sz w:val="22"/>
          <w:szCs w:val="22"/>
        </w:rPr>
      </w:pPr>
      <w:r w:rsidRPr="00DD0F63">
        <w:rPr>
          <w:sz w:val="22"/>
          <w:szCs w:val="22"/>
        </w:rPr>
        <w:t>1) За неоднократную неуплату членских взносов исключить</w:t>
      </w:r>
      <w:r w:rsidRPr="00DD0F63">
        <w:rPr>
          <w:b/>
          <w:sz w:val="22"/>
          <w:szCs w:val="22"/>
        </w:rPr>
        <w:t xml:space="preserve"> </w:t>
      </w:r>
      <w:r w:rsidRPr="00DD0F63">
        <w:rPr>
          <w:sz w:val="22"/>
          <w:szCs w:val="22"/>
        </w:rPr>
        <w:t xml:space="preserve">из состава членов Партнерства юридических лиц (индивидуальных предпринимателей) по перечню, </w:t>
      </w:r>
      <w:proofErr w:type="gramStart"/>
      <w:r w:rsidRPr="00DD0F63">
        <w:rPr>
          <w:sz w:val="22"/>
          <w:szCs w:val="22"/>
        </w:rPr>
        <w:t xml:space="preserve">согласно </w:t>
      </w:r>
      <w:r w:rsidRPr="00DD0F63">
        <w:rPr>
          <w:b/>
          <w:sz w:val="22"/>
          <w:szCs w:val="22"/>
        </w:rPr>
        <w:t>Приложения</w:t>
      </w:r>
      <w:proofErr w:type="gramEnd"/>
      <w:r w:rsidRPr="00DD0F63">
        <w:rPr>
          <w:b/>
          <w:sz w:val="22"/>
          <w:szCs w:val="22"/>
        </w:rPr>
        <w:t xml:space="preserve"> № 7</w:t>
      </w:r>
      <w:r w:rsidRPr="00DD0F63">
        <w:rPr>
          <w:sz w:val="22"/>
          <w:szCs w:val="22"/>
        </w:rPr>
        <w:t xml:space="preserve"> к Протоколу внеочередного Общего собрания членов Партнерства.</w:t>
      </w:r>
    </w:p>
    <w:p w:rsidR="00CB1A9D" w:rsidRPr="00DD0F63" w:rsidRDefault="00CB1A9D" w:rsidP="00CB1A9D">
      <w:pPr>
        <w:shd w:val="clear" w:color="auto" w:fill="FFFFFF"/>
        <w:ind w:firstLine="709"/>
        <w:jc w:val="both"/>
        <w:rPr>
          <w:sz w:val="22"/>
          <w:szCs w:val="22"/>
        </w:rPr>
      </w:pPr>
      <w:r w:rsidRPr="00DD0F63">
        <w:rPr>
          <w:sz w:val="22"/>
          <w:szCs w:val="22"/>
        </w:rPr>
        <w:lastRenderedPageBreak/>
        <w:t xml:space="preserve">2) Решение об исключении указанных юридических лиц и (или) индивидуальных предпринимателей из состава членов Партнерства за неоднократную неуплату членских взносов вступает в силу </w:t>
      </w:r>
      <w:proofErr w:type="gramStart"/>
      <w:r w:rsidRPr="00DD0F63">
        <w:rPr>
          <w:sz w:val="22"/>
          <w:szCs w:val="22"/>
        </w:rPr>
        <w:t>с даты</w:t>
      </w:r>
      <w:proofErr w:type="gramEnd"/>
      <w:r w:rsidRPr="00DD0F63">
        <w:rPr>
          <w:sz w:val="22"/>
          <w:szCs w:val="22"/>
        </w:rPr>
        <w:t xml:space="preserve"> его принятия и утверждения.</w:t>
      </w:r>
    </w:p>
    <w:p w:rsidR="00CB1A9D" w:rsidRPr="00DD0F63" w:rsidRDefault="00CB1A9D" w:rsidP="00CB1A9D">
      <w:pPr>
        <w:shd w:val="clear" w:color="auto" w:fill="FFFFFF"/>
        <w:ind w:firstLine="709"/>
        <w:jc w:val="both"/>
        <w:rPr>
          <w:sz w:val="22"/>
          <w:szCs w:val="22"/>
        </w:rPr>
      </w:pPr>
      <w:r w:rsidRPr="00DD0F63">
        <w:rPr>
          <w:sz w:val="22"/>
          <w:szCs w:val="22"/>
        </w:rPr>
        <w:t xml:space="preserve">3) Поручить Директору Партнерства </w:t>
      </w:r>
      <w:proofErr w:type="gramStart"/>
      <w:r w:rsidRPr="00DD0F63">
        <w:rPr>
          <w:sz w:val="22"/>
          <w:szCs w:val="22"/>
        </w:rPr>
        <w:t>разместить</w:t>
      </w:r>
      <w:proofErr w:type="gramEnd"/>
      <w:r w:rsidRPr="00DD0F63">
        <w:rPr>
          <w:sz w:val="22"/>
          <w:szCs w:val="22"/>
        </w:rPr>
        <w:t xml:space="preserve"> настоящее решение на официальном сайте  Некоммерческого партнерства «Балтийское объединение проектировщиков» не позднее трёх дней со дня принятия настоящего решения.</w:t>
      </w:r>
    </w:p>
    <w:p w:rsidR="00576F37" w:rsidRPr="00DD0F63" w:rsidRDefault="00576F37" w:rsidP="00576F37">
      <w:pPr>
        <w:shd w:val="clear" w:color="auto" w:fill="FFFFFF"/>
        <w:ind w:firstLine="454"/>
        <w:jc w:val="both"/>
        <w:rPr>
          <w:b/>
          <w:sz w:val="22"/>
          <w:szCs w:val="22"/>
        </w:rPr>
      </w:pPr>
    </w:p>
    <w:p w:rsidR="001D403E" w:rsidRPr="00DD0F63" w:rsidRDefault="001D403E" w:rsidP="001D403E">
      <w:pPr>
        <w:ind w:firstLine="357"/>
        <w:jc w:val="both"/>
        <w:rPr>
          <w:spacing w:val="-4"/>
          <w:sz w:val="22"/>
          <w:szCs w:val="22"/>
        </w:rPr>
      </w:pPr>
    </w:p>
    <w:p w:rsidR="00576F37" w:rsidRPr="00DD0F63" w:rsidRDefault="006A3458" w:rsidP="00576F37">
      <w:pPr>
        <w:shd w:val="clear" w:color="auto" w:fill="FFFFFF"/>
        <w:ind w:right="5" w:firstLine="426"/>
        <w:jc w:val="both"/>
        <w:rPr>
          <w:sz w:val="22"/>
          <w:szCs w:val="22"/>
        </w:rPr>
      </w:pPr>
      <w:r w:rsidRPr="00DD0F63">
        <w:rPr>
          <w:sz w:val="22"/>
          <w:szCs w:val="22"/>
        </w:rPr>
        <w:t xml:space="preserve">Председательствующий </w:t>
      </w:r>
      <w:r w:rsidR="00576F37" w:rsidRPr="00DD0F63">
        <w:rPr>
          <w:sz w:val="22"/>
          <w:szCs w:val="22"/>
        </w:rPr>
        <w:t>поблагодарил присутствующих членов Партнерства за участие в работе Общего собрания</w:t>
      </w:r>
      <w:r w:rsidR="008E782F" w:rsidRPr="00DD0F63">
        <w:rPr>
          <w:sz w:val="22"/>
          <w:szCs w:val="22"/>
        </w:rPr>
        <w:t xml:space="preserve"> членов Партнерства</w:t>
      </w:r>
      <w:r w:rsidR="00576F37" w:rsidRPr="00DD0F63">
        <w:rPr>
          <w:sz w:val="22"/>
          <w:szCs w:val="22"/>
        </w:rPr>
        <w:t xml:space="preserve"> и объявил </w:t>
      </w:r>
      <w:r w:rsidR="00402004" w:rsidRPr="00DD0F63">
        <w:rPr>
          <w:sz w:val="22"/>
          <w:szCs w:val="22"/>
        </w:rPr>
        <w:t>внеочередное</w:t>
      </w:r>
      <w:r w:rsidR="00576F37" w:rsidRPr="00DD0F63">
        <w:rPr>
          <w:sz w:val="22"/>
          <w:szCs w:val="22"/>
        </w:rPr>
        <w:t xml:space="preserve"> Общее собрание членов Некоммерческого партнерства «Балтийское объединение </w:t>
      </w:r>
      <w:r w:rsidR="00175C31" w:rsidRPr="00DD0F63">
        <w:rPr>
          <w:sz w:val="22"/>
          <w:szCs w:val="22"/>
        </w:rPr>
        <w:t>проектировщиков</w:t>
      </w:r>
      <w:r w:rsidR="00576F37" w:rsidRPr="00DD0F63">
        <w:rPr>
          <w:sz w:val="22"/>
          <w:szCs w:val="22"/>
        </w:rPr>
        <w:t>» закрытым.</w:t>
      </w:r>
    </w:p>
    <w:p w:rsidR="00576F37" w:rsidRPr="00DD0F63" w:rsidRDefault="00576F37" w:rsidP="00576F37">
      <w:pPr>
        <w:shd w:val="clear" w:color="auto" w:fill="FFFFFF"/>
        <w:ind w:right="5" w:firstLine="426"/>
        <w:jc w:val="both"/>
        <w:rPr>
          <w:sz w:val="22"/>
          <w:szCs w:val="22"/>
        </w:rPr>
      </w:pPr>
    </w:p>
    <w:p w:rsidR="00686D98" w:rsidRPr="00DD0F63" w:rsidRDefault="00686D98" w:rsidP="00576F37">
      <w:pPr>
        <w:shd w:val="clear" w:color="auto" w:fill="FFFFFF"/>
        <w:ind w:right="5" w:firstLine="426"/>
        <w:jc w:val="both"/>
        <w:rPr>
          <w:sz w:val="22"/>
          <w:szCs w:val="22"/>
        </w:rPr>
      </w:pPr>
    </w:p>
    <w:p w:rsidR="00686D98" w:rsidRPr="00DD0F63" w:rsidRDefault="00686D98" w:rsidP="00576F37">
      <w:pPr>
        <w:shd w:val="clear" w:color="auto" w:fill="FFFFFF"/>
        <w:ind w:right="5" w:firstLine="426"/>
        <w:jc w:val="both"/>
        <w:rPr>
          <w:sz w:val="22"/>
          <w:szCs w:val="22"/>
        </w:rPr>
      </w:pPr>
    </w:p>
    <w:p w:rsidR="00576F37" w:rsidRPr="00DD0F63" w:rsidRDefault="00576F37" w:rsidP="00576F37">
      <w:pPr>
        <w:shd w:val="clear" w:color="auto" w:fill="FFFFFF"/>
        <w:ind w:right="5" w:firstLine="426"/>
        <w:jc w:val="both"/>
        <w:rPr>
          <w:sz w:val="22"/>
          <w:szCs w:val="22"/>
        </w:rPr>
      </w:pPr>
    </w:p>
    <w:p w:rsidR="00576F37" w:rsidRPr="00DD0F63" w:rsidRDefault="00576F37" w:rsidP="00576F37">
      <w:pPr>
        <w:shd w:val="clear" w:color="auto" w:fill="FFFFFF"/>
        <w:ind w:right="5" w:firstLine="426"/>
        <w:jc w:val="both"/>
        <w:rPr>
          <w:sz w:val="22"/>
          <w:szCs w:val="22"/>
        </w:rPr>
      </w:pPr>
      <w:r w:rsidRPr="00DD0F63">
        <w:rPr>
          <w:sz w:val="22"/>
          <w:szCs w:val="22"/>
        </w:rPr>
        <w:t>Председательствующий на Общем собрании   __________________/</w:t>
      </w:r>
      <w:r w:rsidR="006A3458" w:rsidRPr="00DD0F63">
        <w:rPr>
          <w:sz w:val="22"/>
          <w:szCs w:val="22"/>
        </w:rPr>
        <w:t xml:space="preserve"> Мороз А.М.</w:t>
      </w:r>
    </w:p>
    <w:p w:rsidR="00576F37" w:rsidRPr="00DD0F63" w:rsidRDefault="00576F37" w:rsidP="00576F37">
      <w:pPr>
        <w:shd w:val="clear" w:color="auto" w:fill="FFFFFF"/>
        <w:ind w:right="5" w:firstLine="426"/>
        <w:jc w:val="both"/>
        <w:rPr>
          <w:sz w:val="22"/>
          <w:szCs w:val="22"/>
        </w:rPr>
      </w:pPr>
    </w:p>
    <w:p w:rsidR="00686D98" w:rsidRPr="00DD0F63" w:rsidRDefault="00686D98" w:rsidP="00576F37">
      <w:pPr>
        <w:shd w:val="clear" w:color="auto" w:fill="FFFFFF"/>
        <w:ind w:right="5" w:firstLine="426"/>
        <w:jc w:val="both"/>
        <w:rPr>
          <w:sz w:val="22"/>
          <w:szCs w:val="22"/>
        </w:rPr>
      </w:pPr>
    </w:p>
    <w:p w:rsidR="00686D98" w:rsidRPr="00DD0F63" w:rsidRDefault="00686D98" w:rsidP="00576F37">
      <w:pPr>
        <w:shd w:val="clear" w:color="auto" w:fill="FFFFFF"/>
        <w:ind w:right="5" w:firstLine="426"/>
        <w:jc w:val="both"/>
        <w:rPr>
          <w:sz w:val="22"/>
          <w:szCs w:val="22"/>
        </w:rPr>
      </w:pPr>
    </w:p>
    <w:p w:rsidR="00576F37" w:rsidRPr="00DD0F63" w:rsidRDefault="00576F37" w:rsidP="00576F37">
      <w:pPr>
        <w:shd w:val="clear" w:color="auto" w:fill="FFFFFF"/>
        <w:ind w:right="5" w:firstLine="426"/>
        <w:jc w:val="both"/>
        <w:rPr>
          <w:sz w:val="22"/>
          <w:szCs w:val="22"/>
        </w:rPr>
      </w:pPr>
      <w:r w:rsidRPr="00DD0F63">
        <w:rPr>
          <w:sz w:val="22"/>
          <w:szCs w:val="22"/>
        </w:rPr>
        <w:t xml:space="preserve">Секретарь Общего собрания                          </w:t>
      </w:r>
      <w:r w:rsidRPr="00DD0F63">
        <w:rPr>
          <w:sz w:val="22"/>
          <w:szCs w:val="22"/>
        </w:rPr>
        <w:tab/>
        <w:t xml:space="preserve"> _________________ /</w:t>
      </w:r>
      <w:r w:rsidR="006A3458" w:rsidRPr="00DD0F63">
        <w:rPr>
          <w:sz w:val="22"/>
          <w:szCs w:val="22"/>
        </w:rPr>
        <w:t xml:space="preserve"> Любимов М.В.</w:t>
      </w:r>
    </w:p>
    <w:p w:rsidR="00576F37" w:rsidRPr="00DD0F63" w:rsidRDefault="00576F37" w:rsidP="00576F37">
      <w:pPr>
        <w:jc w:val="both"/>
        <w:rPr>
          <w:b/>
          <w:sz w:val="22"/>
          <w:szCs w:val="22"/>
        </w:rPr>
      </w:pPr>
    </w:p>
    <w:p w:rsidR="00576F37" w:rsidRPr="00DD0F63" w:rsidRDefault="00576F37" w:rsidP="00576F37">
      <w:pPr>
        <w:pStyle w:val="ConsPlusNormal"/>
        <w:widowControl/>
        <w:ind w:firstLine="0"/>
        <w:jc w:val="right"/>
        <w:rPr>
          <w:rFonts w:ascii="Times New Roman" w:hAnsi="Times New Roman" w:cs="Times New Roman"/>
          <w:b/>
          <w:bCs/>
          <w:sz w:val="22"/>
          <w:szCs w:val="22"/>
        </w:rPr>
      </w:pPr>
    </w:p>
    <w:p w:rsidR="00576F37" w:rsidRPr="00DD0F63" w:rsidRDefault="00576F37" w:rsidP="00576F37">
      <w:pPr>
        <w:pStyle w:val="ConsPlusNormal"/>
        <w:widowControl/>
        <w:ind w:firstLine="0"/>
        <w:jc w:val="right"/>
        <w:rPr>
          <w:rFonts w:ascii="Times New Roman" w:hAnsi="Times New Roman" w:cs="Times New Roman"/>
          <w:b/>
          <w:bCs/>
          <w:sz w:val="22"/>
          <w:szCs w:val="22"/>
        </w:rPr>
      </w:pPr>
    </w:p>
    <w:p w:rsidR="00576F37" w:rsidRPr="00DD0F63" w:rsidRDefault="00576F37" w:rsidP="00576F37">
      <w:pPr>
        <w:pStyle w:val="ConsPlusNormal"/>
        <w:widowControl/>
        <w:ind w:firstLine="0"/>
        <w:jc w:val="right"/>
        <w:rPr>
          <w:rFonts w:ascii="Times New Roman" w:hAnsi="Times New Roman" w:cs="Times New Roman"/>
          <w:b/>
          <w:bCs/>
          <w:sz w:val="22"/>
          <w:szCs w:val="22"/>
        </w:rPr>
      </w:pPr>
    </w:p>
    <w:p w:rsidR="00576F37" w:rsidRPr="00DD0F63" w:rsidRDefault="00576F37" w:rsidP="00576F37">
      <w:pPr>
        <w:pStyle w:val="ConsPlusNormal"/>
        <w:widowControl/>
        <w:ind w:firstLine="0"/>
        <w:jc w:val="right"/>
        <w:rPr>
          <w:rFonts w:ascii="Times New Roman" w:hAnsi="Times New Roman" w:cs="Times New Roman"/>
          <w:b/>
          <w:bCs/>
          <w:sz w:val="22"/>
          <w:szCs w:val="22"/>
        </w:rPr>
      </w:pPr>
    </w:p>
    <w:p w:rsidR="00576F37" w:rsidRPr="00DD0F63" w:rsidRDefault="00576F37" w:rsidP="00576F37">
      <w:pPr>
        <w:pStyle w:val="ConsPlusNormal"/>
        <w:widowControl/>
        <w:ind w:firstLine="0"/>
        <w:jc w:val="right"/>
        <w:rPr>
          <w:rFonts w:ascii="Times New Roman" w:hAnsi="Times New Roman" w:cs="Times New Roman"/>
          <w:b/>
          <w:bCs/>
          <w:sz w:val="22"/>
          <w:szCs w:val="22"/>
        </w:rPr>
      </w:pPr>
    </w:p>
    <w:p w:rsidR="00077C66" w:rsidRPr="00DD0F63" w:rsidRDefault="00077C66"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Default="00556EE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Default="000F3B49" w:rsidP="00DA1DAE">
      <w:pPr>
        <w:widowControl/>
        <w:autoSpaceDE/>
        <w:autoSpaceDN/>
        <w:adjustRightInd/>
        <w:jc w:val="both"/>
        <w:rPr>
          <w:b/>
          <w:bCs/>
          <w:sz w:val="22"/>
          <w:szCs w:val="22"/>
        </w:rPr>
      </w:pPr>
    </w:p>
    <w:p w:rsidR="000F3B49" w:rsidRPr="00DD0F63" w:rsidRDefault="000F3B4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556EE9">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ПРИЛОЖЕНИЕ № 1</w:t>
      </w:r>
    </w:p>
    <w:p w:rsidR="00556EE9" w:rsidRPr="00DD0F63" w:rsidRDefault="00556EE9" w:rsidP="00556EE9">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07-ОСЧ/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 xml:space="preserve">/11  </w:t>
      </w:r>
    </w:p>
    <w:p w:rsidR="00556EE9" w:rsidRPr="00DD0F63" w:rsidRDefault="00556EE9" w:rsidP="00556EE9">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внеочередного Общего собрания членов </w:t>
      </w:r>
    </w:p>
    <w:p w:rsidR="00556EE9" w:rsidRPr="00DD0F63" w:rsidRDefault="00556EE9" w:rsidP="00556EE9">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556EE9" w:rsidRPr="00DD0F63" w:rsidRDefault="00556EE9" w:rsidP="00556EE9">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«08» декабря 2011 года</w:t>
      </w:r>
    </w:p>
    <w:p w:rsidR="00556EE9" w:rsidRPr="00DD0F63" w:rsidRDefault="00556EE9" w:rsidP="00556EE9">
      <w:pPr>
        <w:widowControl/>
        <w:autoSpaceDE/>
        <w:autoSpaceDN/>
        <w:adjustRightInd/>
        <w:jc w:val="right"/>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24"/>
          <w:szCs w:val="24"/>
        </w:rPr>
      </w:pPr>
    </w:p>
    <w:p w:rsidR="00556EE9" w:rsidRPr="00DD0F63" w:rsidRDefault="00556EE9" w:rsidP="00556EE9">
      <w:pPr>
        <w:jc w:val="center"/>
        <w:rPr>
          <w:b/>
          <w:sz w:val="32"/>
          <w:szCs w:val="32"/>
        </w:rPr>
      </w:pPr>
    </w:p>
    <w:p w:rsidR="00556EE9" w:rsidRPr="00DD0F63" w:rsidRDefault="00556EE9" w:rsidP="00556EE9">
      <w:pPr>
        <w:rPr>
          <w:b/>
          <w:sz w:val="32"/>
          <w:szCs w:val="32"/>
        </w:rPr>
      </w:pPr>
    </w:p>
    <w:p w:rsidR="00556EE9" w:rsidRPr="00DD0F63" w:rsidRDefault="00556EE9" w:rsidP="00556EE9">
      <w:pPr>
        <w:jc w:val="center"/>
        <w:rPr>
          <w:b/>
          <w:sz w:val="32"/>
          <w:szCs w:val="32"/>
        </w:rPr>
      </w:pPr>
      <w:r w:rsidRPr="00DD0F63">
        <w:rPr>
          <w:b/>
          <w:sz w:val="32"/>
          <w:szCs w:val="32"/>
        </w:rPr>
        <w:t>ОТЧЕТ КОЛЛЕГИАЛЬНОГО ОРГАНА</w:t>
      </w:r>
    </w:p>
    <w:p w:rsidR="00556EE9" w:rsidRPr="00DD0F63" w:rsidRDefault="00556EE9" w:rsidP="00556EE9">
      <w:pPr>
        <w:jc w:val="center"/>
        <w:rPr>
          <w:b/>
          <w:sz w:val="32"/>
          <w:szCs w:val="32"/>
        </w:rPr>
      </w:pPr>
    </w:p>
    <w:p w:rsidR="00556EE9" w:rsidRPr="00DD0F63" w:rsidRDefault="00556EE9" w:rsidP="00556EE9">
      <w:pPr>
        <w:jc w:val="center"/>
        <w:rPr>
          <w:b/>
          <w:sz w:val="32"/>
          <w:szCs w:val="32"/>
        </w:rPr>
      </w:pPr>
      <w:r w:rsidRPr="00DD0F63">
        <w:rPr>
          <w:b/>
          <w:sz w:val="32"/>
          <w:szCs w:val="32"/>
        </w:rPr>
        <w:t xml:space="preserve">САМОРЕГУЛИРУЕМОЙ ОРГАНИЗАЦИИ НЕКОММЕРЧЕСКОГО ПАРТНЕРСТВА </w:t>
      </w:r>
    </w:p>
    <w:p w:rsidR="00556EE9" w:rsidRPr="00DD0F63" w:rsidRDefault="00556EE9" w:rsidP="00556EE9">
      <w:pPr>
        <w:jc w:val="center"/>
        <w:rPr>
          <w:b/>
          <w:sz w:val="32"/>
          <w:szCs w:val="32"/>
        </w:rPr>
      </w:pPr>
      <w:r w:rsidRPr="00DD0F63">
        <w:rPr>
          <w:b/>
          <w:sz w:val="32"/>
          <w:szCs w:val="32"/>
        </w:rPr>
        <w:t>«БАЛТИЙСКОЕ ОБЪЕДИНЕНИЕ ПРОЕКТИРОВЩИКОВ»</w:t>
      </w:r>
    </w:p>
    <w:p w:rsidR="00556EE9" w:rsidRPr="00DD0F63" w:rsidRDefault="00556EE9" w:rsidP="00556EE9">
      <w:pPr>
        <w:jc w:val="center"/>
        <w:rPr>
          <w:b/>
          <w:sz w:val="32"/>
          <w:szCs w:val="32"/>
        </w:rPr>
      </w:pPr>
    </w:p>
    <w:p w:rsidR="00556EE9" w:rsidRPr="00DD0F63" w:rsidRDefault="00556EE9" w:rsidP="00556EE9">
      <w:pPr>
        <w:jc w:val="center"/>
        <w:rPr>
          <w:b/>
          <w:sz w:val="32"/>
          <w:szCs w:val="32"/>
        </w:rPr>
      </w:pPr>
      <w:r w:rsidRPr="00DD0F63">
        <w:rPr>
          <w:b/>
          <w:sz w:val="32"/>
          <w:szCs w:val="32"/>
        </w:rPr>
        <w:t>ЗА 2011 ГОД</w:t>
      </w:r>
    </w:p>
    <w:p w:rsidR="00556EE9" w:rsidRPr="00DD0F63" w:rsidRDefault="00556EE9" w:rsidP="00556EE9">
      <w:pPr>
        <w:jc w:val="center"/>
        <w:rPr>
          <w:b/>
          <w:sz w:val="36"/>
          <w:szCs w:val="36"/>
        </w:rPr>
      </w:pPr>
    </w:p>
    <w:p w:rsidR="00556EE9" w:rsidRPr="00DD0F63" w:rsidRDefault="00556EE9" w:rsidP="00556EE9">
      <w:pPr>
        <w:jc w:val="center"/>
        <w:rPr>
          <w:b/>
          <w:sz w:val="36"/>
          <w:szCs w:val="36"/>
        </w:rPr>
      </w:pPr>
    </w:p>
    <w:p w:rsidR="00556EE9" w:rsidRPr="00DD0F63" w:rsidRDefault="00556EE9" w:rsidP="00556EE9">
      <w:pPr>
        <w:pageBreakBefore/>
        <w:jc w:val="both"/>
        <w:rPr>
          <w:b/>
          <w:sz w:val="24"/>
          <w:szCs w:val="24"/>
        </w:rPr>
      </w:pPr>
      <w:r w:rsidRPr="00DD0F63">
        <w:rPr>
          <w:b/>
          <w:sz w:val="24"/>
          <w:szCs w:val="24"/>
        </w:rPr>
        <w:lastRenderedPageBreak/>
        <w:t>НП «БАЛТИЙСКОЕ ОБЪЕДИНЕНИЕ ПРОЕКТИРОВЩИКОВ»</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Некоммерческое партнерство «Балтийское объединение проектировщиков» учреждено 15 октября 2008 года.</w:t>
      </w:r>
    </w:p>
    <w:p w:rsidR="00556EE9" w:rsidRPr="00DD0F63" w:rsidRDefault="00556EE9" w:rsidP="00556EE9">
      <w:pPr>
        <w:jc w:val="both"/>
        <w:rPr>
          <w:sz w:val="24"/>
          <w:szCs w:val="24"/>
        </w:rPr>
      </w:pPr>
    </w:p>
    <w:p w:rsidR="00556EE9" w:rsidRPr="00DD0F63" w:rsidRDefault="00556EE9" w:rsidP="00556EE9">
      <w:pPr>
        <w:ind w:firstLine="567"/>
        <w:jc w:val="both"/>
        <w:rPr>
          <w:sz w:val="24"/>
          <w:szCs w:val="24"/>
        </w:rPr>
      </w:pPr>
      <w:r w:rsidRPr="00DD0F63">
        <w:rPr>
          <w:sz w:val="24"/>
          <w:szCs w:val="24"/>
        </w:rPr>
        <w:t>5 ноября 2009 года партнерству присвоен статус саморегулируемой организации, основанной на членстве лиц, осуществляющих подготовку проектной документации (регистрационный номер в  государственном реестре – СРО-П-042-05112009).</w:t>
      </w:r>
    </w:p>
    <w:p w:rsidR="00556EE9" w:rsidRPr="00DD0F63" w:rsidRDefault="00556EE9" w:rsidP="00556EE9">
      <w:pPr>
        <w:jc w:val="both"/>
        <w:rPr>
          <w:sz w:val="24"/>
          <w:szCs w:val="24"/>
        </w:rPr>
      </w:pPr>
    </w:p>
    <w:p w:rsidR="00556EE9" w:rsidRPr="00DD0F63" w:rsidRDefault="00556EE9" w:rsidP="00556EE9">
      <w:pPr>
        <w:ind w:firstLine="567"/>
        <w:jc w:val="both"/>
        <w:rPr>
          <w:sz w:val="24"/>
          <w:szCs w:val="24"/>
        </w:rPr>
      </w:pPr>
      <w:r w:rsidRPr="00DD0F63">
        <w:rPr>
          <w:sz w:val="24"/>
          <w:szCs w:val="24"/>
        </w:rPr>
        <w:t>Сегодня партнерство объединяет более 730 компаний, среди которых представители крупного, среднего и малого бизнеса.</w:t>
      </w:r>
      <w:r w:rsidRPr="00DD0F63">
        <w:rPr>
          <w:sz w:val="28"/>
          <w:szCs w:val="28"/>
        </w:rPr>
        <w:t xml:space="preserve"> </w:t>
      </w:r>
      <w:r w:rsidRPr="00DD0F63">
        <w:rPr>
          <w:sz w:val="24"/>
          <w:szCs w:val="24"/>
        </w:rPr>
        <w:t>Также в партнерство входят иностранные компании, осуществляющие свою деятельность в России.</w:t>
      </w:r>
    </w:p>
    <w:p w:rsidR="00556EE9" w:rsidRPr="00DD0F63" w:rsidRDefault="00556EE9" w:rsidP="00556EE9">
      <w:pPr>
        <w:ind w:firstLine="851"/>
        <w:jc w:val="both"/>
        <w:rPr>
          <w:sz w:val="24"/>
          <w:szCs w:val="24"/>
        </w:rPr>
      </w:pPr>
    </w:p>
    <w:p w:rsidR="00556EE9" w:rsidRPr="00DD0F63" w:rsidRDefault="00556EE9" w:rsidP="00556EE9">
      <w:pPr>
        <w:jc w:val="both"/>
        <w:rPr>
          <w:sz w:val="24"/>
          <w:szCs w:val="24"/>
        </w:rPr>
      </w:pPr>
      <w:r w:rsidRPr="00DD0F63">
        <w:rPr>
          <w:b/>
          <w:sz w:val="24"/>
          <w:szCs w:val="24"/>
        </w:rPr>
        <w:t>ЦЕЛИ ПАРТНЕРСТВА</w:t>
      </w:r>
    </w:p>
    <w:p w:rsidR="00556EE9" w:rsidRPr="00DD0F63" w:rsidRDefault="00556EE9" w:rsidP="00556EE9">
      <w:pPr>
        <w:jc w:val="both"/>
        <w:rPr>
          <w:b/>
          <w:sz w:val="24"/>
          <w:szCs w:val="24"/>
        </w:rPr>
      </w:pPr>
    </w:p>
    <w:p w:rsidR="00556EE9" w:rsidRPr="00DD0F63" w:rsidRDefault="00556EE9" w:rsidP="00556EE9">
      <w:pPr>
        <w:ind w:firstLine="567"/>
        <w:jc w:val="both"/>
        <w:outlineLvl w:val="1"/>
        <w:rPr>
          <w:sz w:val="24"/>
          <w:szCs w:val="24"/>
        </w:rPr>
      </w:pPr>
      <w:r w:rsidRPr="00DD0F63">
        <w:rPr>
          <w:bCs/>
          <w:sz w:val="24"/>
          <w:szCs w:val="24"/>
        </w:rPr>
        <w:t xml:space="preserve">На настоящем этапе система саморегулирования в России сформирована и состоялась как институт. Поэтому сейчас основной задачей партнерства является оптимизация работы и успешное прохождение </w:t>
      </w:r>
      <w:proofErr w:type="gramStart"/>
      <w:r w:rsidRPr="00DD0F63">
        <w:rPr>
          <w:bCs/>
          <w:sz w:val="24"/>
          <w:szCs w:val="24"/>
        </w:rPr>
        <w:t>фазы отладки системы саморегулирования деятельности</w:t>
      </w:r>
      <w:proofErr w:type="gramEnd"/>
      <w:r w:rsidRPr="00DD0F63">
        <w:rPr>
          <w:bCs/>
          <w:sz w:val="24"/>
          <w:szCs w:val="24"/>
        </w:rPr>
        <w:t xml:space="preserve"> в области проектирования, обеспечивающей </w:t>
      </w:r>
      <w:r w:rsidRPr="00DD0F63">
        <w:rPr>
          <w:sz w:val="24"/>
          <w:szCs w:val="24"/>
        </w:rPr>
        <w:t>повышение качества проектирования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проектных работ.</w:t>
      </w:r>
    </w:p>
    <w:p w:rsidR="00556EE9" w:rsidRPr="00DD0F63" w:rsidRDefault="00556EE9" w:rsidP="00556EE9">
      <w:pPr>
        <w:jc w:val="both"/>
        <w:outlineLvl w:val="1"/>
        <w:rPr>
          <w:sz w:val="24"/>
          <w:szCs w:val="24"/>
        </w:rPr>
      </w:pPr>
    </w:p>
    <w:p w:rsidR="00556EE9" w:rsidRPr="00DD0F63" w:rsidRDefault="00556EE9" w:rsidP="00556EE9">
      <w:pPr>
        <w:ind w:firstLine="567"/>
        <w:jc w:val="both"/>
        <w:outlineLvl w:val="1"/>
        <w:rPr>
          <w:sz w:val="24"/>
          <w:szCs w:val="24"/>
        </w:rPr>
      </w:pPr>
      <w:r w:rsidRPr="00DD0F63">
        <w:rPr>
          <w:sz w:val="24"/>
          <w:szCs w:val="24"/>
        </w:rPr>
        <w:t>По-прежнему целями работы партнерства являются защита интересов компаний, входящих в Партнерство, представление интересов компаний проектной отрасли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556EE9" w:rsidRPr="00DD0F63" w:rsidRDefault="00556EE9" w:rsidP="00556EE9">
      <w:pPr>
        <w:rPr>
          <w:sz w:val="24"/>
          <w:szCs w:val="24"/>
        </w:rPr>
      </w:pPr>
    </w:p>
    <w:p w:rsidR="00556EE9" w:rsidRPr="00DD0F63" w:rsidRDefault="00556EE9" w:rsidP="00556EE9">
      <w:pPr>
        <w:outlineLvl w:val="1"/>
        <w:rPr>
          <w:b/>
          <w:bCs/>
          <w:sz w:val="24"/>
          <w:szCs w:val="24"/>
        </w:rPr>
      </w:pPr>
      <w:r w:rsidRPr="00DD0F63">
        <w:rPr>
          <w:b/>
          <w:bCs/>
          <w:sz w:val="24"/>
          <w:szCs w:val="24"/>
        </w:rPr>
        <w:t>ЗАДАЧИ  ПАРТНЕРСТВА</w:t>
      </w:r>
    </w:p>
    <w:p w:rsidR="00556EE9" w:rsidRPr="00DD0F63" w:rsidRDefault="00556EE9" w:rsidP="00556EE9">
      <w:pPr>
        <w:outlineLvl w:val="1"/>
        <w:rPr>
          <w:b/>
          <w:bCs/>
          <w:sz w:val="24"/>
          <w:szCs w:val="24"/>
        </w:rPr>
      </w:pP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DD0F63">
        <w:rPr>
          <w:bCs/>
          <w:sz w:val="24"/>
          <w:szCs w:val="24"/>
        </w:rPr>
        <w:t xml:space="preserve"> по подготовке проектной документации</w:t>
      </w:r>
      <w:r w:rsidRPr="00DD0F63">
        <w:rPr>
          <w:sz w:val="24"/>
          <w:szCs w:val="24"/>
        </w:rPr>
        <w:t>.</w:t>
      </w:r>
    </w:p>
    <w:p w:rsidR="00556EE9" w:rsidRPr="00DD0F63" w:rsidRDefault="00556EE9" w:rsidP="00556EE9">
      <w:pPr>
        <w:widowControl/>
        <w:numPr>
          <w:ilvl w:val="0"/>
          <w:numId w:val="2"/>
        </w:numPr>
        <w:autoSpaceDE/>
        <w:autoSpaceDN/>
        <w:adjustRightInd/>
        <w:spacing w:after="120"/>
        <w:jc w:val="both"/>
        <w:rPr>
          <w:sz w:val="24"/>
          <w:szCs w:val="24"/>
        </w:rPr>
      </w:pPr>
      <w:proofErr w:type="gramStart"/>
      <w:r w:rsidRPr="00DD0F63">
        <w:rPr>
          <w:sz w:val="24"/>
          <w:szCs w:val="24"/>
        </w:rPr>
        <w:t>Контроль за</w:t>
      </w:r>
      <w:proofErr w:type="gramEnd"/>
      <w:r w:rsidRPr="00DD0F63">
        <w:rPr>
          <w:sz w:val="24"/>
          <w:szCs w:val="24"/>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DD0F63">
        <w:rPr>
          <w:bCs/>
          <w:sz w:val="24"/>
          <w:szCs w:val="24"/>
        </w:rPr>
        <w:t>подготовке проектной документации</w:t>
      </w:r>
      <w:r w:rsidRPr="00DD0F63">
        <w:rPr>
          <w:sz w:val="24"/>
          <w:szCs w:val="24"/>
        </w:rPr>
        <w:t xml:space="preserve"> так и в части соблюдения правил саморегулирования и стандартов СРО НП «БОП».</w:t>
      </w:r>
    </w:p>
    <w:p w:rsidR="00556EE9" w:rsidRPr="00DD0F63" w:rsidRDefault="00556EE9" w:rsidP="00556EE9">
      <w:pPr>
        <w:widowControl/>
        <w:numPr>
          <w:ilvl w:val="0"/>
          <w:numId w:val="2"/>
        </w:numPr>
        <w:autoSpaceDE/>
        <w:autoSpaceDN/>
        <w:adjustRightInd/>
        <w:spacing w:after="120"/>
        <w:jc w:val="both"/>
        <w:rPr>
          <w:sz w:val="24"/>
          <w:szCs w:val="24"/>
        </w:rPr>
      </w:pPr>
      <w:proofErr w:type="gramStart"/>
      <w:r w:rsidRPr="00DD0F63">
        <w:rPr>
          <w:sz w:val="24"/>
          <w:szCs w:val="24"/>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DD0F63">
        <w:rPr>
          <w:bCs/>
          <w:sz w:val="24"/>
          <w:szCs w:val="24"/>
        </w:rPr>
        <w:t>по подготовке проектной документации</w:t>
      </w:r>
      <w:r w:rsidRPr="00DD0F63">
        <w:rPr>
          <w:sz w:val="24"/>
          <w:szCs w:val="24"/>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w:t>
      </w:r>
      <w:proofErr w:type="gramEnd"/>
      <w:r w:rsidRPr="00DD0F63">
        <w:rPr>
          <w:sz w:val="24"/>
          <w:szCs w:val="24"/>
        </w:rPr>
        <w:t xml:space="preserve"> требований, стандартов и правил, а также унификация их с международными требованиями, стандартами и правилами.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 xml:space="preserve">Участие в совершенствовании нормативно-правовой базы в области подготовки проектной документации. </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lastRenderedPageBreak/>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556EE9" w:rsidRPr="00DD0F63" w:rsidRDefault="00556EE9" w:rsidP="00556EE9">
      <w:pPr>
        <w:widowControl/>
        <w:numPr>
          <w:ilvl w:val="0"/>
          <w:numId w:val="2"/>
        </w:numPr>
        <w:tabs>
          <w:tab w:val="clear" w:pos="360"/>
        </w:tabs>
        <w:autoSpaceDE/>
        <w:autoSpaceDN/>
        <w:adjustRightInd/>
        <w:spacing w:after="120"/>
        <w:jc w:val="both"/>
        <w:rPr>
          <w:sz w:val="24"/>
          <w:szCs w:val="24"/>
        </w:rPr>
      </w:pPr>
      <w:r w:rsidRPr="00DD0F63">
        <w:rPr>
          <w:sz w:val="24"/>
          <w:szCs w:val="24"/>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 xml:space="preserve">Обеспечение дополнительной имущественной ответственности членов </w:t>
      </w:r>
      <w:proofErr w:type="gramStart"/>
      <w:r w:rsidRPr="00DD0F63">
        <w:rPr>
          <w:sz w:val="24"/>
          <w:szCs w:val="24"/>
        </w:rPr>
        <w:t>партнерства</w:t>
      </w:r>
      <w:proofErr w:type="gramEnd"/>
      <w:r w:rsidRPr="00DD0F63">
        <w:rPr>
          <w:sz w:val="24"/>
          <w:szCs w:val="24"/>
        </w:rPr>
        <w:t xml:space="preserve"> перед потребителями выполненных ими работ и иными лицами.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556EE9" w:rsidRPr="00DD0F63" w:rsidRDefault="00556EE9" w:rsidP="00556EE9">
      <w:pPr>
        <w:widowControl/>
        <w:numPr>
          <w:ilvl w:val="0"/>
          <w:numId w:val="2"/>
        </w:numPr>
        <w:tabs>
          <w:tab w:val="clear" w:pos="360"/>
        </w:tabs>
        <w:autoSpaceDE/>
        <w:autoSpaceDN/>
        <w:adjustRightInd/>
        <w:spacing w:after="120"/>
        <w:jc w:val="both"/>
        <w:rPr>
          <w:sz w:val="24"/>
          <w:szCs w:val="24"/>
        </w:rPr>
      </w:pPr>
      <w:r w:rsidRPr="00DD0F63">
        <w:rPr>
          <w:sz w:val="24"/>
          <w:szCs w:val="24"/>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Защита прав субъектов деятельности в области подготовки проектной документации.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Обеспечение информационной открытости деятельности партнерства и его членов.</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 xml:space="preserve">СТРУКТУРА ПАРТНЕРСТВА </w:t>
      </w:r>
    </w:p>
    <w:p w:rsidR="00556EE9" w:rsidRPr="00DD0F63" w:rsidRDefault="00556EE9" w:rsidP="00556EE9">
      <w:pPr>
        <w:jc w:val="both"/>
        <w:rPr>
          <w:b/>
          <w:sz w:val="24"/>
          <w:szCs w:val="24"/>
        </w:rPr>
      </w:pPr>
    </w:p>
    <w:p w:rsidR="00556EE9" w:rsidRPr="00DD0F63" w:rsidRDefault="00556EE9" w:rsidP="00556EE9">
      <w:pPr>
        <w:jc w:val="center"/>
        <w:rPr>
          <w:b/>
          <w:sz w:val="24"/>
          <w:szCs w:val="24"/>
        </w:rPr>
      </w:pPr>
      <w:r w:rsidRPr="00DD0F63">
        <w:rPr>
          <w:b/>
          <w:noProof/>
          <w:sz w:val="24"/>
          <w:szCs w:val="24"/>
        </w:rPr>
        <w:drawing>
          <wp:inline distT="0" distB="0" distL="0" distR="0">
            <wp:extent cx="6167679" cy="4013713"/>
            <wp:effectExtent l="19050" t="0" r="4521" b="0"/>
            <wp:docPr id="1" name="Рисунок 1"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16"/>
                    <pic:cNvPicPr>
                      <a:picLocks noChangeAspect="1" noChangeArrowheads="1"/>
                    </pic:cNvPicPr>
                  </pic:nvPicPr>
                  <pic:blipFill>
                    <a:blip r:embed="rId8" cstate="print"/>
                    <a:srcRect/>
                    <a:stretch>
                      <a:fillRect/>
                    </a:stretch>
                  </pic:blipFill>
                  <pic:spPr bwMode="auto">
                    <a:xfrm>
                      <a:off x="0" y="0"/>
                      <a:ext cx="6170794" cy="4015740"/>
                    </a:xfrm>
                    <a:prstGeom prst="rect">
                      <a:avLst/>
                    </a:prstGeom>
                    <a:noFill/>
                    <a:ln w="9525">
                      <a:noFill/>
                      <a:miter lim="800000"/>
                      <a:headEnd/>
                      <a:tailEnd/>
                    </a:ln>
                  </pic:spPr>
                </pic:pic>
              </a:graphicData>
            </a:graphic>
          </wp:inline>
        </w:drawing>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СОВЕТ ПАРТНЕРСТВА</w:t>
      </w:r>
    </w:p>
    <w:p w:rsidR="00556EE9" w:rsidRPr="00DD0F63" w:rsidRDefault="00556EE9" w:rsidP="00556EE9">
      <w:pPr>
        <w:jc w:val="both"/>
        <w:rPr>
          <w:sz w:val="24"/>
          <w:szCs w:val="24"/>
        </w:rPr>
      </w:pPr>
    </w:p>
    <w:p w:rsidR="00556EE9" w:rsidRPr="00DD0F63" w:rsidRDefault="00556EE9" w:rsidP="00556EE9">
      <w:pPr>
        <w:jc w:val="both"/>
        <w:rPr>
          <w:sz w:val="24"/>
          <w:szCs w:val="24"/>
        </w:rPr>
      </w:pPr>
      <w:r w:rsidRPr="00DD0F63">
        <w:rPr>
          <w:sz w:val="24"/>
          <w:szCs w:val="24"/>
        </w:rPr>
        <w:t xml:space="preserve">Совет партнерства – постоянно действующий коллегиальный орган управления Некоммерческого партнерства «Балтийское объединение проектировщиков», который осуществляет общее руководство деятельностью партнерства между Общими собраниями его членов. </w:t>
      </w:r>
    </w:p>
    <w:p w:rsidR="00D41484" w:rsidRPr="00DD0F63" w:rsidRDefault="00D41484" w:rsidP="00D41484"/>
    <w:p w:rsidR="00556EE9" w:rsidRPr="00DD0F63" w:rsidRDefault="00556EE9" w:rsidP="00D41484">
      <w:pPr>
        <w:pStyle w:val="2"/>
        <w:spacing w:before="0"/>
        <w:jc w:val="center"/>
        <w:rPr>
          <w:rFonts w:ascii="Times New Roman" w:hAnsi="Times New Roman" w:cs="Times New Roman"/>
          <w:color w:val="auto"/>
          <w:sz w:val="24"/>
          <w:szCs w:val="24"/>
        </w:rPr>
      </w:pPr>
      <w:r w:rsidRPr="00DD0F63">
        <w:rPr>
          <w:rFonts w:ascii="Times New Roman" w:hAnsi="Times New Roman" w:cs="Times New Roman"/>
          <w:color w:val="auto"/>
          <w:sz w:val="24"/>
          <w:szCs w:val="24"/>
        </w:rPr>
        <w:lastRenderedPageBreak/>
        <w:t>Состав Совета Партнерства:</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Председатель Совета партнерства</w:t>
      </w:r>
    </w:p>
    <w:p w:rsidR="00556EE9" w:rsidRPr="00DD0F63" w:rsidRDefault="00556EE9" w:rsidP="00556EE9">
      <w:pPr>
        <w:jc w:val="both"/>
        <w:rPr>
          <w:sz w:val="24"/>
          <w:szCs w:val="24"/>
        </w:rPr>
      </w:pPr>
    </w:p>
    <w:p w:rsidR="00556EE9" w:rsidRPr="00DD0F63" w:rsidRDefault="00556EE9" w:rsidP="00556EE9">
      <w:pPr>
        <w:pStyle w:val="3"/>
        <w:spacing w:before="0" w:after="120"/>
        <w:rPr>
          <w:b w:val="0"/>
          <w:sz w:val="24"/>
          <w:szCs w:val="24"/>
        </w:rPr>
      </w:pPr>
      <w:r w:rsidRPr="00DD0F63">
        <w:rPr>
          <w:b w:val="0"/>
          <w:sz w:val="24"/>
          <w:szCs w:val="24"/>
        </w:rPr>
        <w:t>МОРОЗ Антон Михайлович</w:t>
      </w:r>
    </w:p>
    <w:p w:rsidR="00556EE9" w:rsidRPr="00DD0F63" w:rsidRDefault="00556EE9" w:rsidP="00556EE9">
      <w:pPr>
        <w:pStyle w:val="a3"/>
        <w:spacing w:before="0" w:after="0"/>
        <w:rPr>
          <w:color w:val="auto"/>
        </w:rPr>
      </w:pPr>
      <w:proofErr w:type="gramStart"/>
      <w:r w:rsidRPr="00DD0F63">
        <w:rPr>
          <w:color w:val="auto"/>
        </w:rPr>
        <w:t>руководитель ООО «Вест», председатель Комитета по информационному обеспечению Национального объединения проектировщиков, член Координационного совета по развитию саморегулирования в строительной отрасли Северо-Западного федерального округа, заместитель председателя Комитета по развитию строительной сферы Федерального Межотраслевого Совета Общероссийской общественной организации «Деловая Россия», член Экспертного совета по градостроительной деятельности и Экспертного совета по земельным отношениям Комитета Государственной Думы Федерального Собрания Российской Федерации по строительству и</w:t>
      </w:r>
      <w:proofErr w:type="gramEnd"/>
      <w:r w:rsidRPr="00DD0F63">
        <w:rPr>
          <w:color w:val="auto"/>
        </w:rPr>
        <w:t xml:space="preserve"> земельным отношениям, член Объединенного Экспертного совета при Комитете Государственной Думы Российской Федерации «По экономической политике и предпринимательству», член Президиума Союза строительных объединений и организаций, член бюро Инженерной секции Санкт-Петербургского Союза ученых, заместитель председателя Комитета Российского Союза строителей по энергоресурсосбережению, член </w:t>
      </w:r>
      <w:proofErr w:type="gramStart"/>
      <w:r w:rsidRPr="00DD0F63">
        <w:rPr>
          <w:color w:val="auto"/>
        </w:rPr>
        <w:t>Совета молодых руководителей строительного комплекса Российского Союза строителей</w:t>
      </w:r>
      <w:proofErr w:type="gramEnd"/>
      <w:r w:rsidRPr="00DD0F63">
        <w:rPr>
          <w:color w:val="auto"/>
        </w:rPr>
        <w:t>.</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Секретарь Совета партнерства</w:t>
      </w:r>
    </w:p>
    <w:p w:rsidR="00556EE9" w:rsidRPr="00DD0F63" w:rsidRDefault="00556EE9" w:rsidP="00556EE9">
      <w:pPr>
        <w:pStyle w:val="3"/>
        <w:spacing w:after="120"/>
        <w:rPr>
          <w:sz w:val="24"/>
          <w:szCs w:val="24"/>
        </w:rPr>
      </w:pPr>
      <w:r w:rsidRPr="00DD0F63">
        <w:rPr>
          <w:rStyle w:val="a4"/>
          <w:bCs/>
          <w:sz w:val="24"/>
          <w:szCs w:val="24"/>
        </w:rPr>
        <w:t>ЛЮБИМОВ Михаил Валерьевич</w:t>
      </w:r>
    </w:p>
    <w:p w:rsidR="00556EE9" w:rsidRPr="00DD0F63" w:rsidRDefault="00556EE9" w:rsidP="00556EE9">
      <w:pPr>
        <w:jc w:val="both"/>
        <w:rPr>
          <w:sz w:val="24"/>
          <w:szCs w:val="24"/>
        </w:rPr>
      </w:pPr>
      <w:r w:rsidRPr="00DD0F63">
        <w:rPr>
          <w:sz w:val="24"/>
          <w:szCs w:val="24"/>
        </w:rPr>
        <w:t>генеральный директор ООО «Диалог АМ», руководитель ООО «ОРАНТУС», в 2011 году награжден почетной грамотой вице-губернатора Санкт-Петербурга Р.Е. Филимонова за высокие профессиональные успехи, долголетнюю и плодотворную работу в области строительства.</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Член Совета партнерства</w:t>
      </w:r>
    </w:p>
    <w:p w:rsidR="00556EE9" w:rsidRPr="00DD0F63" w:rsidRDefault="00556EE9" w:rsidP="00556EE9">
      <w:pPr>
        <w:pStyle w:val="3"/>
        <w:spacing w:after="120"/>
        <w:rPr>
          <w:rStyle w:val="a4"/>
          <w:bCs/>
          <w:sz w:val="24"/>
          <w:szCs w:val="24"/>
        </w:rPr>
      </w:pPr>
      <w:r w:rsidRPr="00DD0F63">
        <w:rPr>
          <w:rStyle w:val="a4"/>
          <w:bCs/>
          <w:sz w:val="24"/>
          <w:szCs w:val="24"/>
        </w:rPr>
        <w:t>ЗАГУСКИН Никита Николаевич</w:t>
      </w:r>
    </w:p>
    <w:p w:rsidR="00556EE9" w:rsidRPr="00DD0F63" w:rsidRDefault="00556EE9" w:rsidP="00556EE9">
      <w:pPr>
        <w:pStyle w:val="a3"/>
        <w:spacing w:before="0" w:after="0"/>
        <w:rPr>
          <w:color w:val="auto"/>
        </w:rPr>
      </w:pPr>
      <w:proofErr w:type="gramStart"/>
      <w:r w:rsidRPr="00DD0F63">
        <w:rPr>
          <w:color w:val="auto"/>
        </w:rPr>
        <w:t xml:space="preserve">заместитель директора ООО «Строительная компания «ЭТС», </w:t>
      </w:r>
      <w:r w:rsidRPr="00DD0F63">
        <w:rPr>
          <w:rStyle w:val="a4"/>
          <w:b w:val="0"/>
          <w:color w:val="auto"/>
        </w:rPr>
        <w:t>председатель Комитета по страхованию,  финансовым рискам и конкурсным процедурам Национального объединения проектировщиков, с</w:t>
      </w:r>
      <w:r w:rsidRPr="00DD0F63">
        <w:rPr>
          <w:color w:val="auto"/>
        </w:rPr>
        <w:t>удья коллегии Единого третейского суда при Союзе строительных объединений и организаций, член Комитета по развитию строительной отрасли Федерального Межотраслевого Совета Общероссийской общественной организации «Деловая Россия», член Экспертного совета по градостроительной деятельности Комитета по строительству и земельным отношениям Государственной Думы Федерального Собрания Российской</w:t>
      </w:r>
      <w:proofErr w:type="gramEnd"/>
      <w:r w:rsidRPr="00DD0F63">
        <w:rPr>
          <w:color w:val="auto"/>
        </w:rPr>
        <w:t xml:space="preserve"> Федерации, ученый секретарь Инженерной секции Санкт-Петербургского Союза ученых, эксперт по системам качества в области строительства, кандидат юридических наук, член </w:t>
      </w:r>
      <w:proofErr w:type="gramStart"/>
      <w:r w:rsidRPr="00DD0F63">
        <w:rPr>
          <w:color w:val="auto"/>
        </w:rPr>
        <w:t>Совета молодых руководителей строительного комплекса Российского Союза строителей</w:t>
      </w:r>
      <w:proofErr w:type="gramEnd"/>
      <w:r w:rsidRPr="00DD0F63">
        <w:rPr>
          <w:color w:val="auto"/>
        </w:rPr>
        <w:t>.</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Член Совета партнерства</w:t>
      </w:r>
    </w:p>
    <w:p w:rsidR="00556EE9" w:rsidRPr="00DD0F63" w:rsidRDefault="00556EE9" w:rsidP="00556EE9">
      <w:pPr>
        <w:pStyle w:val="3"/>
        <w:rPr>
          <w:b w:val="0"/>
          <w:sz w:val="24"/>
          <w:szCs w:val="24"/>
        </w:rPr>
      </w:pPr>
      <w:r w:rsidRPr="00DD0F63">
        <w:rPr>
          <w:rStyle w:val="a4"/>
          <w:bCs/>
          <w:sz w:val="24"/>
          <w:szCs w:val="24"/>
        </w:rPr>
        <w:t xml:space="preserve">МОРОЗОВ Владимир Александрович </w:t>
      </w:r>
    </w:p>
    <w:p w:rsidR="00556EE9" w:rsidRPr="00DD0F63" w:rsidRDefault="00556EE9" w:rsidP="00556EE9">
      <w:pPr>
        <w:jc w:val="both"/>
        <w:rPr>
          <w:sz w:val="24"/>
          <w:szCs w:val="24"/>
        </w:rPr>
      </w:pPr>
      <w:r w:rsidRPr="00DD0F63">
        <w:rPr>
          <w:sz w:val="24"/>
          <w:szCs w:val="24"/>
        </w:rPr>
        <w:t>генеральный директор ООО «Техно-Сервис».</w:t>
      </w:r>
    </w:p>
    <w:p w:rsidR="00556EE9" w:rsidRPr="00DD0F63" w:rsidRDefault="00556EE9" w:rsidP="00556EE9">
      <w:pPr>
        <w:jc w:val="both"/>
        <w:rPr>
          <w:sz w:val="24"/>
          <w:szCs w:val="24"/>
        </w:rPr>
      </w:pPr>
    </w:p>
    <w:p w:rsidR="00556EE9" w:rsidRPr="00DD0F63" w:rsidRDefault="00556EE9" w:rsidP="00556EE9">
      <w:pPr>
        <w:jc w:val="both"/>
        <w:rPr>
          <w:b/>
          <w:sz w:val="24"/>
          <w:szCs w:val="24"/>
        </w:rPr>
      </w:pPr>
      <w:r w:rsidRPr="00DD0F63">
        <w:rPr>
          <w:b/>
          <w:sz w:val="24"/>
          <w:szCs w:val="24"/>
        </w:rPr>
        <w:t>Член Совета партнерства</w:t>
      </w:r>
    </w:p>
    <w:p w:rsidR="00556EE9" w:rsidRPr="00DD0F63" w:rsidRDefault="00556EE9" w:rsidP="00556EE9">
      <w:pPr>
        <w:pStyle w:val="3"/>
        <w:tabs>
          <w:tab w:val="left" w:pos="6601"/>
        </w:tabs>
        <w:rPr>
          <w:b w:val="0"/>
          <w:sz w:val="24"/>
          <w:szCs w:val="24"/>
        </w:rPr>
      </w:pPr>
      <w:r w:rsidRPr="00DD0F63">
        <w:rPr>
          <w:rStyle w:val="a4"/>
          <w:bCs/>
          <w:sz w:val="24"/>
          <w:szCs w:val="24"/>
        </w:rPr>
        <w:t>МОРОЗОВ Алексей Владимирович</w:t>
      </w:r>
      <w:r w:rsidRPr="00DD0F63">
        <w:rPr>
          <w:rStyle w:val="a4"/>
          <w:bCs/>
          <w:sz w:val="24"/>
          <w:szCs w:val="24"/>
        </w:rPr>
        <w:tab/>
      </w:r>
    </w:p>
    <w:p w:rsidR="00556EE9" w:rsidRPr="00DD0F63" w:rsidRDefault="00556EE9" w:rsidP="00556EE9">
      <w:pPr>
        <w:jc w:val="both"/>
        <w:rPr>
          <w:sz w:val="24"/>
          <w:szCs w:val="24"/>
        </w:rPr>
      </w:pPr>
      <w:r w:rsidRPr="00DD0F63">
        <w:rPr>
          <w:sz w:val="24"/>
          <w:szCs w:val="24"/>
        </w:rPr>
        <w:t>исполнительный директор ООО «Техника-Сервис».</w:t>
      </w:r>
    </w:p>
    <w:p w:rsidR="00556EE9" w:rsidRPr="00DD0F63" w:rsidRDefault="00556EE9" w:rsidP="00556EE9">
      <w:pPr>
        <w:pStyle w:val="a3"/>
        <w:rPr>
          <w:b/>
          <w:color w:val="auto"/>
        </w:rPr>
      </w:pPr>
      <w:r w:rsidRPr="00DD0F63">
        <w:rPr>
          <w:b/>
          <w:color w:val="auto"/>
        </w:rPr>
        <w:br w:type="page"/>
      </w:r>
      <w:r w:rsidRPr="00DD0F63">
        <w:rPr>
          <w:b/>
          <w:color w:val="auto"/>
        </w:rPr>
        <w:lastRenderedPageBreak/>
        <w:t>ИТОГИ ДЕЯТЕЛЬНОСТИ Совета партнерства в 2011 году</w:t>
      </w:r>
    </w:p>
    <w:p w:rsidR="00556EE9" w:rsidRPr="00DD0F63" w:rsidRDefault="00556EE9" w:rsidP="00556EE9">
      <w:pPr>
        <w:pStyle w:val="a3"/>
        <w:rPr>
          <w:rStyle w:val="a4"/>
          <w:b w:val="0"/>
          <w:color w:val="auto"/>
        </w:rPr>
      </w:pPr>
      <w:r w:rsidRPr="00DD0F63">
        <w:rPr>
          <w:color w:val="auto"/>
        </w:rPr>
        <w:t xml:space="preserve">1. </w:t>
      </w:r>
      <w:r w:rsidRPr="00DD0F63">
        <w:rPr>
          <w:rStyle w:val="a4"/>
          <w:b w:val="0"/>
          <w:color w:val="auto"/>
        </w:rPr>
        <w:t>В 2011 году Советом партнерства рассмотрены и утверждены следующие локальные акты, а также изменения к ним:</w:t>
      </w:r>
    </w:p>
    <w:p w:rsidR="00556EE9" w:rsidRPr="00DD0F63" w:rsidRDefault="00556EE9" w:rsidP="00556EE9">
      <w:pPr>
        <w:pStyle w:val="msonormalcxspmiddle"/>
        <w:spacing w:before="0" w:beforeAutospacing="0" w:after="0" w:afterAutospacing="0"/>
        <w:jc w:val="both"/>
      </w:pPr>
      <w:r w:rsidRPr="00DD0F63">
        <w:t>- Новая редакция Положения о порядке выдачи сведений из реестра саморегулируемой организации Некоммерческое партнерство «Балтийское объединение проектировщиков»;</w:t>
      </w:r>
    </w:p>
    <w:p w:rsidR="00556EE9" w:rsidRPr="00DD0F63" w:rsidRDefault="00556EE9" w:rsidP="00556EE9">
      <w:pPr>
        <w:jc w:val="both"/>
        <w:rPr>
          <w:sz w:val="24"/>
          <w:szCs w:val="24"/>
        </w:rPr>
      </w:pPr>
      <w:r w:rsidRPr="00DD0F63">
        <w:rPr>
          <w:sz w:val="24"/>
          <w:szCs w:val="24"/>
        </w:rPr>
        <w:t xml:space="preserve">- </w:t>
      </w:r>
      <w:r w:rsidRPr="00DD0F63">
        <w:rPr>
          <w:bCs/>
          <w:sz w:val="24"/>
          <w:szCs w:val="24"/>
        </w:rPr>
        <w:t>Новая редакция Правил ведения реестра членов саморегулируемой организации Некоммерческое партнерство «Балтийское объединение проектировщиков»;</w:t>
      </w:r>
    </w:p>
    <w:p w:rsidR="00556EE9" w:rsidRPr="00DD0F63" w:rsidRDefault="00556EE9" w:rsidP="00556EE9">
      <w:pPr>
        <w:jc w:val="both"/>
        <w:rPr>
          <w:sz w:val="24"/>
          <w:szCs w:val="24"/>
        </w:rPr>
      </w:pPr>
      <w:r w:rsidRPr="00DD0F63">
        <w:rPr>
          <w:bCs/>
          <w:sz w:val="24"/>
          <w:szCs w:val="24"/>
        </w:rPr>
        <w:t xml:space="preserve">- Новая редакция </w:t>
      </w:r>
      <w:r w:rsidRPr="00DD0F63">
        <w:rPr>
          <w:sz w:val="24"/>
          <w:szCs w:val="24"/>
        </w:rPr>
        <w:t xml:space="preserve">Положения о членстве в </w:t>
      </w:r>
      <w:r w:rsidRPr="00DD0F63">
        <w:rPr>
          <w:bCs/>
          <w:sz w:val="24"/>
          <w:szCs w:val="24"/>
        </w:rPr>
        <w:t>саморегулируемой организации Некоммерческое партнерство «Балтийское объединение проектировщиков»;</w:t>
      </w:r>
    </w:p>
    <w:p w:rsidR="00556EE9" w:rsidRPr="00DD0F63" w:rsidRDefault="00556EE9" w:rsidP="00556EE9">
      <w:pPr>
        <w:jc w:val="both"/>
        <w:rPr>
          <w:bCs/>
          <w:sz w:val="24"/>
          <w:szCs w:val="24"/>
        </w:rPr>
      </w:pPr>
      <w:r w:rsidRPr="00DD0F63">
        <w:rPr>
          <w:bCs/>
          <w:sz w:val="24"/>
          <w:szCs w:val="24"/>
        </w:rPr>
        <w:t>- Новая редакция Регламента созыва и проведения Общего собрания членов Некоммерческого партнерства «Балтийское объединение проектировщиков»;</w:t>
      </w:r>
    </w:p>
    <w:p w:rsidR="00556EE9" w:rsidRPr="00DD0F63" w:rsidRDefault="00556EE9" w:rsidP="00556EE9">
      <w:pPr>
        <w:pStyle w:val="ConsTitle"/>
        <w:widowControl/>
        <w:ind w:right="0"/>
        <w:jc w:val="both"/>
        <w:rPr>
          <w:rFonts w:ascii="Times New Roman" w:hAnsi="Times New Roman" w:cs="Times New Roman"/>
          <w:b w:val="0"/>
          <w:sz w:val="24"/>
          <w:szCs w:val="24"/>
        </w:rPr>
      </w:pPr>
      <w:r w:rsidRPr="00DD0F63">
        <w:rPr>
          <w:rFonts w:ascii="Times New Roman" w:hAnsi="Times New Roman" w:cs="Times New Roman"/>
          <w:b w:val="0"/>
          <w:sz w:val="24"/>
          <w:szCs w:val="24"/>
        </w:rPr>
        <w:t>- Новая редакция</w:t>
      </w:r>
      <w:r w:rsidRPr="00DD0F63">
        <w:rPr>
          <w:rFonts w:ascii="Times New Roman" w:hAnsi="Times New Roman" w:cs="Times New Roman"/>
          <w:bCs w:val="0"/>
          <w:sz w:val="24"/>
          <w:szCs w:val="24"/>
        </w:rPr>
        <w:t xml:space="preserve"> </w:t>
      </w:r>
      <w:r w:rsidRPr="00DD0F63">
        <w:rPr>
          <w:rFonts w:ascii="Times New Roman" w:hAnsi="Times New Roman" w:cs="Times New Roman"/>
          <w:b w:val="0"/>
          <w:sz w:val="24"/>
          <w:szCs w:val="24"/>
        </w:rPr>
        <w:t>Положения о Совете Некоммерческого партнерства «Балтийское объединение проектировщиков».</w:t>
      </w:r>
    </w:p>
    <w:p w:rsidR="00556EE9" w:rsidRPr="00DD0F63" w:rsidRDefault="00556EE9" w:rsidP="00556EE9">
      <w:pPr>
        <w:pStyle w:val="a3"/>
        <w:tabs>
          <w:tab w:val="num" w:pos="1260"/>
        </w:tabs>
        <w:rPr>
          <w:rStyle w:val="a4"/>
          <w:b w:val="0"/>
          <w:color w:val="auto"/>
        </w:rPr>
      </w:pPr>
      <w:r w:rsidRPr="00DD0F63">
        <w:rPr>
          <w:rStyle w:val="a4"/>
          <w:b w:val="0"/>
          <w:bCs w:val="0"/>
          <w:color w:val="auto"/>
        </w:rPr>
        <w:t xml:space="preserve">2. </w:t>
      </w:r>
      <w:proofErr w:type="gramStart"/>
      <w:r w:rsidRPr="00DD0F63">
        <w:rPr>
          <w:rStyle w:val="a4"/>
          <w:b w:val="0"/>
          <w:bCs w:val="0"/>
          <w:color w:val="auto"/>
        </w:rPr>
        <w:t>В 2011 году Совет партнерства провел более 80 заседаний, на которых были приняты решения по организационно-правовым вопросам, а также решения, связанные с членством в партнерстве         (о приеме новых членов, о выдаче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о внесении изменений в свидетельства о допуске, об исключении членов).</w:t>
      </w:r>
      <w:proofErr w:type="gramEnd"/>
    </w:p>
    <w:p w:rsidR="00556EE9" w:rsidRPr="00DD0F63" w:rsidRDefault="00556EE9" w:rsidP="00556EE9">
      <w:pPr>
        <w:pStyle w:val="a3"/>
        <w:tabs>
          <w:tab w:val="num" w:pos="1260"/>
        </w:tabs>
        <w:ind w:firstLine="567"/>
        <w:jc w:val="center"/>
        <w:rPr>
          <w:color w:val="auto"/>
        </w:rPr>
      </w:pPr>
      <w:r w:rsidRPr="00DD0F63">
        <w:rPr>
          <w:noProof/>
          <w:color w:val="auto"/>
        </w:rPr>
        <w:drawing>
          <wp:inline distT="0" distB="0" distL="0" distR="0">
            <wp:extent cx="5511241" cy="2289657"/>
            <wp:effectExtent l="19050" t="0" r="0" b="0"/>
            <wp:docPr id="2" name="Рисунок 2"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1"/>
                    <pic:cNvPicPr>
                      <a:picLocks noChangeAspect="1" noChangeArrowheads="1"/>
                    </pic:cNvPicPr>
                  </pic:nvPicPr>
                  <pic:blipFill>
                    <a:blip r:embed="rId9" cstate="print"/>
                    <a:srcRect/>
                    <a:stretch>
                      <a:fillRect/>
                    </a:stretch>
                  </pic:blipFill>
                  <pic:spPr bwMode="auto">
                    <a:xfrm>
                      <a:off x="0" y="0"/>
                      <a:ext cx="5510757" cy="2289456"/>
                    </a:xfrm>
                    <a:prstGeom prst="rect">
                      <a:avLst/>
                    </a:prstGeom>
                    <a:noFill/>
                    <a:ln w="9525">
                      <a:noFill/>
                      <a:miter lim="800000"/>
                      <a:headEnd/>
                      <a:tailEnd/>
                    </a:ln>
                  </pic:spPr>
                </pic:pic>
              </a:graphicData>
            </a:graphic>
          </wp:inline>
        </w:drawing>
      </w:r>
    </w:p>
    <w:p w:rsidR="00556EE9" w:rsidRPr="00DD0F63" w:rsidRDefault="00556EE9" w:rsidP="00556EE9">
      <w:pPr>
        <w:pStyle w:val="a3"/>
        <w:tabs>
          <w:tab w:val="num" w:pos="1260"/>
        </w:tabs>
        <w:ind w:firstLine="567"/>
        <w:rPr>
          <w:color w:val="auto"/>
        </w:rPr>
      </w:pPr>
      <w:r w:rsidRPr="00DD0F63">
        <w:rPr>
          <w:color w:val="auto"/>
        </w:rPr>
        <w:t>На основании решений Совета в состав членов партнерства принято 75 организаций, из них из Санкт-Петербурга и Ленинградской области – 41 организация (55% от общей численности принятых в 2011 году членов); из других субъектов Российской Федерации – 34 организации (35%), отказов в приеме не было.</w:t>
      </w:r>
    </w:p>
    <w:p w:rsidR="00556EE9" w:rsidRPr="00DD0F63" w:rsidRDefault="00556EE9" w:rsidP="00556EE9">
      <w:pPr>
        <w:pStyle w:val="a3"/>
        <w:tabs>
          <w:tab w:val="num" w:pos="1260"/>
        </w:tabs>
        <w:ind w:firstLine="567"/>
        <w:jc w:val="center"/>
        <w:rPr>
          <w:bCs/>
          <w:color w:val="auto"/>
        </w:rPr>
      </w:pPr>
      <w:r w:rsidRPr="00DD0F63">
        <w:rPr>
          <w:noProof/>
          <w:color w:val="auto"/>
        </w:rPr>
        <w:drawing>
          <wp:inline distT="0" distB="0" distL="0" distR="0">
            <wp:extent cx="5716066" cy="2289657"/>
            <wp:effectExtent l="19050" t="0" r="0" b="0"/>
            <wp:docPr id="3" name="Рисунок 3"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2"/>
                    <pic:cNvPicPr>
                      <a:picLocks noChangeAspect="1" noChangeArrowheads="1"/>
                    </pic:cNvPicPr>
                  </pic:nvPicPr>
                  <pic:blipFill>
                    <a:blip r:embed="rId10" cstate="print"/>
                    <a:srcRect/>
                    <a:stretch>
                      <a:fillRect/>
                    </a:stretch>
                  </pic:blipFill>
                  <pic:spPr bwMode="auto">
                    <a:xfrm>
                      <a:off x="0" y="0"/>
                      <a:ext cx="5715956" cy="2289613"/>
                    </a:xfrm>
                    <a:prstGeom prst="rect">
                      <a:avLst/>
                    </a:prstGeom>
                    <a:noFill/>
                    <a:ln w="9525">
                      <a:noFill/>
                      <a:miter lim="800000"/>
                      <a:headEnd/>
                      <a:tailEnd/>
                    </a:ln>
                  </pic:spPr>
                </pic:pic>
              </a:graphicData>
            </a:graphic>
          </wp:inline>
        </w:drawing>
      </w:r>
    </w:p>
    <w:p w:rsidR="00556EE9" w:rsidRPr="00DD0F63" w:rsidRDefault="00556EE9" w:rsidP="00556EE9">
      <w:pPr>
        <w:pStyle w:val="a3"/>
        <w:spacing w:before="0" w:after="0"/>
        <w:ind w:firstLine="567"/>
        <w:rPr>
          <w:color w:val="auto"/>
        </w:rPr>
      </w:pPr>
      <w:r w:rsidRPr="00DD0F63">
        <w:rPr>
          <w:color w:val="auto"/>
        </w:rPr>
        <w:lastRenderedPageBreak/>
        <w:t xml:space="preserve">В 2011 году 16 членов партнерства исключены по </w:t>
      </w:r>
      <w:r w:rsidRPr="00DD0F63">
        <w:rPr>
          <w:rFonts w:eastAsia="Calibri"/>
          <w:color w:val="auto"/>
          <w:lang w:eastAsia="en-US"/>
        </w:rPr>
        <w:t>решению Общего собрания</w:t>
      </w:r>
      <w:r w:rsidRPr="00DD0F63">
        <w:rPr>
          <w:color w:val="auto"/>
        </w:rPr>
        <w:t xml:space="preserve"> членов партнерства, 46 членов партнерства были исключены по решению Совета партнерства в связи с отсутствием допуска хотя бы к одному виду работ, а 35 членов партнерства исключены в связи с подачей заявления о добровольном прекращении членства.</w:t>
      </w:r>
    </w:p>
    <w:p w:rsidR="00556EE9" w:rsidRPr="00DD0F63" w:rsidRDefault="00556EE9" w:rsidP="00556EE9">
      <w:pPr>
        <w:pStyle w:val="a3"/>
        <w:spacing w:before="0" w:after="0"/>
        <w:ind w:firstLine="567"/>
        <w:rPr>
          <w:color w:val="auto"/>
        </w:rPr>
      </w:pPr>
      <w:r w:rsidRPr="00DD0F63">
        <w:rPr>
          <w:color w:val="auto"/>
        </w:rPr>
        <w:t>Также в 2011 году Советом партнерства рассмотрено 505 заявлений о внесении изменений в свидетельство о допуске к работам.</w:t>
      </w:r>
    </w:p>
    <w:p w:rsidR="00556EE9" w:rsidRPr="00DD0F63" w:rsidRDefault="00556EE9" w:rsidP="00556EE9">
      <w:pPr>
        <w:ind w:firstLine="567"/>
        <w:jc w:val="both"/>
        <w:rPr>
          <w:sz w:val="24"/>
          <w:szCs w:val="24"/>
        </w:rPr>
      </w:pPr>
    </w:p>
    <w:p w:rsidR="00556EE9" w:rsidRPr="00DD0F63" w:rsidRDefault="00556EE9" w:rsidP="00556EE9">
      <w:pPr>
        <w:jc w:val="both"/>
        <w:rPr>
          <w:sz w:val="24"/>
          <w:szCs w:val="24"/>
        </w:rPr>
      </w:pPr>
      <w:r w:rsidRPr="00DD0F63">
        <w:rPr>
          <w:sz w:val="24"/>
          <w:szCs w:val="24"/>
        </w:rPr>
        <w:t>3. В соответствии с уставом НП «БОП» и решением Совета партнерства проведена ревизионная проверка деятельности партнерства за 10 месяцев 2011 года, в результате которой нарушений действующего законодательства не выявлено. Сделаны положительные выводы и даны рекомендации по дальнейшему совершенствованию финансово-хозяйственной отчетности НП «БОП».</w:t>
      </w:r>
    </w:p>
    <w:p w:rsidR="00556EE9" w:rsidRPr="00DD0F63" w:rsidRDefault="00556EE9" w:rsidP="00556EE9">
      <w:pPr>
        <w:jc w:val="both"/>
        <w:rPr>
          <w:sz w:val="24"/>
          <w:szCs w:val="24"/>
        </w:rPr>
      </w:pPr>
    </w:p>
    <w:p w:rsidR="00556EE9" w:rsidRPr="00DD0F63" w:rsidRDefault="00556EE9" w:rsidP="00556EE9">
      <w:pPr>
        <w:ind w:firstLine="567"/>
        <w:jc w:val="both"/>
        <w:rPr>
          <w:b/>
          <w:sz w:val="24"/>
          <w:szCs w:val="24"/>
        </w:rPr>
      </w:pPr>
      <w:r w:rsidRPr="00DD0F63">
        <w:rPr>
          <w:b/>
          <w:sz w:val="24"/>
          <w:szCs w:val="24"/>
        </w:rPr>
        <w:t>Осуществление контроля и дисциплинарной практики</w:t>
      </w:r>
    </w:p>
    <w:p w:rsidR="00556EE9" w:rsidRPr="00DD0F63" w:rsidRDefault="00556EE9" w:rsidP="00556EE9">
      <w:pPr>
        <w:ind w:firstLine="567"/>
        <w:jc w:val="both"/>
        <w:rPr>
          <w:b/>
          <w:sz w:val="24"/>
          <w:szCs w:val="24"/>
        </w:rPr>
      </w:pPr>
    </w:p>
    <w:p w:rsidR="00556EE9" w:rsidRPr="00DD0F63" w:rsidRDefault="00556EE9" w:rsidP="00556EE9">
      <w:pPr>
        <w:ind w:firstLine="567"/>
        <w:jc w:val="both"/>
        <w:rPr>
          <w:sz w:val="24"/>
          <w:szCs w:val="24"/>
        </w:rPr>
      </w:pPr>
      <w:proofErr w:type="gramStart"/>
      <w:r w:rsidRPr="00DD0F63">
        <w:rPr>
          <w:sz w:val="24"/>
          <w:szCs w:val="24"/>
        </w:rPr>
        <w:t>Контрольная и Дисциплинарная комиссии, сформированные Советом НП «БОП» в 2008 году, являются постоянными специализированными органами партнерства, подотчетны Совету партнерства и Общему собранию членов и осуществляют свою деятельность в тесном взаимодействии друг с другом.</w:t>
      </w:r>
      <w:proofErr w:type="gramEnd"/>
    </w:p>
    <w:p w:rsidR="00556EE9" w:rsidRPr="00DD0F63" w:rsidRDefault="00556EE9" w:rsidP="00556EE9">
      <w:pPr>
        <w:ind w:firstLine="567"/>
        <w:jc w:val="both"/>
        <w:rPr>
          <w:sz w:val="24"/>
          <w:szCs w:val="24"/>
        </w:rPr>
      </w:pPr>
    </w:p>
    <w:p w:rsidR="00556EE9" w:rsidRPr="00DD0F63" w:rsidRDefault="00556EE9" w:rsidP="00556EE9">
      <w:pPr>
        <w:ind w:firstLine="567"/>
        <w:jc w:val="both"/>
        <w:rPr>
          <w:sz w:val="24"/>
          <w:szCs w:val="24"/>
        </w:rPr>
      </w:pPr>
      <w:r w:rsidRPr="00DD0F63">
        <w:rPr>
          <w:b/>
          <w:sz w:val="24"/>
          <w:szCs w:val="24"/>
        </w:rPr>
        <w:t>Контрольная комиссия</w:t>
      </w:r>
      <w:r w:rsidRPr="00DD0F63">
        <w:rPr>
          <w:sz w:val="24"/>
          <w:szCs w:val="24"/>
        </w:rPr>
        <w:t xml:space="preserve"> – коллегиальный постоянно действующий специализированный орган, контролирующий соблюдение членами СРО требований к выдаче свидетельств о допуске к работам, которые оказывают влияние на безопасность объектов капитального строительства, требований стандартов саморегулируемой организации и правил саморегулирования. Мероприятия по </w:t>
      </w:r>
      <w:proofErr w:type="gramStart"/>
      <w:r w:rsidRPr="00DD0F63">
        <w:rPr>
          <w:sz w:val="24"/>
          <w:szCs w:val="24"/>
        </w:rPr>
        <w:t>контролю за</w:t>
      </w:r>
      <w:proofErr w:type="gramEnd"/>
      <w:r w:rsidRPr="00DD0F63">
        <w:rPr>
          <w:sz w:val="24"/>
          <w:szCs w:val="24"/>
        </w:rPr>
        <w:t xml:space="preserve"> осуществлением членами саморегулируемой организации деятельности в области проектирования осуществляются при приеме в члены СРО, а также не реже чем один раз в год.</w:t>
      </w:r>
    </w:p>
    <w:p w:rsidR="00556EE9" w:rsidRPr="00DD0F63" w:rsidRDefault="00556EE9" w:rsidP="00556EE9">
      <w:pPr>
        <w:ind w:firstLine="567"/>
        <w:jc w:val="both"/>
        <w:rPr>
          <w:sz w:val="24"/>
          <w:szCs w:val="24"/>
        </w:rPr>
      </w:pPr>
      <w:r w:rsidRPr="00DD0F63">
        <w:rPr>
          <w:sz w:val="24"/>
          <w:szCs w:val="24"/>
        </w:rPr>
        <w:t xml:space="preserve">В 2011 году проведено 598 плановых проверок членов НП «БОП». </w:t>
      </w:r>
      <w:proofErr w:type="gramStart"/>
      <w:r w:rsidRPr="00DD0F63">
        <w:rPr>
          <w:sz w:val="24"/>
          <w:szCs w:val="24"/>
        </w:rPr>
        <w:t>Из них 400 по                Санкт-Петербургу и Ленинградской области (211 плановых проверок деятельности в части соблюдения требований к выдаче  свидетельств о допуске, 189 плановых проверок деятельности в части соблюдения требований к выдаче свидетельств о допуске, стандартов саморегулируемой организации и правил саморегулирования (далее – комплексные проверки)), 198 в других регионах (125 плановых проверок деятельности в части соблюдения требований к выдаче  свидетельств о допуске</w:t>
      </w:r>
      <w:proofErr w:type="gramEnd"/>
      <w:r w:rsidRPr="00DD0F63">
        <w:rPr>
          <w:sz w:val="24"/>
          <w:szCs w:val="24"/>
        </w:rPr>
        <w:t xml:space="preserve">, </w:t>
      </w:r>
      <w:proofErr w:type="gramStart"/>
      <w:r w:rsidRPr="00DD0F63">
        <w:rPr>
          <w:sz w:val="24"/>
          <w:szCs w:val="24"/>
        </w:rPr>
        <w:t>73 плановых комплексных проверки).</w:t>
      </w:r>
      <w:proofErr w:type="gramEnd"/>
    </w:p>
    <w:p w:rsidR="00556EE9" w:rsidRPr="00DD0F63" w:rsidRDefault="00556EE9" w:rsidP="00556EE9">
      <w:pPr>
        <w:ind w:firstLine="567"/>
        <w:jc w:val="center"/>
        <w:rPr>
          <w:sz w:val="24"/>
          <w:szCs w:val="24"/>
        </w:rPr>
      </w:pPr>
      <w:r w:rsidRPr="00DD0F63">
        <w:rPr>
          <w:noProof/>
        </w:rPr>
        <w:drawing>
          <wp:inline distT="0" distB="0" distL="0" distR="0">
            <wp:extent cx="5252669" cy="2955340"/>
            <wp:effectExtent l="19050" t="0" r="5131" b="0"/>
            <wp:docPr id="4" name="Рисунок 4"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3"/>
                    <pic:cNvPicPr>
                      <a:picLocks noChangeAspect="1" noChangeArrowheads="1"/>
                    </pic:cNvPicPr>
                  </pic:nvPicPr>
                  <pic:blipFill>
                    <a:blip r:embed="rId11" cstate="print"/>
                    <a:srcRect/>
                    <a:stretch>
                      <a:fillRect/>
                    </a:stretch>
                  </pic:blipFill>
                  <pic:spPr bwMode="auto">
                    <a:xfrm>
                      <a:off x="0" y="0"/>
                      <a:ext cx="5254981" cy="2956641"/>
                    </a:xfrm>
                    <a:prstGeom prst="rect">
                      <a:avLst/>
                    </a:prstGeom>
                    <a:noFill/>
                    <a:ln w="9525">
                      <a:noFill/>
                      <a:miter lim="800000"/>
                      <a:headEnd/>
                      <a:tailEnd/>
                    </a:ln>
                  </pic:spPr>
                </pic:pic>
              </a:graphicData>
            </a:graphic>
          </wp:inline>
        </w:drawing>
      </w:r>
    </w:p>
    <w:p w:rsidR="00556EE9" w:rsidRPr="00DD0F63" w:rsidRDefault="00556EE9" w:rsidP="00556EE9">
      <w:pPr>
        <w:ind w:firstLine="567"/>
        <w:jc w:val="both"/>
        <w:rPr>
          <w:sz w:val="24"/>
          <w:szCs w:val="24"/>
        </w:rPr>
      </w:pPr>
      <w:r w:rsidRPr="00DD0F63">
        <w:rPr>
          <w:sz w:val="24"/>
          <w:szCs w:val="24"/>
        </w:rPr>
        <w:t xml:space="preserve">Кроме того, были проведены 172 внеплановых камеральных проверки деятельности </w:t>
      </w:r>
      <w:r w:rsidRPr="00DD0F63">
        <w:rPr>
          <w:sz w:val="24"/>
          <w:szCs w:val="24"/>
        </w:rPr>
        <w:lastRenderedPageBreak/>
        <w:t>членов СРО в части соблюдения Правил саморегулирования (на предмет соблюдения Требований к страхованию).</w:t>
      </w:r>
    </w:p>
    <w:p w:rsidR="00556EE9" w:rsidRPr="00DD0F63" w:rsidRDefault="00556EE9" w:rsidP="00556EE9">
      <w:pPr>
        <w:ind w:firstLine="567"/>
        <w:jc w:val="both"/>
        <w:rPr>
          <w:sz w:val="24"/>
          <w:szCs w:val="24"/>
        </w:rPr>
      </w:pPr>
      <w:proofErr w:type="gramStart"/>
      <w:r w:rsidRPr="00DD0F63">
        <w:rPr>
          <w:sz w:val="24"/>
          <w:szCs w:val="24"/>
        </w:rPr>
        <w:t>Следует отметить, что на основании решения Общего собрания членов партнерства, состоявшегося в марте 2011 года, в отношении членов партнерства, деятельность которых по результатам ранее проводившихся плановых мероприятий по контролю, предусмотренных ч. 2 статьи 55.13 Градостроительного кодекса Российской Федерации признана соответствующей Требованиям к выдаче свидетельств о допуске, последующие плановые мероприятия по контролю проводились в упрощенном порядке.</w:t>
      </w:r>
      <w:proofErr w:type="gramEnd"/>
      <w:r w:rsidRPr="00DD0F63">
        <w:rPr>
          <w:sz w:val="24"/>
          <w:szCs w:val="24"/>
        </w:rPr>
        <w:t xml:space="preserve"> Партнерство планирует продолжить такую практику и в 2012 году, однако следует отметить, что проверка выполнения требований стандартов СРО является одним из обязательных требований для саморегулируемых организаций и в 2012 году партнерство планирует уделять этому вопросу большее внимание.</w:t>
      </w:r>
    </w:p>
    <w:p w:rsidR="00556EE9" w:rsidRPr="00DD0F63" w:rsidRDefault="00556EE9" w:rsidP="00556EE9">
      <w:pPr>
        <w:jc w:val="center"/>
        <w:rPr>
          <w:b/>
          <w:sz w:val="24"/>
          <w:szCs w:val="24"/>
        </w:rPr>
      </w:pPr>
      <w:r w:rsidRPr="00DD0F63">
        <w:rPr>
          <w:noProof/>
        </w:rPr>
        <w:drawing>
          <wp:inline distT="0" distB="0" distL="0" distR="0">
            <wp:extent cx="5350307" cy="2933395"/>
            <wp:effectExtent l="19050" t="0" r="2743" b="0"/>
            <wp:docPr id="5" name="Рисунок 5"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4"/>
                    <pic:cNvPicPr>
                      <a:picLocks noChangeAspect="1" noChangeArrowheads="1"/>
                    </pic:cNvPicPr>
                  </pic:nvPicPr>
                  <pic:blipFill>
                    <a:blip r:embed="rId12" cstate="print"/>
                    <a:srcRect/>
                    <a:stretch>
                      <a:fillRect/>
                    </a:stretch>
                  </pic:blipFill>
                  <pic:spPr bwMode="auto">
                    <a:xfrm>
                      <a:off x="0" y="0"/>
                      <a:ext cx="5350198" cy="2933335"/>
                    </a:xfrm>
                    <a:prstGeom prst="rect">
                      <a:avLst/>
                    </a:prstGeom>
                    <a:noFill/>
                    <a:ln w="9525">
                      <a:noFill/>
                      <a:miter lim="800000"/>
                      <a:headEnd/>
                      <a:tailEnd/>
                    </a:ln>
                  </pic:spPr>
                </pic:pic>
              </a:graphicData>
            </a:graphic>
          </wp:inline>
        </w:drawing>
      </w:r>
    </w:p>
    <w:p w:rsidR="00556EE9" w:rsidRPr="00DD0F63" w:rsidRDefault="00556EE9" w:rsidP="00556EE9">
      <w:pPr>
        <w:jc w:val="both"/>
        <w:rPr>
          <w:b/>
          <w:sz w:val="24"/>
          <w:szCs w:val="24"/>
        </w:rPr>
      </w:pPr>
    </w:p>
    <w:p w:rsidR="00556EE9" w:rsidRPr="00DD0F63" w:rsidRDefault="00556EE9" w:rsidP="00556EE9">
      <w:pPr>
        <w:jc w:val="center"/>
        <w:rPr>
          <w:b/>
          <w:sz w:val="24"/>
          <w:szCs w:val="24"/>
        </w:rPr>
      </w:pPr>
      <w:r w:rsidRPr="00DD0F63">
        <w:rPr>
          <w:noProof/>
        </w:rPr>
        <w:drawing>
          <wp:inline distT="0" distB="0" distL="0" distR="0">
            <wp:extent cx="5935522" cy="3284525"/>
            <wp:effectExtent l="19050" t="0" r="8078" b="0"/>
            <wp:docPr id="6" name="Рисунок 6"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5"/>
                    <pic:cNvPicPr>
                      <a:picLocks noChangeAspect="1" noChangeArrowheads="1"/>
                    </pic:cNvPicPr>
                  </pic:nvPicPr>
                  <pic:blipFill>
                    <a:blip r:embed="rId13" cstate="print"/>
                    <a:srcRect/>
                    <a:stretch>
                      <a:fillRect/>
                    </a:stretch>
                  </pic:blipFill>
                  <pic:spPr bwMode="auto">
                    <a:xfrm>
                      <a:off x="0" y="0"/>
                      <a:ext cx="5935202" cy="3284348"/>
                    </a:xfrm>
                    <a:prstGeom prst="rect">
                      <a:avLst/>
                    </a:prstGeom>
                    <a:noFill/>
                    <a:ln w="9525">
                      <a:noFill/>
                      <a:miter lim="800000"/>
                      <a:headEnd/>
                      <a:tailEnd/>
                    </a:ln>
                  </pic:spPr>
                </pic:pic>
              </a:graphicData>
            </a:graphic>
          </wp:inline>
        </w:drawing>
      </w:r>
    </w:p>
    <w:p w:rsidR="00556EE9" w:rsidRPr="00DD0F63" w:rsidRDefault="00556EE9" w:rsidP="00556EE9">
      <w:pPr>
        <w:jc w:val="center"/>
        <w:rPr>
          <w:b/>
          <w:sz w:val="24"/>
          <w:szCs w:val="24"/>
        </w:rPr>
      </w:pPr>
      <w:r w:rsidRPr="00DD0F63">
        <w:rPr>
          <w:noProof/>
        </w:rPr>
        <w:lastRenderedPageBreak/>
        <w:drawing>
          <wp:inline distT="0" distB="0" distL="0" distR="0">
            <wp:extent cx="6008675" cy="3262405"/>
            <wp:effectExtent l="19050" t="0" r="0" b="0"/>
            <wp:docPr id="7" name="Рисунок 7"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6"/>
                    <pic:cNvPicPr>
                      <a:picLocks noChangeAspect="1" noChangeArrowheads="1"/>
                    </pic:cNvPicPr>
                  </pic:nvPicPr>
                  <pic:blipFill>
                    <a:blip r:embed="rId14" cstate="print"/>
                    <a:srcRect/>
                    <a:stretch>
                      <a:fillRect/>
                    </a:stretch>
                  </pic:blipFill>
                  <pic:spPr bwMode="auto">
                    <a:xfrm>
                      <a:off x="0" y="0"/>
                      <a:ext cx="6009199" cy="3262690"/>
                    </a:xfrm>
                    <a:prstGeom prst="rect">
                      <a:avLst/>
                    </a:prstGeom>
                    <a:noFill/>
                    <a:ln w="9525">
                      <a:noFill/>
                      <a:miter lim="800000"/>
                      <a:headEnd/>
                      <a:tailEnd/>
                    </a:ln>
                  </pic:spPr>
                </pic:pic>
              </a:graphicData>
            </a:graphic>
          </wp:inline>
        </w:drawing>
      </w:r>
    </w:p>
    <w:p w:rsidR="00556EE9" w:rsidRPr="00DD0F63" w:rsidRDefault="00556EE9" w:rsidP="00556EE9">
      <w:pPr>
        <w:ind w:firstLine="567"/>
        <w:jc w:val="both"/>
        <w:rPr>
          <w:b/>
          <w:sz w:val="24"/>
          <w:szCs w:val="24"/>
          <w:lang w:val="en-US"/>
        </w:rPr>
      </w:pPr>
    </w:p>
    <w:p w:rsidR="00556EE9" w:rsidRPr="00DD0F63" w:rsidRDefault="00556EE9" w:rsidP="00556EE9">
      <w:pPr>
        <w:ind w:firstLine="567"/>
        <w:jc w:val="both"/>
        <w:rPr>
          <w:sz w:val="24"/>
          <w:szCs w:val="24"/>
        </w:rPr>
      </w:pPr>
      <w:r w:rsidRPr="00DD0F63">
        <w:rPr>
          <w:b/>
          <w:sz w:val="24"/>
          <w:szCs w:val="24"/>
        </w:rPr>
        <w:t>Дисциплинарная комиссия</w:t>
      </w:r>
      <w:r w:rsidRPr="00DD0F63">
        <w:rPr>
          <w:sz w:val="24"/>
          <w:szCs w:val="24"/>
        </w:rPr>
        <w:t xml:space="preserve"> рассматривает дела о допущенных членами </w:t>
      </w:r>
      <w:r w:rsidRPr="00DD0F63">
        <w:rPr>
          <w:spacing w:val="1"/>
          <w:sz w:val="24"/>
          <w:szCs w:val="24"/>
        </w:rPr>
        <w:t>саморегулируемой организации</w:t>
      </w:r>
      <w:r w:rsidRPr="00DD0F63">
        <w:rPr>
          <w:sz w:val="24"/>
          <w:szCs w:val="24"/>
        </w:rPr>
        <w:t xml:space="preserve"> нарушениях требований к выдаче свидетельств о допуске, правил саморегулирования и стандартов саморегулируемой организации, требований технических регламентов, правил контроля в области саморегулирования (дела о дисциплинарных нарушениях),</w:t>
      </w:r>
      <w:r w:rsidRPr="00DD0F63">
        <w:rPr>
          <w:spacing w:val="1"/>
          <w:sz w:val="24"/>
          <w:szCs w:val="24"/>
        </w:rPr>
        <w:t xml:space="preserve"> а также рассматривает жалобы на действия членов саморегулируемой организации</w:t>
      </w:r>
      <w:r w:rsidRPr="00DD0F63">
        <w:rPr>
          <w:sz w:val="24"/>
          <w:szCs w:val="24"/>
        </w:rPr>
        <w:t>.</w:t>
      </w:r>
    </w:p>
    <w:p w:rsidR="00556EE9" w:rsidRPr="00DD0F63" w:rsidRDefault="00556EE9" w:rsidP="00556EE9">
      <w:pPr>
        <w:ind w:firstLine="567"/>
        <w:jc w:val="both"/>
        <w:outlineLvl w:val="0"/>
        <w:rPr>
          <w:sz w:val="24"/>
          <w:szCs w:val="24"/>
        </w:rPr>
      </w:pPr>
      <w:r w:rsidRPr="00DD0F63">
        <w:rPr>
          <w:sz w:val="24"/>
          <w:szCs w:val="24"/>
        </w:rPr>
        <w:t xml:space="preserve">Дисциплинарная комиссия рассматривает дела о дисциплинарных нарушениях, допущенных членами саморегулируемой организации, и по результатам рассмотрения </w:t>
      </w:r>
      <w:r w:rsidRPr="00DD0F63">
        <w:rPr>
          <w:spacing w:val="-1"/>
          <w:sz w:val="24"/>
          <w:szCs w:val="24"/>
        </w:rPr>
        <w:t>решает вопрос о применении или неприменении в отношении члена саморегулируемой организации мер дисциплинарного воздействия.</w:t>
      </w:r>
    </w:p>
    <w:p w:rsidR="00556EE9" w:rsidRPr="00DD0F63" w:rsidRDefault="00556EE9" w:rsidP="00556EE9">
      <w:pPr>
        <w:shd w:val="clear" w:color="auto" w:fill="FFFFFF"/>
        <w:ind w:firstLine="567"/>
        <w:jc w:val="both"/>
        <w:rPr>
          <w:spacing w:val="1"/>
          <w:sz w:val="24"/>
          <w:szCs w:val="24"/>
        </w:rPr>
      </w:pPr>
      <w:r w:rsidRPr="00DD0F63">
        <w:rPr>
          <w:spacing w:val="1"/>
          <w:sz w:val="24"/>
          <w:szCs w:val="24"/>
        </w:rPr>
        <w:t>К мерам дисциплинарного воздействия относятся применяемые Советом партнерства по рекомендации Дисциплинарной комиссии:</w:t>
      </w:r>
    </w:p>
    <w:p w:rsidR="00556EE9" w:rsidRPr="00DD0F63" w:rsidRDefault="00556EE9" w:rsidP="00556EE9">
      <w:pPr>
        <w:tabs>
          <w:tab w:val="left" w:pos="0"/>
        </w:tabs>
        <w:ind w:firstLine="567"/>
        <w:jc w:val="both"/>
        <w:rPr>
          <w:sz w:val="24"/>
          <w:szCs w:val="24"/>
        </w:rPr>
      </w:pPr>
      <w:r w:rsidRPr="00DD0F63">
        <w:rPr>
          <w:sz w:val="24"/>
          <w:szCs w:val="24"/>
        </w:rPr>
        <w:t>- вынесение предписания об обязательном устранении членом саморегулируемой организации выявленных нарушений в установленные сроки;</w:t>
      </w:r>
    </w:p>
    <w:p w:rsidR="00556EE9" w:rsidRPr="00DD0F63" w:rsidRDefault="00556EE9" w:rsidP="00556EE9">
      <w:pPr>
        <w:tabs>
          <w:tab w:val="left" w:pos="0"/>
        </w:tabs>
        <w:ind w:firstLine="567"/>
        <w:jc w:val="both"/>
        <w:rPr>
          <w:sz w:val="24"/>
          <w:szCs w:val="24"/>
        </w:rPr>
      </w:pPr>
      <w:r w:rsidRPr="00DD0F63">
        <w:rPr>
          <w:sz w:val="24"/>
          <w:szCs w:val="24"/>
        </w:rPr>
        <w:t>- вынесение члену саморегулируемой организации предупреждения;</w:t>
      </w:r>
    </w:p>
    <w:p w:rsidR="00556EE9" w:rsidRPr="00DD0F63" w:rsidRDefault="00556EE9" w:rsidP="00556EE9">
      <w:pPr>
        <w:tabs>
          <w:tab w:val="left" w:pos="0"/>
        </w:tabs>
        <w:ind w:firstLine="567"/>
        <w:jc w:val="both"/>
        <w:rPr>
          <w:sz w:val="24"/>
          <w:szCs w:val="24"/>
        </w:rPr>
      </w:pPr>
      <w:r w:rsidRPr="00DD0F63">
        <w:rPr>
          <w:sz w:val="24"/>
          <w:szCs w:val="24"/>
        </w:rPr>
        <w:t>- приостановление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556EE9" w:rsidRPr="00DD0F63" w:rsidRDefault="00556EE9" w:rsidP="00556EE9">
      <w:pPr>
        <w:tabs>
          <w:tab w:val="left" w:pos="0"/>
        </w:tabs>
        <w:ind w:firstLine="567"/>
        <w:jc w:val="both"/>
        <w:rPr>
          <w:sz w:val="24"/>
          <w:szCs w:val="24"/>
        </w:rPr>
      </w:pPr>
      <w:r w:rsidRPr="00DD0F63">
        <w:rPr>
          <w:sz w:val="24"/>
          <w:szCs w:val="24"/>
        </w:rPr>
        <w:t>- прекращение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556EE9" w:rsidRPr="00DD0F63" w:rsidRDefault="00556EE9" w:rsidP="00556EE9">
      <w:pPr>
        <w:tabs>
          <w:tab w:val="left" w:pos="0"/>
        </w:tabs>
        <w:ind w:firstLine="567"/>
        <w:jc w:val="both"/>
        <w:rPr>
          <w:sz w:val="24"/>
          <w:szCs w:val="24"/>
        </w:rPr>
      </w:pPr>
      <w:r w:rsidRPr="00DD0F63">
        <w:rPr>
          <w:sz w:val="24"/>
          <w:szCs w:val="24"/>
        </w:rPr>
        <w:t>- вынесение на рассмотрение Общего собрания членов саморегулируемой организации вопроса о прекращении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556EE9" w:rsidRPr="00DD0F63" w:rsidRDefault="00556EE9" w:rsidP="00556EE9">
      <w:pPr>
        <w:tabs>
          <w:tab w:val="left" w:pos="0"/>
        </w:tabs>
        <w:ind w:firstLine="567"/>
        <w:jc w:val="both"/>
        <w:rPr>
          <w:sz w:val="24"/>
          <w:szCs w:val="24"/>
        </w:rPr>
      </w:pPr>
      <w:r w:rsidRPr="00DD0F63">
        <w:rPr>
          <w:sz w:val="24"/>
          <w:szCs w:val="24"/>
        </w:rPr>
        <w:t>- вынесение на рассмотрение Общего собрания членов саморегулируемой организации вопроса об исключении лица из членов саморегулируемой организации.</w:t>
      </w:r>
    </w:p>
    <w:p w:rsidR="00556EE9" w:rsidRPr="00DD0F63" w:rsidRDefault="00556EE9" w:rsidP="00556EE9">
      <w:pPr>
        <w:ind w:firstLine="567"/>
        <w:jc w:val="both"/>
        <w:rPr>
          <w:sz w:val="24"/>
          <w:szCs w:val="24"/>
        </w:rPr>
      </w:pPr>
    </w:p>
    <w:p w:rsidR="00556EE9" w:rsidRPr="00DD0F63" w:rsidRDefault="00556EE9" w:rsidP="00556EE9">
      <w:pPr>
        <w:ind w:firstLine="567"/>
        <w:jc w:val="both"/>
        <w:rPr>
          <w:sz w:val="24"/>
          <w:szCs w:val="24"/>
        </w:rPr>
      </w:pPr>
      <w:proofErr w:type="gramStart"/>
      <w:r w:rsidRPr="00DD0F63">
        <w:rPr>
          <w:sz w:val="24"/>
          <w:szCs w:val="24"/>
        </w:rPr>
        <w:t>В 2011 году Дисциплинарной комиссией рассмотрены 328 дел о дисциплинарных нарушениях, по итогам рассмотрения которых, вынесены 256 решений о применении мер дисциплинарного воздействия, в том числе о применении мер в виде предписания об обязательном устранении нарушений – 139 решений, в виде приостановления действия Свидетельства о допуске – 9 решений, в виде предупреждения о недопустимости совершения дисциплинарных нарушений – 108 решений.</w:t>
      </w:r>
      <w:proofErr w:type="gramEnd"/>
      <w:r w:rsidRPr="00DD0F63">
        <w:rPr>
          <w:sz w:val="24"/>
          <w:szCs w:val="24"/>
        </w:rPr>
        <w:t xml:space="preserve"> Кроме того, вынесено 72 </w:t>
      </w:r>
      <w:r w:rsidRPr="00DD0F63">
        <w:rPr>
          <w:sz w:val="24"/>
          <w:szCs w:val="24"/>
        </w:rPr>
        <w:lastRenderedPageBreak/>
        <w:t>определения о прекращении производства по делу за отсутствием события нарушения.</w:t>
      </w:r>
    </w:p>
    <w:p w:rsidR="00556EE9" w:rsidRPr="00DD0F63" w:rsidRDefault="00556EE9" w:rsidP="00556EE9">
      <w:pPr>
        <w:ind w:firstLine="567"/>
        <w:jc w:val="both"/>
        <w:rPr>
          <w:sz w:val="24"/>
          <w:szCs w:val="24"/>
        </w:rPr>
      </w:pPr>
      <w:r w:rsidRPr="00DD0F63">
        <w:rPr>
          <w:sz w:val="24"/>
          <w:szCs w:val="24"/>
        </w:rPr>
        <w:t>Из 256 членов НП «БОП», в отношении которых применялись меры дисциплинарного воздействия,  169  расположены на территории Санкт-Петербурга и Ленинградской области, 87  – в регионах РФ.</w:t>
      </w:r>
    </w:p>
    <w:p w:rsidR="00556EE9" w:rsidRPr="00DD0F63" w:rsidRDefault="00556EE9" w:rsidP="00556EE9">
      <w:pPr>
        <w:rPr>
          <w:sz w:val="28"/>
          <w:szCs w:val="28"/>
        </w:rPr>
      </w:pPr>
      <w:r w:rsidRPr="00DD0F63">
        <w:t xml:space="preserve">  </w:t>
      </w:r>
      <w:r w:rsidRPr="00DD0F63">
        <w:rPr>
          <w:noProof/>
        </w:rPr>
        <w:drawing>
          <wp:inline distT="0" distB="0" distL="0" distR="0">
            <wp:extent cx="5864073" cy="3840480"/>
            <wp:effectExtent l="19050" t="0" r="3327" b="0"/>
            <wp:docPr id="8" name="Рисунок 8" descr="Snap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7 (1)"/>
                    <pic:cNvPicPr>
                      <a:picLocks noChangeAspect="1" noChangeArrowheads="1"/>
                    </pic:cNvPicPr>
                  </pic:nvPicPr>
                  <pic:blipFill>
                    <a:blip r:embed="rId15" cstate="print"/>
                    <a:srcRect/>
                    <a:stretch>
                      <a:fillRect/>
                    </a:stretch>
                  </pic:blipFill>
                  <pic:spPr bwMode="auto">
                    <a:xfrm>
                      <a:off x="0" y="0"/>
                      <a:ext cx="5864073" cy="3840480"/>
                    </a:xfrm>
                    <a:prstGeom prst="rect">
                      <a:avLst/>
                    </a:prstGeom>
                    <a:noFill/>
                    <a:ln w="9525">
                      <a:noFill/>
                      <a:miter lim="800000"/>
                      <a:headEnd/>
                      <a:tailEnd/>
                    </a:ln>
                  </pic:spPr>
                </pic:pic>
              </a:graphicData>
            </a:graphic>
          </wp:inline>
        </w:drawing>
      </w:r>
    </w:p>
    <w:p w:rsidR="00556EE9" w:rsidRPr="00DD0F63" w:rsidRDefault="00556EE9" w:rsidP="00556EE9">
      <w:pPr>
        <w:ind w:firstLine="567"/>
        <w:jc w:val="both"/>
        <w:rPr>
          <w:sz w:val="24"/>
          <w:szCs w:val="24"/>
          <w:lang w:val="en-US"/>
        </w:rPr>
      </w:pPr>
    </w:p>
    <w:p w:rsidR="00556EE9" w:rsidRPr="00DD0F63" w:rsidRDefault="00556EE9" w:rsidP="00556EE9">
      <w:pPr>
        <w:ind w:firstLine="567"/>
        <w:jc w:val="both"/>
        <w:rPr>
          <w:sz w:val="24"/>
          <w:szCs w:val="24"/>
        </w:rPr>
      </w:pPr>
      <w:r w:rsidRPr="00DD0F63">
        <w:rPr>
          <w:sz w:val="24"/>
          <w:szCs w:val="24"/>
        </w:rPr>
        <w:t>Кроме того, в 2011 году рассмотрена одна жалоба на действия члена НП «БОП», по результатам рассмотрения которой принято решение о проведении внеплановой проверки деятельности данного члена партнерства, на действия которого подана жалоба.</w:t>
      </w:r>
    </w:p>
    <w:p w:rsidR="00D41484" w:rsidRPr="00DD0F63" w:rsidRDefault="00D41484" w:rsidP="00556EE9">
      <w:pPr>
        <w:jc w:val="both"/>
        <w:rPr>
          <w:b/>
          <w:sz w:val="24"/>
          <w:szCs w:val="24"/>
        </w:rPr>
      </w:pPr>
    </w:p>
    <w:p w:rsidR="00556EE9" w:rsidRPr="00DD0F63" w:rsidRDefault="00556EE9" w:rsidP="00556EE9">
      <w:pPr>
        <w:jc w:val="both"/>
        <w:rPr>
          <w:b/>
          <w:sz w:val="24"/>
          <w:szCs w:val="24"/>
        </w:rPr>
      </w:pPr>
      <w:r w:rsidRPr="00DD0F63">
        <w:rPr>
          <w:b/>
          <w:sz w:val="24"/>
          <w:szCs w:val="24"/>
        </w:rPr>
        <w:t>ПЛАН РАБОТЫ НА 2012 ГОД</w:t>
      </w:r>
    </w:p>
    <w:p w:rsidR="00556EE9" w:rsidRPr="00DD0F63" w:rsidRDefault="00556EE9" w:rsidP="00556EE9">
      <w:pPr>
        <w:jc w:val="both"/>
        <w:rPr>
          <w:b/>
          <w:sz w:val="24"/>
          <w:szCs w:val="24"/>
        </w:rPr>
      </w:pPr>
    </w:p>
    <w:p w:rsidR="00556EE9" w:rsidRPr="00DD0F63" w:rsidRDefault="00556EE9" w:rsidP="00CD4053">
      <w:pPr>
        <w:spacing w:before="100" w:beforeAutospacing="1" w:after="100" w:afterAutospacing="1" w:line="240" w:lineRule="atLeast"/>
        <w:ind w:firstLine="567"/>
        <w:contextualSpacing/>
        <w:jc w:val="both"/>
        <w:rPr>
          <w:sz w:val="24"/>
          <w:szCs w:val="24"/>
        </w:rPr>
      </w:pPr>
      <w:r w:rsidRPr="00DD0F63">
        <w:rPr>
          <w:sz w:val="24"/>
          <w:szCs w:val="24"/>
        </w:rPr>
        <w:t>В 2012 году СРО НП «БОП» планирует осуществлять следующие виды деятельности:</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Участие в разработке национальных стандартов и унифицированных требований в Национальном объединении СРО, основанных на членстве лиц в области подготовки проектной документации (НОП), а также приведение стандартов СРО НП «БОП» в соответствие с унифицированными требованиями и стандартами.</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Участие в работе НОП.</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 xml:space="preserve">Сотрудничество с Торгово-промышленной палатой Российской Федерации, Российским Союзом Строителей и другими общероссийскими и региональными общественными организациями для улучшения экономического климата на рынке строительных услуг. </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Активное сотрудничество с Санкт-Петербургским Союзом ученых с целью разработки инновационных решений и материалов в области проектирования.</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 xml:space="preserve">Совершенствование работы круглосуточной бесплатной Службы для членов партнерства по оказанию экстренной помощи на объектах членов партнерства в случае возникновения аварий, чрезвычайных ситуаций. </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 xml:space="preserve">Осуществление </w:t>
      </w:r>
      <w:proofErr w:type="gramStart"/>
      <w:r w:rsidRPr="00DD0F63">
        <w:rPr>
          <w:sz w:val="24"/>
          <w:szCs w:val="24"/>
        </w:rPr>
        <w:t>контроля за</w:t>
      </w:r>
      <w:proofErr w:type="gramEnd"/>
      <w:r w:rsidRPr="00DD0F63">
        <w:rPr>
          <w:sz w:val="24"/>
          <w:szCs w:val="24"/>
        </w:rPr>
        <w:t xml:space="preserve"> уровнем качества деятельности компаний-членов партнерства, а также за соблюдением стандартов СРО.</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proofErr w:type="gramStart"/>
      <w:r w:rsidRPr="00DD0F63">
        <w:rPr>
          <w:sz w:val="24"/>
          <w:szCs w:val="24"/>
        </w:rPr>
        <w:lastRenderedPageBreak/>
        <w:t>Представление интересов членов СРО в органах государственной власти и участие в принятии решений в области саморегулирования на федеральном и региональном уровнях.</w:t>
      </w:r>
      <w:proofErr w:type="gramEnd"/>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Дальнейшее совершенствование нормативно-правовой базы в области проектирования, разработка национальных стандартов и правил.</w:t>
      </w:r>
    </w:p>
    <w:p w:rsidR="00556EE9" w:rsidRPr="00DD0F63" w:rsidRDefault="00556EE9" w:rsidP="00CD4053">
      <w:pPr>
        <w:spacing w:before="100" w:beforeAutospacing="1" w:after="100" w:afterAutospacing="1" w:line="240" w:lineRule="atLeast"/>
        <w:ind w:left="357"/>
        <w:contextualSpacing/>
        <w:jc w:val="both"/>
        <w:rPr>
          <w:sz w:val="24"/>
          <w:szCs w:val="24"/>
        </w:rPr>
      </w:pPr>
      <w:proofErr w:type="gramStart"/>
      <w:r w:rsidRPr="00DD0F63">
        <w:rPr>
          <w:sz w:val="24"/>
          <w:szCs w:val="24"/>
        </w:rPr>
        <w:t>Особое внимание будет уделено проекту Федерального закона Российской Федерации              «О внесении изменений в статью 58 Федерального закона от 24.07.2009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и статью 33 Федерального закона от 15.12.2001 №167-ФЗ «Об обязательном пенсионном страховании в Российской Федерации» в</w:t>
      </w:r>
      <w:proofErr w:type="gramEnd"/>
      <w:r w:rsidRPr="00DD0F63">
        <w:rPr>
          <w:sz w:val="24"/>
          <w:szCs w:val="24"/>
        </w:rPr>
        <w:t xml:space="preserve"> части применения пониженных тарифов страховых взносов для организаций и индивидуальных предпринимателей, осуществляющих свою деятельность в области проектирования и инженерных изысканий, дабы уменьшить налоговое бремя на представителей проектного и изыскательского сообщества.</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Организация взаимодействия между субъектами проектной деятельности, их взаимодействия с органами государственной власти, а также с потенциальными контрагентами и потребителями их товаров, работ и услуг.</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Формирование и поддержание высокого профессионального уровня специалистов  компаний-членов партнерства, повышение их квалификации за счет образовательных программ, организация аттестации членов партнерства, представление интересов членов партнерства на различных международных, российских и внутригородских конкурсах достижений компаний в области проектирования.</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Защита прав субъектов проектной деятельности.</w:t>
      </w:r>
    </w:p>
    <w:p w:rsidR="00556EE9" w:rsidRPr="00DD0F63" w:rsidRDefault="00556EE9" w:rsidP="00CD4053">
      <w:pPr>
        <w:widowControl/>
        <w:numPr>
          <w:ilvl w:val="0"/>
          <w:numId w:val="3"/>
        </w:numPr>
        <w:tabs>
          <w:tab w:val="clear" w:pos="720"/>
          <w:tab w:val="num" w:pos="360"/>
        </w:tabs>
        <w:autoSpaceDE/>
        <w:autoSpaceDN/>
        <w:adjustRightInd/>
        <w:spacing w:before="100" w:beforeAutospacing="1" w:after="100" w:afterAutospacing="1" w:line="240" w:lineRule="atLeast"/>
        <w:ind w:left="357" w:hanging="357"/>
        <w:contextualSpacing/>
        <w:jc w:val="both"/>
        <w:rPr>
          <w:sz w:val="24"/>
          <w:szCs w:val="24"/>
        </w:rPr>
      </w:pPr>
      <w:r w:rsidRPr="00DD0F63">
        <w:rPr>
          <w:sz w:val="24"/>
          <w:szCs w:val="24"/>
        </w:rPr>
        <w:t xml:space="preserve">Информационная поддержка и продвижение партнерства и его членов с помощью Интернет-ресурсов партнерства, освещение его деятельности, а также деятельности его членов в средствах массовой информации, в том числе в информационно-аналитическом журнале «Балтийский горизонт», газете «Строительный еженедельник», журнале «Саморегулирование &amp; Бизнес» и т.д., на Internet-порталах: «Саморегулирование в строительной отрасли» и </w:t>
      </w:r>
      <w:r w:rsidRPr="00DD0F63">
        <w:rPr>
          <w:sz w:val="24"/>
          <w:szCs w:val="24"/>
          <w:lang w:val="en-US"/>
        </w:rPr>
        <w:t>SROportal</w:t>
      </w:r>
      <w:r w:rsidRPr="00DD0F63">
        <w:rPr>
          <w:sz w:val="24"/>
          <w:szCs w:val="24"/>
        </w:rPr>
        <w:t>.</w:t>
      </w:r>
      <w:r w:rsidRPr="00DD0F63">
        <w:rPr>
          <w:sz w:val="24"/>
          <w:szCs w:val="24"/>
          <w:lang w:val="en-US"/>
        </w:rPr>
        <w:t>ru</w:t>
      </w:r>
      <w:r w:rsidRPr="00DD0F63">
        <w:rPr>
          <w:sz w:val="24"/>
          <w:szCs w:val="24"/>
        </w:rPr>
        <w:t xml:space="preserve"> и т.д., организация участия в профильных мероприятиях, в том числе:</w:t>
      </w:r>
    </w:p>
    <w:p w:rsidR="00556EE9" w:rsidRPr="00DD0F63" w:rsidRDefault="00556EE9" w:rsidP="00556EE9">
      <w:pPr>
        <w:ind w:left="357"/>
        <w:jc w:val="both"/>
        <w:rPr>
          <w:sz w:val="24"/>
          <w:szCs w:val="24"/>
        </w:rPr>
      </w:pPr>
      <w:r w:rsidRPr="00DD0F63">
        <w:rPr>
          <w:sz w:val="24"/>
          <w:szCs w:val="24"/>
        </w:rPr>
        <w:t>- на 18-ом строительном форуме «Интерстройэкспо»;</w:t>
      </w:r>
    </w:p>
    <w:p w:rsidR="00556EE9" w:rsidRPr="00DD0F63" w:rsidRDefault="00556EE9" w:rsidP="00556EE9">
      <w:pPr>
        <w:ind w:left="357"/>
        <w:jc w:val="both"/>
        <w:rPr>
          <w:sz w:val="24"/>
          <w:szCs w:val="24"/>
        </w:rPr>
      </w:pPr>
      <w:r w:rsidRPr="00DD0F63">
        <w:rPr>
          <w:sz w:val="24"/>
          <w:szCs w:val="24"/>
        </w:rPr>
        <w:t xml:space="preserve">- </w:t>
      </w:r>
      <w:proofErr w:type="gramStart"/>
      <w:r w:rsidRPr="00DD0F63">
        <w:rPr>
          <w:sz w:val="24"/>
          <w:szCs w:val="24"/>
        </w:rPr>
        <w:t>Дне</w:t>
      </w:r>
      <w:proofErr w:type="gramEnd"/>
      <w:r w:rsidRPr="00DD0F63">
        <w:rPr>
          <w:sz w:val="24"/>
          <w:szCs w:val="24"/>
        </w:rPr>
        <w:t xml:space="preserve"> строителя-2012;</w:t>
      </w:r>
    </w:p>
    <w:p w:rsidR="00556EE9" w:rsidRPr="00DD0F63" w:rsidRDefault="00556EE9" w:rsidP="00556EE9">
      <w:pPr>
        <w:ind w:firstLine="357"/>
        <w:jc w:val="both"/>
        <w:rPr>
          <w:sz w:val="24"/>
          <w:szCs w:val="24"/>
        </w:rPr>
      </w:pPr>
      <w:r w:rsidRPr="00DD0F63">
        <w:rPr>
          <w:sz w:val="24"/>
          <w:szCs w:val="24"/>
        </w:rPr>
        <w:t>- </w:t>
      </w:r>
      <w:proofErr w:type="gramStart"/>
      <w:r w:rsidRPr="00DD0F63">
        <w:rPr>
          <w:sz w:val="24"/>
          <w:szCs w:val="24"/>
        </w:rPr>
        <w:t>Съезде</w:t>
      </w:r>
      <w:proofErr w:type="gramEnd"/>
      <w:r w:rsidRPr="00DD0F63">
        <w:rPr>
          <w:sz w:val="24"/>
          <w:szCs w:val="24"/>
        </w:rPr>
        <w:t xml:space="preserve"> строителей Северо-Запада при поддержке аппарата полномочного представителя Президента РФ в СЗФО;</w:t>
      </w:r>
    </w:p>
    <w:p w:rsidR="00556EE9" w:rsidRPr="00DD0F63" w:rsidRDefault="00556EE9" w:rsidP="00556EE9">
      <w:pPr>
        <w:ind w:firstLine="357"/>
        <w:jc w:val="both"/>
        <w:rPr>
          <w:sz w:val="24"/>
          <w:szCs w:val="24"/>
        </w:rPr>
      </w:pPr>
      <w:r w:rsidRPr="00DD0F63">
        <w:rPr>
          <w:sz w:val="24"/>
          <w:szCs w:val="24"/>
        </w:rPr>
        <w:t xml:space="preserve">- профильных </w:t>
      </w:r>
      <w:proofErr w:type="gramStart"/>
      <w:r w:rsidRPr="00DD0F63">
        <w:rPr>
          <w:sz w:val="24"/>
          <w:szCs w:val="24"/>
        </w:rPr>
        <w:t>конференциях</w:t>
      </w:r>
      <w:proofErr w:type="gramEnd"/>
      <w:r w:rsidRPr="00DD0F63">
        <w:rPr>
          <w:sz w:val="24"/>
          <w:szCs w:val="24"/>
        </w:rPr>
        <w:t>, проводимых Союзом строительных объединений и организаций и Национальным объединением проектировщиков;</w:t>
      </w:r>
    </w:p>
    <w:p w:rsidR="00556EE9" w:rsidRPr="00DD0F63" w:rsidRDefault="00556EE9" w:rsidP="00556EE9">
      <w:pPr>
        <w:spacing w:after="120"/>
        <w:ind w:left="357"/>
        <w:jc w:val="both"/>
        <w:rPr>
          <w:sz w:val="24"/>
          <w:szCs w:val="24"/>
        </w:rPr>
      </w:pPr>
      <w:r w:rsidRPr="00DD0F63">
        <w:rPr>
          <w:sz w:val="24"/>
          <w:szCs w:val="24"/>
        </w:rPr>
        <w:t xml:space="preserve">- </w:t>
      </w:r>
      <w:proofErr w:type="gramStart"/>
      <w:r w:rsidRPr="00DD0F63">
        <w:rPr>
          <w:sz w:val="24"/>
          <w:szCs w:val="24"/>
        </w:rPr>
        <w:t>Съезде</w:t>
      </w:r>
      <w:proofErr w:type="gramEnd"/>
      <w:r w:rsidRPr="00DD0F63">
        <w:rPr>
          <w:sz w:val="24"/>
          <w:szCs w:val="24"/>
        </w:rPr>
        <w:t xml:space="preserve"> строителей Санкт-Петербурга;</w:t>
      </w:r>
    </w:p>
    <w:p w:rsidR="00556EE9" w:rsidRPr="00DD0F63" w:rsidRDefault="00556EE9" w:rsidP="00556EE9">
      <w:pPr>
        <w:spacing w:after="120"/>
        <w:ind w:firstLine="357"/>
        <w:jc w:val="both"/>
        <w:rPr>
          <w:sz w:val="24"/>
          <w:szCs w:val="24"/>
        </w:rPr>
      </w:pPr>
      <w:r w:rsidRPr="00DD0F63">
        <w:rPr>
          <w:sz w:val="24"/>
          <w:szCs w:val="24"/>
        </w:rPr>
        <w:t xml:space="preserve">- Международной выставке «Балтийская Строительная Неделя </w:t>
      </w:r>
      <w:r w:rsidRPr="00DD0F63">
        <w:rPr>
          <w:sz w:val="24"/>
          <w:szCs w:val="24"/>
          <w:lang w:val="en-US"/>
        </w:rPr>
        <w:t>BalticBuild</w:t>
      </w:r>
      <w:r w:rsidRPr="00DD0F63">
        <w:rPr>
          <w:sz w:val="24"/>
          <w:szCs w:val="24"/>
        </w:rPr>
        <w:t>»;</w:t>
      </w:r>
    </w:p>
    <w:p w:rsidR="00556EE9" w:rsidRPr="00DD0F63" w:rsidRDefault="00556EE9" w:rsidP="00556EE9">
      <w:pPr>
        <w:ind w:firstLine="357"/>
        <w:jc w:val="both"/>
        <w:rPr>
          <w:sz w:val="24"/>
          <w:szCs w:val="24"/>
        </w:rPr>
      </w:pPr>
      <w:r w:rsidRPr="00DD0F63">
        <w:rPr>
          <w:sz w:val="24"/>
          <w:szCs w:val="24"/>
        </w:rPr>
        <w:t xml:space="preserve">- III  ежегодной Всероссийской научно-практической конференции </w:t>
      </w:r>
      <w:r w:rsidRPr="00DD0F63">
        <w:rPr>
          <w:bCs/>
        </w:rPr>
        <w:t xml:space="preserve">«Саморегулирование в строительном комплексе: </w:t>
      </w:r>
      <w:r w:rsidRPr="00DD0F63">
        <w:rPr>
          <w:sz w:val="24"/>
          <w:szCs w:val="24"/>
        </w:rPr>
        <w:t>повседневная практика и законодательство» в рамках Международной выставки «Балтийская Строительная Неделя BalticBuild».</w:t>
      </w:r>
    </w:p>
    <w:p w:rsidR="00556EE9" w:rsidRPr="00DD0F63" w:rsidRDefault="00556EE9" w:rsidP="00DA1DAE">
      <w:pPr>
        <w:widowControl/>
        <w:autoSpaceDE/>
        <w:autoSpaceDN/>
        <w:adjustRightInd/>
        <w:jc w:val="both"/>
        <w:rPr>
          <w:b/>
          <w:bCs/>
          <w:sz w:val="22"/>
          <w:szCs w:val="22"/>
        </w:rPr>
      </w:pPr>
    </w:p>
    <w:p w:rsidR="00556EE9" w:rsidRDefault="00556EE9" w:rsidP="00DA1DAE">
      <w:pPr>
        <w:widowControl/>
        <w:autoSpaceDE/>
        <w:autoSpaceDN/>
        <w:adjustRightInd/>
        <w:jc w:val="both"/>
        <w:rPr>
          <w:b/>
          <w:bCs/>
          <w:sz w:val="22"/>
          <w:szCs w:val="22"/>
        </w:rPr>
      </w:pPr>
    </w:p>
    <w:p w:rsidR="00CD4053" w:rsidRDefault="00CD4053" w:rsidP="00DA1DAE">
      <w:pPr>
        <w:widowControl/>
        <w:autoSpaceDE/>
        <w:autoSpaceDN/>
        <w:adjustRightInd/>
        <w:jc w:val="both"/>
        <w:rPr>
          <w:b/>
          <w:bCs/>
          <w:sz w:val="22"/>
          <w:szCs w:val="22"/>
        </w:rPr>
      </w:pPr>
    </w:p>
    <w:p w:rsidR="00CD4053" w:rsidRDefault="00CD4053" w:rsidP="00DA1DAE">
      <w:pPr>
        <w:widowControl/>
        <w:autoSpaceDE/>
        <w:autoSpaceDN/>
        <w:adjustRightInd/>
        <w:jc w:val="both"/>
        <w:rPr>
          <w:b/>
          <w:bCs/>
          <w:sz w:val="22"/>
          <w:szCs w:val="22"/>
        </w:rPr>
      </w:pPr>
    </w:p>
    <w:p w:rsidR="00CD4053" w:rsidRDefault="00CD4053" w:rsidP="00DA1DAE">
      <w:pPr>
        <w:widowControl/>
        <w:autoSpaceDE/>
        <w:autoSpaceDN/>
        <w:adjustRightInd/>
        <w:jc w:val="both"/>
        <w:rPr>
          <w:b/>
          <w:bCs/>
          <w:sz w:val="22"/>
          <w:szCs w:val="22"/>
        </w:rPr>
      </w:pPr>
    </w:p>
    <w:p w:rsidR="00CD4053" w:rsidRPr="00DD0F63" w:rsidRDefault="00CD4053"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D41484" w:rsidRPr="00DD0F63" w:rsidRDefault="00D41484" w:rsidP="00D41484">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t>ПРИЛОЖЕНИЕ № 2</w:t>
      </w:r>
    </w:p>
    <w:p w:rsidR="00D41484" w:rsidRPr="00DD0F63" w:rsidRDefault="00D41484" w:rsidP="00D41484">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07-ОСЧ/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 xml:space="preserve">/11  </w:t>
      </w:r>
    </w:p>
    <w:p w:rsidR="00D41484" w:rsidRPr="00DD0F63" w:rsidRDefault="00D41484" w:rsidP="00D4148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внеочередного Общего собрания членов </w:t>
      </w:r>
    </w:p>
    <w:p w:rsidR="00D41484" w:rsidRPr="00DD0F63" w:rsidRDefault="00D41484" w:rsidP="00D4148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lastRenderedPageBreak/>
        <w:t xml:space="preserve">                                                                                  Некоммерческого партнерства «Балтийское объединение проектировщиков»</w:t>
      </w:r>
    </w:p>
    <w:p w:rsidR="00D41484" w:rsidRPr="00DD0F63" w:rsidRDefault="00D41484" w:rsidP="00D4148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«08» декабря 2011 года</w:t>
      </w:r>
    </w:p>
    <w:p w:rsidR="00556EE9" w:rsidRPr="00DD0F63" w:rsidRDefault="00556EE9" w:rsidP="00D41484">
      <w:pPr>
        <w:widowControl/>
        <w:autoSpaceDE/>
        <w:autoSpaceDN/>
        <w:adjustRightInd/>
        <w:jc w:val="right"/>
        <w:rPr>
          <w:b/>
          <w:bCs/>
          <w:sz w:val="22"/>
          <w:szCs w:val="22"/>
        </w:rPr>
      </w:pPr>
    </w:p>
    <w:p w:rsidR="00556EE9" w:rsidRPr="00DD0F63" w:rsidRDefault="00556EE9" w:rsidP="00DA1DAE">
      <w:pPr>
        <w:widowControl/>
        <w:autoSpaceDE/>
        <w:autoSpaceDN/>
        <w:adjustRightInd/>
        <w:jc w:val="both"/>
        <w:rPr>
          <w:b/>
          <w:bCs/>
          <w:sz w:val="22"/>
          <w:szCs w:val="22"/>
        </w:rPr>
      </w:pPr>
    </w:p>
    <w:p w:rsidR="00556EE9" w:rsidRPr="00DD0F63" w:rsidRDefault="00556EE9" w:rsidP="00DA1DAE">
      <w:pPr>
        <w:widowControl/>
        <w:autoSpaceDE/>
        <w:autoSpaceDN/>
        <w:adjustRightInd/>
        <w:jc w:val="both"/>
        <w:rPr>
          <w:b/>
          <w:bCs/>
          <w:sz w:val="22"/>
          <w:szCs w:val="22"/>
        </w:rPr>
      </w:pPr>
    </w:p>
    <w:p w:rsidR="00E325C9" w:rsidRPr="00DD0F63" w:rsidRDefault="00E325C9" w:rsidP="00556EE9">
      <w:pPr>
        <w:jc w:val="center"/>
        <w:rPr>
          <w:b/>
          <w:sz w:val="44"/>
          <w:szCs w:val="44"/>
        </w:rPr>
      </w:pPr>
    </w:p>
    <w:p w:rsidR="00E325C9" w:rsidRPr="00DD0F63" w:rsidRDefault="00E325C9" w:rsidP="00556EE9">
      <w:pPr>
        <w:jc w:val="center"/>
        <w:rPr>
          <w:b/>
          <w:sz w:val="44"/>
          <w:szCs w:val="44"/>
        </w:rPr>
      </w:pPr>
    </w:p>
    <w:p w:rsidR="00E325C9" w:rsidRPr="00DD0F63" w:rsidRDefault="00E325C9" w:rsidP="00556EE9">
      <w:pPr>
        <w:jc w:val="center"/>
        <w:rPr>
          <w:b/>
          <w:sz w:val="44"/>
          <w:szCs w:val="44"/>
        </w:rPr>
      </w:pPr>
    </w:p>
    <w:p w:rsidR="00E325C9" w:rsidRPr="00DD0F63" w:rsidRDefault="00E325C9" w:rsidP="00556EE9">
      <w:pPr>
        <w:jc w:val="center"/>
        <w:rPr>
          <w:b/>
          <w:sz w:val="44"/>
          <w:szCs w:val="44"/>
        </w:rPr>
      </w:pPr>
    </w:p>
    <w:p w:rsidR="00E325C9" w:rsidRPr="00DD0F63" w:rsidRDefault="00E325C9" w:rsidP="00556EE9">
      <w:pPr>
        <w:jc w:val="center"/>
        <w:rPr>
          <w:b/>
          <w:sz w:val="32"/>
          <w:szCs w:val="32"/>
        </w:rPr>
      </w:pPr>
    </w:p>
    <w:p w:rsidR="00556EE9" w:rsidRPr="00DD0F63" w:rsidRDefault="00556EE9" w:rsidP="00556EE9">
      <w:pPr>
        <w:jc w:val="center"/>
        <w:rPr>
          <w:b/>
          <w:sz w:val="32"/>
          <w:szCs w:val="32"/>
        </w:rPr>
      </w:pPr>
      <w:r w:rsidRPr="00DD0F63">
        <w:rPr>
          <w:b/>
          <w:sz w:val="32"/>
          <w:szCs w:val="32"/>
        </w:rPr>
        <w:t>ОТЧЕТ ИСПОЛНИТЕЛЬНОГО ОРГАНА</w:t>
      </w:r>
    </w:p>
    <w:p w:rsidR="00556EE9" w:rsidRPr="00DD0F63" w:rsidRDefault="00556EE9" w:rsidP="00556EE9">
      <w:pPr>
        <w:jc w:val="center"/>
        <w:rPr>
          <w:b/>
          <w:sz w:val="32"/>
          <w:szCs w:val="32"/>
        </w:rPr>
      </w:pPr>
    </w:p>
    <w:p w:rsidR="00556EE9" w:rsidRPr="00DD0F63" w:rsidRDefault="00556EE9" w:rsidP="00556EE9">
      <w:pPr>
        <w:jc w:val="center"/>
        <w:rPr>
          <w:b/>
          <w:sz w:val="32"/>
          <w:szCs w:val="32"/>
        </w:rPr>
      </w:pPr>
      <w:r w:rsidRPr="00DD0F63">
        <w:rPr>
          <w:b/>
          <w:sz w:val="32"/>
          <w:szCs w:val="32"/>
        </w:rPr>
        <w:t>САМОРЕГУЛИРУЕМОЙ ОРГАНИЗАЦИИ НЕКОММЕРЧЕСКОЕ ПАРТНЕРСТВО «БАЛТИЙСКОЕ ОБЪЕДИНЕНИЕ ПРОЕКТИРОВЩИКОВ»</w:t>
      </w:r>
    </w:p>
    <w:p w:rsidR="00556EE9" w:rsidRPr="00DD0F63" w:rsidRDefault="00556EE9" w:rsidP="00556EE9">
      <w:pPr>
        <w:jc w:val="center"/>
        <w:rPr>
          <w:b/>
          <w:sz w:val="32"/>
          <w:szCs w:val="32"/>
        </w:rPr>
      </w:pPr>
    </w:p>
    <w:p w:rsidR="00556EE9" w:rsidRPr="00DD0F63" w:rsidRDefault="00556EE9" w:rsidP="00556EE9">
      <w:pPr>
        <w:jc w:val="center"/>
        <w:rPr>
          <w:b/>
          <w:sz w:val="32"/>
          <w:szCs w:val="32"/>
        </w:rPr>
      </w:pPr>
      <w:r w:rsidRPr="00DD0F63">
        <w:rPr>
          <w:b/>
          <w:sz w:val="32"/>
          <w:szCs w:val="32"/>
        </w:rPr>
        <w:t>ЗА 2011 ГОД</w:t>
      </w:r>
    </w:p>
    <w:p w:rsidR="00556EE9" w:rsidRPr="00DD0F63" w:rsidRDefault="00556EE9" w:rsidP="00556EE9">
      <w:pPr>
        <w:jc w:val="center"/>
        <w:rPr>
          <w:b/>
          <w:sz w:val="32"/>
          <w:szCs w:val="32"/>
        </w:rPr>
      </w:pPr>
    </w:p>
    <w:p w:rsidR="00556EE9" w:rsidRPr="00DD0F63" w:rsidRDefault="00556EE9" w:rsidP="00556EE9">
      <w:pPr>
        <w:pageBreakBefore/>
        <w:jc w:val="both"/>
        <w:rPr>
          <w:b/>
          <w:sz w:val="24"/>
          <w:szCs w:val="24"/>
        </w:rPr>
      </w:pPr>
      <w:r w:rsidRPr="00DD0F63">
        <w:rPr>
          <w:b/>
          <w:sz w:val="24"/>
          <w:szCs w:val="24"/>
        </w:rPr>
        <w:lastRenderedPageBreak/>
        <w:t>НП «БАЛТИЙСКОЕ ОБЪЕДИНЕНИЕ ПРОЕКТИРОВЩИКОВ»</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Некоммерческое партнерство «Балтийское объединение проектировщиков» учреждено 15 октября 2008 года.</w:t>
      </w:r>
    </w:p>
    <w:p w:rsidR="00556EE9" w:rsidRPr="00DD0F63" w:rsidRDefault="00556EE9" w:rsidP="00556EE9">
      <w:pPr>
        <w:jc w:val="both"/>
        <w:rPr>
          <w:sz w:val="24"/>
          <w:szCs w:val="24"/>
        </w:rPr>
      </w:pPr>
    </w:p>
    <w:p w:rsidR="00556EE9" w:rsidRPr="00DD0F63" w:rsidRDefault="00556EE9" w:rsidP="00556EE9">
      <w:pPr>
        <w:ind w:firstLine="567"/>
        <w:jc w:val="both"/>
        <w:rPr>
          <w:sz w:val="24"/>
          <w:szCs w:val="24"/>
        </w:rPr>
      </w:pPr>
      <w:r w:rsidRPr="00DD0F63">
        <w:rPr>
          <w:sz w:val="24"/>
          <w:szCs w:val="24"/>
        </w:rPr>
        <w:t>5 ноября 2009 года партнерству присвоен статус саморегулируемой организации, основанной на членстве лиц, осуществляющих подготовку проектной документации (регистрационный номер в  государственном реестре – СРО-П-042-05112009).</w:t>
      </w:r>
    </w:p>
    <w:p w:rsidR="00556EE9" w:rsidRPr="00DD0F63" w:rsidRDefault="00556EE9" w:rsidP="00556EE9">
      <w:pPr>
        <w:jc w:val="both"/>
        <w:rPr>
          <w:sz w:val="24"/>
          <w:szCs w:val="24"/>
        </w:rPr>
      </w:pPr>
    </w:p>
    <w:p w:rsidR="00556EE9" w:rsidRPr="00DD0F63" w:rsidRDefault="00556EE9" w:rsidP="00556EE9">
      <w:pPr>
        <w:ind w:firstLine="567"/>
        <w:jc w:val="both"/>
        <w:rPr>
          <w:sz w:val="24"/>
          <w:szCs w:val="24"/>
        </w:rPr>
      </w:pPr>
      <w:r w:rsidRPr="00DD0F63">
        <w:rPr>
          <w:sz w:val="24"/>
          <w:szCs w:val="24"/>
        </w:rPr>
        <w:t>Сегодня партнерство объединяет более 730 компаний, среди которых представители крупного, среднего и малого бизнеса.</w:t>
      </w:r>
      <w:r w:rsidRPr="00DD0F63">
        <w:rPr>
          <w:sz w:val="28"/>
          <w:szCs w:val="28"/>
        </w:rPr>
        <w:t xml:space="preserve"> </w:t>
      </w:r>
      <w:r w:rsidRPr="00DD0F63">
        <w:rPr>
          <w:sz w:val="24"/>
          <w:szCs w:val="24"/>
        </w:rPr>
        <w:t>Также в партнерство входят иностранные компании, осуществляющие свою деятельность в России.</w:t>
      </w:r>
    </w:p>
    <w:p w:rsidR="00556EE9" w:rsidRPr="00DD0F63" w:rsidRDefault="00556EE9" w:rsidP="00556EE9">
      <w:pPr>
        <w:jc w:val="both"/>
        <w:rPr>
          <w:b/>
          <w:sz w:val="24"/>
          <w:szCs w:val="24"/>
        </w:rPr>
      </w:pPr>
    </w:p>
    <w:p w:rsidR="00556EE9" w:rsidRPr="00DD0F63" w:rsidRDefault="00556EE9" w:rsidP="00556EE9">
      <w:pPr>
        <w:jc w:val="both"/>
        <w:rPr>
          <w:sz w:val="24"/>
          <w:szCs w:val="24"/>
        </w:rPr>
      </w:pPr>
      <w:r w:rsidRPr="00DD0F63">
        <w:rPr>
          <w:b/>
          <w:sz w:val="24"/>
          <w:szCs w:val="24"/>
        </w:rPr>
        <w:t>ЦЕЛИ ПАРТНЕРСТВА</w:t>
      </w:r>
    </w:p>
    <w:p w:rsidR="00556EE9" w:rsidRPr="00DD0F63" w:rsidRDefault="00556EE9" w:rsidP="00556EE9">
      <w:pPr>
        <w:jc w:val="both"/>
        <w:rPr>
          <w:b/>
          <w:sz w:val="24"/>
          <w:szCs w:val="24"/>
        </w:rPr>
      </w:pPr>
    </w:p>
    <w:p w:rsidR="00556EE9" w:rsidRPr="00DD0F63" w:rsidRDefault="00556EE9" w:rsidP="00556EE9">
      <w:pPr>
        <w:ind w:firstLine="567"/>
        <w:jc w:val="both"/>
        <w:outlineLvl w:val="1"/>
        <w:rPr>
          <w:sz w:val="24"/>
          <w:szCs w:val="24"/>
        </w:rPr>
      </w:pPr>
      <w:r w:rsidRPr="00DD0F63">
        <w:rPr>
          <w:bCs/>
          <w:sz w:val="24"/>
          <w:szCs w:val="24"/>
        </w:rPr>
        <w:t xml:space="preserve">На настоящем этапе система саморегулирования в России сформирована и состоялась как институт. Поэтому сейчас основной задачей партнерства является оптимизация работы и успешное прохождение </w:t>
      </w:r>
      <w:proofErr w:type="gramStart"/>
      <w:r w:rsidRPr="00DD0F63">
        <w:rPr>
          <w:bCs/>
          <w:sz w:val="24"/>
          <w:szCs w:val="24"/>
        </w:rPr>
        <w:t>фазы отладки системы саморегулирования деятельности</w:t>
      </w:r>
      <w:proofErr w:type="gramEnd"/>
      <w:r w:rsidRPr="00DD0F63">
        <w:rPr>
          <w:bCs/>
          <w:sz w:val="24"/>
          <w:szCs w:val="24"/>
        </w:rPr>
        <w:t xml:space="preserve"> в области проектирования, обеспечивающей </w:t>
      </w:r>
      <w:r w:rsidRPr="00DD0F63">
        <w:rPr>
          <w:sz w:val="24"/>
          <w:szCs w:val="24"/>
        </w:rPr>
        <w:t>повышение качества проектирования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проектных работ.</w:t>
      </w:r>
    </w:p>
    <w:p w:rsidR="00556EE9" w:rsidRPr="00DD0F63" w:rsidRDefault="00556EE9" w:rsidP="00556EE9">
      <w:pPr>
        <w:jc w:val="both"/>
        <w:outlineLvl w:val="1"/>
        <w:rPr>
          <w:sz w:val="24"/>
          <w:szCs w:val="24"/>
        </w:rPr>
      </w:pPr>
    </w:p>
    <w:p w:rsidR="00556EE9" w:rsidRPr="00DD0F63" w:rsidRDefault="00556EE9" w:rsidP="00556EE9">
      <w:pPr>
        <w:ind w:firstLine="567"/>
        <w:jc w:val="both"/>
        <w:outlineLvl w:val="1"/>
        <w:rPr>
          <w:sz w:val="24"/>
          <w:szCs w:val="24"/>
        </w:rPr>
      </w:pPr>
      <w:r w:rsidRPr="00DD0F63">
        <w:rPr>
          <w:sz w:val="24"/>
          <w:szCs w:val="24"/>
        </w:rPr>
        <w:t>По-прежнему целями работы партнерства являются защита интересов компаний, входящих в Партнерство, представление интересов компаний проектной отрасли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556EE9" w:rsidRPr="00DD0F63" w:rsidRDefault="00556EE9" w:rsidP="00556EE9">
      <w:pPr>
        <w:rPr>
          <w:sz w:val="24"/>
          <w:szCs w:val="24"/>
        </w:rPr>
      </w:pPr>
    </w:p>
    <w:p w:rsidR="00556EE9" w:rsidRPr="00DD0F63" w:rsidRDefault="00556EE9" w:rsidP="00556EE9">
      <w:pPr>
        <w:outlineLvl w:val="1"/>
        <w:rPr>
          <w:b/>
          <w:bCs/>
          <w:sz w:val="24"/>
          <w:szCs w:val="24"/>
        </w:rPr>
      </w:pPr>
      <w:r w:rsidRPr="00DD0F63">
        <w:rPr>
          <w:b/>
          <w:bCs/>
          <w:sz w:val="24"/>
          <w:szCs w:val="24"/>
        </w:rPr>
        <w:t>ЗАДАЧИ  ПАРТНЕРСТВА</w:t>
      </w:r>
    </w:p>
    <w:p w:rsidR="00556EE9" w:rsidRPr="00DD0F63" w:rsidRDefault="00556EE9" w:rsidP="00556EE9">
      <w:pPr>
        <w:outlineLvl w:val="1"/>
        <w:rPr>
          <w:b/>
          <w:bCs/>
          <w:sz w:val="24"/>
          <w:szCs w:val="24"/>
        </w:rPr>
      </w:pP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DD0F63">
        <w:rPr>
          <w:bCs/>
          <w:sz w:val="24"/>
          <w:szCs w:val="24"/>
        </w:rPr>
        <w:t xml:space="preserve"> по подготовке проектной документации</w:t>
      </w:r>
      <w:r w:rsidRPr="00DD0F63">
        <w:rPr>
          <w:sz w:val="24"/>
          <w:szCs w:val="24"/>
        </w:rPr>
        <w:t>.</w:t>
      </w:r>
    </w:p>
    <w:p w:rsidR="00556EE9" w:rsidRPr="00DD0F63" w:rsidRDefault="00556EE9" w:rsidP="00556EE9">
      <w:pPr>
        <w:widowControl/>
        <w:numPr>
          <w:ilvl w:val="0"/>
          <w:numId w:val="2"/>
        </w:numPr>
        <w:autoSpaceDE/>
        <w:autoSpaceDN/>
        <w:adjustRightInd/>
        <w:spacing w:after="120"/>
        <w:jc w:val="both"/>
        <w:rPr>
          <w:sz w:val="24"/>
          <w:szCs w:val="24"/>
        </w:rPr>
      </w:pPr>
      <w:proofErr w:type="gramStart"/>
      <w:r w:rsidRPr="00DD0F63">
        <w:rPr>
          <w:sz w:val="24"/>
          <w:szCs w:val="24"/>
        </w:rPr>
        <w:t>Контроль за</w:t>
      </w:r>
      <w:proofErr w:type="gramEnd"/>
      <w:r w:rsidRPr="00DD0F63">
        <w:rPr>
          <w:sz w:val="24"/>
          <w:szCs w:val="24"/>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DD0F63">
        <w:rPr>
          <w:bCs/>
          <w:sz w:val="24"/>
          <w:szCs w:val="24"/>
        </w:rPr>
        <w:t>подготовке проектной документации</w:t>
      </w:r>
      <w:r w:rsidRPr="00DD0F63">
        <w:rPr>
          <w:sz w:val="24"/>
          <w:szCs w:val="24"/>
        </w:rPr>
        <w:t xml:space="preserve"> так и в части соблюдения правил саморегулирования и стандартов СРО НП «БОП».</w:t>
      </w:r>
    </w:p>
    <w:p w:rsidR="00556EE9" w:rsidRPr="00DD0F63" w:rsidRDefault="00556EE9" w:rsidP="00556EE9">
      <w:pPr>
        <w:widowControl/>
        <w:numPr>
          <w:ilvl w:val="0"/>
          <w:numId w:val="2"/>
        </w:numPr>
        <w:autoSpaceDE/>
        <w:autoSpaceDN/>
        <w:adjustRightInd/>
        <w:spacing w:after="120"/>
        <w:jc w:val="both"/>
        <w:rPr>
          <w:sz w:val="24"/>
          <w:szCs w:val="24"/>
        </w:rPr>
      </w:pPr>
      <w:proofErr w:type="gramStart"/>
      <w:r w:rsidRPr="00DD0F63">
        <w:rPr>
          <w:sz w:val="24"/>
          <w:szCs w:val="24"/>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DD0F63">
        <w:rPr>
          <w:bCs/>
          <w:sz w:val="24"/>
          <w:szCs w:val="24"/>
        </w:rPr>
        <w:t>по подготовке проектной документации</w:t>
      </w:r>
      <w:r w:rsidRPr="00DD0F63">
        <w:rPr>
          <w:sz w:val="24"/>
          <w:szCs w:val="24"/>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w:t>
      </w:r>
      <w:proofErr w:type="gramEnd"/>
      <w:r w:rsidRPr="00DD0F63">
        <w:rPr>
          <w:sz w:val="24"/>
          <w:szCs w:val="24"/>
        </w:rPr>
        <w:t xml:space="preserve"> требований, стандартов и правил, а также унификация их с международными требованиями, стандартами и правилами.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 xml:space="preserve">Участие в совершенствовании нормативно-правовой базы в области подготовки проектной документации. </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lastRenderedPageBreak/>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556EE9" w:rsidRPr="00DD0F63" w:rsidRDefault="00556EE9" w:rsidP="00556EE9">
      <w:pPr>
        <w:widowControl/>
        <w:numPr>
          <w:ilvl w:val="0"/>
          <w:numId w:val="2"/>
        </w:numPr>
        <w:tabs>
          <w:tab w:val="clear" w:pos="360"/>
        </w:tabs>
        <w:autoSpaceDE/>
        <w:autoSpaceDN/>
        <w:adjustRightInd/>
        <w:spacing w:after="120"/>
        <w:jc w:val="both"/>
        <w:rPr>
          <w:sz w:val="24"/>
          <w:szCs w:val="24"/>
        </w:rPr>
      </w:pPr>
      <w:r w:rsidRPr="00DD0F63">
        <w:rPr>
          <w:sz w:val="24"/>
          <w:szCs w:val="24"/>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 xml:space="preserve">Обеспечение дополнительной имущественной ответственности членов </w:t>
      </w:r>
      <w:proofErr w:type="gramStart"/>
      <w:r w:rsidRPr="00DD0F63">
        <w:rPr>
          <w:sz w:val="24"/>
          <w:szCs w:val="24"/>
        </w:rPr>
        <w:t>партнерства</w:t>
      </w:r>
      <w:proofErr w:type="gramEnd"/>
      <w:r w:rsidRPr="00DD0F63">
        <w:rPr>
          <w:sz w:val="24"/>
          <w:szCs w:val="24"/>
        </w:rPr>
        <w:t xml:space="preserve"> перед потребителями выполненных ими работ и иными лицами.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556EE9" w:rsidRPr="00DD0F63" w:rsidRDefault="00556EE9" w:rsidP="00556EE9">
      <w:pPr>
        <w:widowControl/>
        <w:numPr>
          <w:ilvl w:val="0"/>
          <w:numId w:val="2"/>
        </w:numPr>
        <w:tabs>
          <w:tab w:val="clear" w:pos="360"/>
        </w:tabs>
        <w:autoSpaceDE/>
        <w:autoSpaceDN/>
        <w:adjustRightInd/>
        <w:spacing w:after="120"/>
        <w:jc w:val="both"/>
        <w:rPr>
          <w:sz w:val="24"/>
          <w:szCs w:val="24"/>
        </w:rPr>
      </w:pPr>
      <w:r w:rsidRPr="00DD0F63">
        <w:rPr>
          <w:sz w:val="24"/>
          <w:szCs w:val="24"/>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Защита прав субъектов деятельности в области подготовки проектной документации.</w:t>
      </w:r>
    </w:p>
    <w:p w:rsidR="00556EE9" w:rsidRPr="00DD0F63" w:rsidRDefault="00556EE9" w:rsidP="00556EE9">
      <w:pPr>
        <w:widowControl/>
        <w:numPr>
          <w:ilvl w:val="0"/>
          <w:numId w:val="2"/>
        </w:numPr>
        <w:autoSpaceDE/>
        <w:autoSpaceDN/>
        <w:adjustRightInd/>
        <w:spacing w:after="120"/>
        <w:jc w:val="both"/>
        <w:rPr>
          <w:sz w:val="24"/>
          <w:szCs w:val="24"/>
        </w:rPr>
      </w:pPr>
      <w:r w:rsidRPr="00DD0F63">
        <w:rPr>
          <w:sz w:val="24"/>
          <w:szCs w:val="24"/>
        </w:rPr>
        <w:t>Обеспечение информационной открытости деятельности партнерства и его членов.</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 xml:space="preserve">СТРУКТУРА ПАРТНЕРСТВА </w:t>
      </w:r>
    </w:p>
    <w:p w:rsidR="00556EE9" w:rsidRPr="00DD0F63" w:rsidRDefault="00556EE9" w:rsidP="00556EE9">
      <w:pPr>
        <w:jc w:val="both"/>
        <w:rPr>
          <w:b/>
          <w:sz w:val="24"/>
          <w:szCs w:val="24"/>
        </w:rPr>
      </w:pPr>
    </w:p>
    <w:p w:rsidR="00E325C9" w:rsidRPr="00DD0F63" w:rsidRDefault="00556EE9" w:rsidP="00556EE9">
      <w:pPr>
        <w:jc w:val="both"/>
        <w:rPr>
          <w:b/>
          <w:sz w:val="24"/>
          <w:szCs w:val="24"/>
        </w:rPr>
      </w:pPr>
      <w:r w:rsidRPr="00DD0F63">
        <w:rPr>
          <w:b/>
          <w:noProof/>
          <w:sz w:val="24"/>
          <w:szCs w:val="24"/>
        </w:rPr>
        <w:drawing>
          <wp:inline distT="0" distB="0" distL="0" distR="0">
            <wp:extent cx="6137275" cy="3796665"/>
            <wp:effectExtent l="19050" t="0" r="0" b="0"/>
            <wp:docPr id="17" name="Рисунок 17"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16"/>
                    <pic:cNvPicPr>
                      <a:picLocks noChangeAspect="1" noChangeArrowheads="1"/>
                    </pic:cNvPicPr>
                  </pic:nvPicPr>
                  <pic:blipFill>
                    <a:blip r:embed="rId16" cstate="print"/>
                    <a:srcRect/>
                    <a:stretch>
                      <a:fillRect/>
                    </a:stretch>
                  </pic:blipFill>
                  <pic:spPr bwMode="auto">
                    <a:xfrm>
                      <a:off x="0" y="0"/>
                      <a:ext cx="6137275" cy="3796665"/>
                    </a:xfrm>
                    <a:prstGeom prst="rect">
                      <a:avLst/>
                    </a:prstGeom>
                    <a:noFill/>
                    <a:ln w="9525">
                      <a:noFill/>
                      <a:miter lim="800000"/>
                      <a:headEnd/>
                      <a:tailEnd/>
                    </a:ln>
                  </pic:spPr>
                </pic:pic>
              </a:graphicData>
            </a:graphic>
          </wp:inline>
        </w:drawing>
      </w:r>
    </w:p>
    <w:p w:rsidR="00E325C9" w:rsidRPr="00DD0F63" w:rsidRDefault="00E325C9" w:rsidP="00E325C9">
      <w:pPr>
        <w:rPr>
          <w:sz w:val="24"/>
          <w:szCs w:val="24"/>
        </w:rPr>
      </w:pPr>
    </w:p>
    <w:p w:rsidR="00556EE9" w:rsidRPr="00DD0F63" w:rsidRDefault="00556EE9" w:rsidP="00556EE9">
      <w:pPr>
        <w:jc w:val="both"/>
        <w:rPr>
          <w:b/>
          <w:sz w:val="24"/>
          <w:szCs w:val="24"/>
        </w:rPr>
      </w:pPr>
      <w:r w:rsidRPr="00DD0F63">
        <w:rPr>
          <w:b/>
          <w:sz w:val="24"/>
          <w:szCs w:val="24"/>
        </w:rPr>
        <w:t xml:space="preserve">ИТОГИ РАБОТЫ ИСПОЛНИТЕЛЬНОГО ОРГАНА в 2011 году </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 xml:space="preserve">Директор </w:t>
      </w:r>
    </w:p>
    <w:p w:rsidR="00556EE9" w:rsidRPr="00DD0F63" w:rsidRDefault="00556EE9" w:rsidP="00556EE9">
      <w:pPr>
        <w:jc w:val="both"/>
        <w:rPr>
          <w:sz w:val="24"/>
          <w:szCs w:val="24"/>
        </w:rPr>
      </w:pPr>
    </w:p>
    <w:p w:rsidR="00556EE9" w:rsidRPr="00DD0F63" w:rsidRDefault="00556EE9" w:rsidP="00556EE9">
      <w:pPr>
        <w:ind w:firstLine="567"/>
        <w:jc w:val="both"/>
        <w:rPr>
          <w:sz w:val="24"/>
          <w:szCs w:val="24"/>
        </w:rPr>
      </w:pPr>
      <w:r w:rsidRPr="00DD0F63">
        <w:rPr>
          <w:sz w:val="24"/>
          <w:szCs w:val="24"/>
        </w:rPr>
        <w:t>Единоличным исполнительным органом п</w:t>
      </w:r>
      <w:r w:rsidRPr="00DD0F63">
        <w:rPr>
          <w:rStyle w:val="a4"/>
          <w:b w:val="0"/>
          <w:sz w:val="24"/>
          <w:szCs w:val="24"/>
        </w:rPr>
        <w:t xml:space="preserve">артнерства </w:t>
      </w:r>
      <w:r w:rsidRPr="00DD0F63">
        <w:rPr>
          <w:sz w:val="24"/>
          <w:szCs w:val="24"/>
        </w:rPr>
        <w:t>является Директор партнерства. К компетенции Директора относятся все вопросы руководства текущей деятельностью партнерства, за исключением вопросов, отнесенных к компетенции Общего собрания членов партнерства, Совета партнерства, Общественного совета.</w:t>
      </w:r>
    </w:p>
    <w:p w:rsidR="00556EE9" w:rsidRPr="00DD0F63" w:rsidRDefault="00556EE9" w:rsidP="00556EE9">
      <w:pPr>
        <w:jc w:val="both"/>
        <w:rPr>
          <w:sz w:val="24"/>
          <w:szCs w:val="24"/>
        </w:rPr>
      </w:pPr>
    </w:p>
    <w:p w:rsidR="00556EE9" w:rsidRPr="00DD0F63" w:rsidRDefault="00556EE9" w:rsidP="00556EE9">
      <w:pPr>
        <w:jc w:val="both"/>
        <w:rPr>
          <w:b/>
          <w:sz w:val="24"/>
          <w:szCs w:val="24"/>
        </w:rPr>
      </w:pPr>
      <w:r w:rsidRPr="00DD0F63">
        <w:rPr>
          <w:b/>
          <w:sz w:val="24"/>
          <w:szCs w:val="24"/>
        </w:rPr>
        <w:t>БЫКОВ Владимир Леонидович</w:t>
      </w:r>
    </w:p>
    <w:p w:rsidR="00556EE9" w:rsidRPr="00DD0F63" w:rsidRDefault="00556EE9" w:rsidP="00556EE9">
      <w:pPr>
        <w:pStyle w:val="3"/>
        <w:spacing w:before="0"/>
        <w:jc w:val="both"/>
        <w:rPr>
          <w:sz w:val="24"/>
          <w:szCs w:val="24"/>
        </w:rPr>
      </w:pPr>
      <w:proofErr w:type="gramStart"/>
      <w:r w:rsidRPr="00DD0F63">
        <w:rPr>
          <w:b w:val="0"/>
          <w:sz w:val="24"/>
          <w:szCs w:val="24"/>
        </w:rPr>
        <w:t xml:space="preserve">Вице-президент Национального объединения проектировщиков, член Совета НОП, член Совета НОИЗ, </w:t>
      </w:r>
      <w:r w:rsidRPr="00DD0F63">
        <w:rPr>
          <w:rStyle w:val="a4"/>
          <w:sz w:val="24"/>
          <w:szCs w:val="24"/>
        </w:rPr>
        <w:t xml:space="preserve">председатель Комитета по предпринимательству в сфере строительства и рынку недвижимости Санкт-Петербургской торгово-промышленной палаты, </w:t>
      </w:r>
      <w:r w:rsidRPr="00DD0F63">
        <w:rPr>
          <w:b w:val="0"/>
          <w:sz w:val="24"/>
          <w:szCs w:val="24"/>
        </w:rPr>
        <w:t>доцент кафедры управления Санкт-Петербургского государственного архитектурно-строительного университета,</w:t>
      </w:r>
      <w:r w:rsidRPr="00DD0F63">
        <w:rPr>
          <w:sz w:val="24"/>
          <w:szCs w:val="24"/>
        </w:rPr>
        <w:t xml:space="preserve"> </w:t>
      </w:r>
      <w:r w:rsidRPr="00DD0F63">
        <w:rPr>
          <w:b w:val="0"/>
          <w:sz w:val="24"/>
          <w:szCs w:val="24"/>
        </w:rPr>
        <w:t>член Инженерной секции Санкт-Петербургского Союза ученых, член попечительского Совета Санкт-Петербургского отделения Общероссийского общественного Фонда «Центр качества строительства», кандидат технических наук, Почетный строитель России.</w:t>
      </w:r>
      <w:proofErr w:type="gramEnd"/>
    </w:p>
    <w:p w:rsidR="00556EE9" w:rsidRPr="00DD0F63" w:rsidRDefault="00556EE9" w:rsidP="00556EE9">
      <w:pPr>
        <w:rPr>
          <w:sz w:val="24"/>
          <w:szCs w:val="24"/>
        </w:rPr>
      </w:pPr>
    </w:p>
    <w:p w:rsidR="00556EE9" w:rsidRPr="00DD0F63" w:rsidRDefault="00556EE9" w:rsidP="00556EE9">
      <w:pPr>
        <w:pStyle w:val="a3"/>
        <w:spacing w:before="0" w:after="0"/>
        <w:ind w:firstLine="567"/>
        <w:rPr>
          <w:color w:val="auto"/>
        </w:rPr>
      </w:pPr>
      <w:r w:rsidRPr="00DD0F63">
        <w:rPr>
          <w:rStyle w:val="a4"/>
          <w:b w:val="0"/>
          <w:color w:val="auto"/>
        </w:rPr>
        <w:t>Директор</w:t>
      </w:r>
      <w:r w:rsidRPr="00DD0F63">
        <w:rPr>
          <w:color w:val="auto"/>
        </w:rPr>
        <w:t xml:space="preserve"> осуществляет руководство текущей деятельностью </w:t>
      </w:r>
      <w:r w:rsidRPr="00DD0F63">
        <w:rPr>
          <w:rStyle w:val="a4"/>
          <w:b w:val="0"/>
          <w:color w:val="auto"/>
        </w:rPr>
        <w:t>партнерства</w:t>
      </w:r>
      <w:r w:rsidRPr="00DD0F63">
        <w:rPr>
          <w:color w:val="auto"/>
        </w:rPr>
        <w:t xml:space="preserve">, организует выполнение решений Общего собрания членов партнерства и Совета партнерства. </w:t>
      </w:r>
    </w:p>
    <w:p w:rsidR="00556EE9" w:rsidRPr="00DD0F63" w:rsidRDefault="00556EE9" w:rsidP="00556EE9">
      <w:pPr>
        <w:pStyle w:val="a3"/>
        <w:spacing w:before="0" w:after="0"/>
        <w:rPr>
          <w:rStyle w:val="a4"/>
          <w:b w:val="0"/>
          <w:color w:val="auto"/>
        </w:rPr>
      </w:pPr>
    </w:p>
    <w:p w:rsidR="00556EE9" w:rsidRPr="00DD0F63" w:rsidRDefault="00556EE9" w:rsidP="00556EE9">
      <w:pPr>
        <w:pStyle w:val="a3"/>
        <w:spacing w:before="0" w:after="0"/>
        <w:ind w:firstLine="567"/>
        <w:rPr>
          <w:color w:val="auto"/>
        </w:rPr>
      </w:pPr>
      <w:r w:rsidRPr="00DD0F63">
        <w:rPr>
          <w:rStyle w:val="a4"/>
          <w:b w:val="0"/>
          <w:color w:val="auto"/>
        </w:rPr>
        <w:t>Директор партнерства осуществляет следующие функции:</w:t>
      </w:r>
      <w:r w:rsidRPr="00DD0F63">
        <w:rPr>
          <w:color w:val="auto"/>
        </w:rPr>
        <w:t xml:space="preserve"> </w:t>
      </w:r>
    </w:p>
    <w:p w:rsidR="00556EE9" w:rsidRPr="00DD0F63" w:rsidRDefault="00556EE9" w:rsidP="00556EE9">
      <w:pPr>
        <w:pStyle w:val="a3"/>
        <w:spacing w:before="0" w:after="0"/>
        <w:rPr>
          <w:color w:val="auto"/>
        </w:rPr>
      </w:pPr>
    </w:p>
    <w:p w:rsidR="00556EE9" w:rsidRPr="00DD0F63" w:rsidRDefault="00556EE9" w:rsidP="00556EE9">
      <w:pPr>
        <w:pStyle w:val="a3"/>
        <w:numPr>
          <w:ilvl w:val="0"/>
          <w:numId w:val="7"/>
        </w:numPr>
        <w:spacing w:before="0" w:after="0"/>
        <w:rPr>
          <w:color w:val="auto"/>
        </w:rPr>
      </w:pPr>
      <w:r w:rsidRPr="00DD0F63">
        <w:rPr>
          <w:color w:val="auto"/>
        </w:rPr>
        <w:t xml:space="preserve">руководит работой партнерства в соответствии с его программами и планами в пределах утвержденной Советом партнерства сметы; </w:t>
      </w:r>
    </w:p>
    <w:p w:rsidR="00556EE9" w:rsidRPr="00DD0F63" w:rsidRDefault="00556EE9" w:rsidP="00556EE9">
      <w:pPr>
        <w:pStyle w:val="a3"/>
        <w:numPr>
          <w:ilvl w:val="0"/>
          <w:numId w:val="7"/>
        </w:numPr>
        <w:spacing w:before="0" w:after="0"/>
        <w:rPr>
          <w:color w:val="auto"/>
        </w:rPr>
      </w:pPr>
      <w:r w:rsidRPr="00DD0F63">
        <w:rPr>
          <w:color w:val="auto"/>
        </w:rPr>
        <w:t xml:space="preserve">самостоятельно совершает сделки, иные юридические действия и акты, самостоятельно распоряжается имуществом партнерства; </w:t>
      </w:r>
    </w:p>
    <w:p w:rsidR="00556EE9" w:rsidRPr="00DD0F63" w:rsidRDefault="00556EE9" w:rsidP="00556EE9">
      <w:pPr>
        <w:pStyle w:val="a3"/>
        <w:numPr>
          <w:ilvl w:val="0"/>
          <w:numId w:val="7"/>
        </w:numPr>
        <w:spacing w:before="0" w:after="0"/>
        <w:rPr>
          <w:color w:val="auto"/>
        </w:rPr>
      </w:pPr>
      <w:r w:rsidRPr="00DD0F63">
        <w:rPr>
          <w:color w:val="auto"/>
        </w:rPr>
        <w:t>представляет партнерство во всех государственных органах, учреждениях и организациях, в отношениях со всеми третьими лицами, как в Российской Федерации, так и за её границами;</w:t>
      </w:r>
    </w:p>
    <w:p w:rsidR="00556EE9" w:rsidRPr="00DD0F63" w:rsidRDefault="00556EE9" w:rsidP="00556EE9">
      <w:pPr>
        <w:pStyle w:val="a3"/>
        <w:numPr>
          <w:ilvl w:val="0"/>
          <w:numId w:val="7"/>
        </w:numPr>
        <w:spacing w:before="0" w:after="0"/>
        <w:rPr>
          <w:color w:val="auto"/>
        </w:rPr>
      </w:pPr>
      <w:r w:rsidRPr="00DD0F63">
        <w:rPr>
          <w:color w:val="auto"/>
        </w:rPr>
        <w:t xml:space="preserve">открывает </w:t>
      </w:r>
      <w:proofErr w:type="gramStart"/>
      <w:r w:rsidRPr="00DD0F63">
        <w:rPr>
          <w:color w:val="auto"/>
        </w:rPr>
        <w:t>расчетный</w:t>
      </w:r>
      <w:proofErr w:type="gramEnd"/>
      <w:r w:rsidRPr="00DD0F63">
        <w:rPr>
          <w:color w:val="auto"/>
        </w:rPr>
        <w:t xml:space="preserve"> и иные счета партнерства в банках; </w:t>
      </w:r>
    </w:p>
    <w:p w:rsidR="00556EE9" w:rsidRPr="00DD0F63" w:rsidRDefault="00556EE9" w:rsidP="00556EE9">
      <w:pPr>
        <w:pStyle w:val="a3"/>
        <w:numPr>
          <w:ilvl w:val="0"/>
          <w:numId w:val="7"/>
        </w:numPr>
        <w:spacing w:before="0" w:after="0"/>
        <w:rPr>
          <w:color w:val="auto"/>
        </w:rPr>
      </w:pPr>
      <w:r w:rsidRPr="00DD0F63">
        <w:rPr>
          <w:color w:val="auto"/>
        </w:rPr>
        <w:t xml:space="preserve">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 </w:t>
      </w:r>
    </w:p>
    <w:p w:rsidR="00556EE9" w:rsidRPr="00DD0F63" w:rsidRDefault="00556EE9" w:rsidP="00556EE9">
      <w:pPr>
        <w:pStyle w:val="a3"/>
        <w:numPr>
          <w:ilvl w:val="0"/>
          <w:numId w:val="7"/>
        </w:numPr>
        <w:spacing w:before="0" w:after="0"/>
        <w:rPr>
          <w:color w:val="auto"/>
        </w:rPr>
      </w:pPr>
      <w:r w:rsidRPr="00DD0F63">
        <w:rPr>
          <w:color w:val="auto"/>
        </w:rPr>
        <w:t>по согласованию с Председателем Совета партнерства определяет организационную структуру партнерства и утверждает штатное расписание дирекции партнерства, филиалов и представительств (обособленных подразделений) при их наличии;</w:t>
      </w:r>
    </w:p>
    <w:p w:rsidR="00556EE9" w:rsidRPr="00DD0F63" w:rsidRDefault="00556EE9" w:rsidP="00556EE9">
      <w:pPr>
        <w:pStyle w:val="a3"/>
        <w:numPr>
          <w:ilvl w:val="0"/>
          <w:numId w:val="7"/>
        </w:numPr>
        <w:spacing w:before="0" w:after="0"/>
        <w:rPr>
          <w:color w:val="auto"/>
        </w:rPr>
      </w:pPr>
      <w:r w:rsidRPr="00DD0F63">
        <w:rPr>
          <w:color w:val="auto"/>
        </w:rPr>
        <w:t xml:space="preserve">утверждает должностные инструкции работников партнерства, положения об оплате труда и премировании, о внутреннем трудовом распорядке, и другие локальные акты, регламентирующие условия труда работников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с предварительного согласия Совета партнерства принимает на работу и увольняет с работы заместителей Директора и Главного бухгалтера партнерства, руководителей подразделений, филиалов и представительств; </w:t>
      </w:r>
    </w:p>
    <w:p w:rsidR="00556EE9" w:rsidRPr="00DD0F63" w:rsidRDefault="00556EE9" w:rsidP="00556EE9">
      <w:pPr>
        <w:pStyle w:val="a3"/>
        <w:numPr>
          <w:ilvl w:val="0"/>
          <w:numId w:val="7"/>
        </w:numPr>
        <w:spacing w:before="0" w:after="0"/>
        <w:rPr>
          <w:color w:val="auto"/>
        </w:rPr>
      </w:pPr>
      <w:r w:rsidRPr="00DD0F63">
        <w:rPr>
          <w:color w:val="auto"/>
        </w:rPr>
        <w:t xml:space="preserve">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 </w:t>
      </w:r>
    </w:p>
    <w:p w:rsidR="00556EE9" w:rsidRPr="00DD0F63" w:rsidRDefault="00556EE9" w:rsidP="00556EE9">
      <w:pPr>
        <w:pStyle w:val="a3"/>
        <w:numPr>
          <w:ilvl w:val="0"/>
          <w:numId w:val="7"/>
        </w:numPr>
        <w:spacing w:before="0" w:after="0"/>
        <w:rPr>
          <w:color w:val="auto"/>
        </w:rPr>
      </w:pPr>
      <w:r w:rsidRPr="00DD0F63">
        <w:rPr>
          <w:color w:val="auto"/>
        </w:rPr>
        <w:t xml:space="preserve">обеспечивает выполнение решений Общего собрания членов партнерства и Совета партнерства и несет ответственность за деятельность партнерства перед Общим собранием членов партнерства и Советом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организует ведение бухгалтерского и налогового учета и отчетности партнерства, несет ответственность за ее достоверность; </w:t>
      </w:r>
    </w:p>
    <w:p w:rsidR="00556EE9" w:rsidRPr="00DD0F63" w:rsidRDefault="00556EE9" w:rsidP="00556EE9">
      <w:pPr>
        <w:pStyle w:val="a3"/>
        <w:numPr>
          <w:ilvl w:val="0"/>
          <w:numId w:val="7"/>
        </w:numPr>
        <w:spacing w:before="0" w:after="0"/>
        <w:rPr>
          <w:color w:val="auto"/>
        </w:rPr>
      </w:pPr>
      <w:r w:rsidRPr="00DD0F63">
        <w:rPr>
          <w:color w:val="auto"/>
        </w:rPr>
        <w:t xml:space="preserve">представляет на утверждение Совета партнерства годовой отчет и баланс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обеспечивает выполнение обязательств партнерства перед бюджетом и контрагентами по хозяйственным договорам; </w:t>
      </w:r>
    </w:p>
    <w:p w:rsidR="00556EE9" w:rsidRPr="00DD0F63" w:rsidRDefault="00556EE9" w:rsidP="00556EE9">
      <w:pPr>
        <w:pStyle w:val="a3"/>
        <w:numPr>
          <w:ilvl w:val="0"/>
          <w:numId w:val="7"/>
        </w:numPr>
        <w:spacing w:before="0" w:after="0"/>
        <w:rPr>
          <w:color w:val="auto"/>
        </w:rPr>
      </w:pPr>
      <w:r w:rsidRPr="00DD0F63">
        <w:rPr>
          <w:color w:val="auto"/>
        </w:rPr>
        <w:t>принимает решения о предъявлении от имени партнерства претензий и исков к юридическим и физическим лицам и об удовлетворении претензий, предъявляемых к партнерству;</w:t>
      </w:r>
    </w:p>
    <w:p w:rsidR="00556EE9" w:rsidRPr="00DD0F63" w:rsidRDefault="00556EE9" w:rsidP="00556EE9">
      <w:pPr>
        <w:pStyle w:val="a3"/>
        <w:numPr>
          <w:ilvl w:val="0"/>
          <w:numId w:val="7"/>
        </w:numPr>
        <w:spacing w:before="0" w:after="0"/>
        <w:rPr>
          <w:color w:val="auto"/>
        </w:rPr>
      </w:pPr>
      <w:r w:rsidRPr="00DD0F63">
        <w:rPr>
          <w:color w:val="auto"/>
        </w:rPr>
        <w:t>утверждает договорные цены на услуги;</w:t>
      </w:r>
    </w:p>
    <w:p w:rsidR="00556EE9" w:rsidRPr="00DD0F63" w:rsidRDefault="00556EE9" w:rsidP="00556EE9">
      <w:pPr>
        <w:pStyle w:val="a3"/>
        <w:numPr>
          <w:ilvl w:val="0"/>
          <w:numId w:val="7"/>
        </w:numPr>
        <w:spacing w:before="0" w:after="0"/>
        <w:rPr>
          <w:color w:val="auto"/>
        </w:rPr>
      </w:pPr>
      <w:r w:rsidRPr="00DD0F63">
        <w:rPr>
          <w:color w:val="auto"/>
        </w:rPr>
        <w:lastRenderedPageBreak/>
        <w:t xml:space="preserve">совместно с Советом партнерства обеспечивает подготовку и проведение Общих собраний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организует техническое обеспечение работы Общего собрания членов партнерства и Совета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осуществляет контроль за рациональным и экономным использованием материальных, трудовых и финансовых ресурсов; </w:t>
      </w:r>
    </w:p>
    <w:p w:rsidR="00556EE9" w:rsidRPr="00DD0F63" w:rsidRDefault="00556EE9" w:rsidP="00556EE9">
      <w:pPr>
        <w:pStyle w:val="a3"/>
        <w:numPr>
          <w:ilvl w:val="0"/>
          <w:numId w:val="7"/>
        </w:numPr>
        <w:spacing w:before="0" w:after="0"/>
        <w:rPr>
          <w:color w:val="auto"/>
        </w:rPr>
      </w:pPr>
      <w:r w:rsidRPr="00DD0F63">
        <w:rPr>
          <w:color w:val="auto"/>
        </w:rPr>
        <w:t xml:space="preserve">в пределах своей компетенции обеспечивает соблюдение законности в деятельности партнерства; </w:t>
      </w:r>
    </w:p>
    <w:p w:rsidR="00556EE9" w:rsidRPr="00DD0F63" w:rsidRDefault="00556EE9" w:rsidP="00556EE9">
      <w:pPr>
        <w:pStyle w:val="a3"/>
        <w:numPr>
          <w:ilvl w:val="0"/>
          <w:numId w:val="7"/>
        </w:numPr>
        <w:spacing w:before="0" w:after="0"/>
        <w:rPr>
          <w:color w:val="auto"/>
        </w:rPr>
      </w:pPr>
      <w:r w:rsidRPr="00DD0F63">
        <w:rPr>
          <w:color w:val="auto"/>
        </w:rPr>
        <w:t xml:space="preserve">решает другие вопросы текущей деятельности партнерства. </w:t>
      </w:r>
    </w:p>
    <w:p w:rsidR="00556EE9" w:rsidRPr="00DD0F63" w:rsidRDefault="00556EE9" w:rsidP="00556EE9">
      <w:pPr>
        <w:jc w:val="both"/>
        <w:rPr>
          <w:sz w:val="24"/>
          <w:szCs w:val="24"/>
        </w:rPr>
      </w:pPr>
    </w:p>
    <w:p w:rsidR="00556EE9" w:rsidRPr="00DD0F63" w:rsidRDefault="00556EE9" w:rsidP="00556EE9">
      <w:pPr>
        <w:jc w:val="both"/>
        <w:rPr>
          <w:b/>
          <w:sz w:val="24"/>
          <w:szCs w:val="24"/>
        </w:rPr>
      </w:pPr>
      <w:r w:rsidRPr="00DD0F63">
        <w:rPr>
          <w:b/>
          <w:sz w:val="24"/>
          <w:szCs w:val="24"/>
        </w:rPr>
        <w:t>Взаимодействие с органами государственной власти</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 xml:space="preserve">В целях представления интересов компаний проектной отрасли в органах государственной власти, органах местного самоуправления, представители НП «БОП» участвуют в рабочей группе экспертного совета Комитета Государственной Думы по строительству и земельным отношениям, а также Общественного совета по вопросам координации деятельности саморегулируемых организаций в Санкт-Петербурге в сфере строительства при Правительстве Санкт-Петербурга. </w:t>
      </w:r>
      <w:r w:rsidRPr="00DD0F63">
        <w:rPr>
          <w:rStyle w:val="a4"/>
          <w:b w:val="0"/>
          <w:sz w:val="24"/>
          <w:szCs w:val="24"/>
        </w:rPr>
        <w:t>Директор партнерства В.Л.Быков является членом</w:t>
      </w:r>
      <w:r w:rsidRPr="00DD0F63">
        <w:rPr>
          <w:rStyle w:val="a4"/>
          <w:sz w:val="24"/>
          <w:szCs w:val="24"/>
        </w:rPr>
        <w:t xml:space="preserve"> </w:t>
      </w:r>
      <w:r w:rsidRPr="00DD0F63">
        <w:rPr>
          <w:sz w:val="24"/>
          <w:szCs w:val="24"/>
        </w:rPr>
        <w:t>рабочей группы</w:t>
      </w:r>
      <w:r w:rsidRPr="00DD0F63">
        <w:rPr>
          <w:rStyle w:val="a4"/>
          <w:sz w:val="24"/>
          <w:szCs w:val="24"/>
        </w:rPr>
        <w:t xml:space="preserve"> </w:t>
      </w:r>
      <w:r w:rsidRPr="00DD0F63">
        <w:rPr>
          <w:sz w:val="24"/>
          <w:szCs w:val="24"/>
        </w:rPr>
        <w:t>по вопросам градостроительной деятельности и саморегулирования Общественного совета при Министерстве регионального развития Российской Федерации. Также осуществляется тесное взаимодействие с региональными органами государственной исполнительной власти – Администрациями Санкт-Петербурга, Ленинградской области и других регионов России.</w:t>
      </w:r>
    </w:p>
    <w:p w:rsidR="00556EE9" w:rsidRPr="00DD0F63" w:rsidRDefault="00556EE9" w:rsidP="00556EE9">
      <w:pPr>
        <w:jc w:val="both"/>
        <w:rPr>
          <w:sz w:val="24"/>
          <w:szCs w:val="24"/>
        </w:rPr>
      </w:pPr>
    </w:p>
    <w:p w:rsidR="00556EE9" w:rsidRPr="00DD0F63" w:rsidRDefault="00556EE9" w:rsidP="00556EE9">
      <w:pPr>
        <w:jc w:val="both"/>
        <w:rPr>
          <w:b/>
          <w:sz w:val="24"/>
          <w:szCs w:val="24"/>
        </w:rPr>
      </w:pPr>
      <w:r w:rsidRPr="00DD0F63">
        <w:rPr>
          <w:b/>
          <w:sz w:val="24"/>
          <w:szCs w:val="24"/>
        </w:rPr>
        <w:t>Общественная деятельность партнерства</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НП «БОП» принимает активное участие в общественной деятельности, сотрудничая как с петербургскими общественными организациями и объединениями, так и с региональными и всероссийскими ассоциациями, такими, как:</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 xml:space="preserve">Торгово-промышленная палата Российской Федерации, </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 xml:space="preserve">Российский Союз Строителей, </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Национальное объединение проектировщиков,</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 xml:space="preserve">Санкт-Петербургская торгово-промышленная палата (СПб ТПП), </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Союз строительных объединений и организаций Санкт-Петербурга,</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Инженерная секция Санкт-Петербургского Союза ученых,</w:t>
      </w:r>
    </w:p>
    <w:p w:rsidR="00556EE9" w:rsidRPr="00DD0F63" w:rsidRDefault="00556EE9" w:rsidP="00556EE9">
      <w:pPr>
        <w:widowControl/>
        <w:numPr>
          <w:ilvl w:val="0"/>
          <w:numId w:val="13"/>
        </w:numPr>
        <w:autoSpaceDE/>
        <w:autoSpaceDN/>
        <w:adjustRightInd/>
        <w:jc w:val="both"/>
        <w:rPr>
          <w:sz w:val="24"/>
          <w:szCs w:val="24"/>
        </w:rPr>
      </w:pPr>
      <w:r w:rsidRPr="00DD0F63">
        <w:rPr>
          <w:sz w:val="24"/>
          <w:szCs w:val="24"/>
        </w:rPr>
        <w:t>Некоммерческое партнерство «Инновационный центр Ассоциации «Северо-Запад».</w:t>
      </w:r>
    </w:p>
    <w:p w:rsidR="00556EE9" w:rsidRPr="00DD0F63" w:rsidRDefault="00556EE9" w:rsidP="00556EE9">
      <w:pPr>
        <w:ind w:firstLine="567"/>
        <w:jc w:val="both"/>
        <w:rPr>
          <w:sz w:val="24"/>
          <w:szCs w:val="24"/>
        </w:rPr>
      </w:pPr>
    </w:p>
    <w:p w:rsidR="00556EE9" w:rsidRPr="00DD0F63" w:rsidRDefault="00556EE9" w:rsidP="00556EE9">
      <w:pPr>
        <w:ind w:firstLine="567"/>
        <w:jc w:val="both"/>
        <w:rPr>
          <w:sz w:val="24"/>
          <w:szCs w:val="24"/>
        </w:rPr>
      </w:pPr>
      <w:r w:rsidRPr="00DD0F63">
        <w:rPr>
          <w:sz w:val="24"/>
          <w:szCs w:val="24"/>
        </w:rPr>
        <w:t xml:space="preserve">Директор партнерства В.Л.Быков является вице-президентом Национального объединения проектировщиков и входит в состав Совета НОП. Под руководством В.Л.Быкова в Санкт-Петербурге были организованы мероприятия Национального объединения проектировщиков с участием представителей аппарата НОП и руководителей СРО в области проектирования. В феврале 2011 года состоялись заседание Совета НОП и Конференция СРО СЗФО в области проектирования, в марте прошла конференция, посвященная правовым основам деятельности НОП, СРО проектировщиков, а также актуальным вопросам, проблемам практики применения и направления совершенствования законодательства в сфере саморегулирования. В октябре 2011 года была проведена Окружная конференция СРО в области проектирования в Северо-Западном федеральном округе. </w:t>
      </w:r>
    </w:p>
    <w:p w:rsidR="00556EE9" w:rsidRPr="00DD0F63" w:rsidRDefault="00556EE9" w:rsidP="00556EE9">
      <w:pPr>
        <w:ind w:firstLine="567"/>
        <w:jc w:val="both"/>
        <w:rPr>
          <w:sz w:val="24"/>
          <w:szCs w:val="24"/>
        </w:rPr>
      </w:pPr>
      <w:r w:rsidRPr="00DD0F63">
        <w:rPr>
          <w:sz w:val="24"/>
          <w:szCs w:val="24"/>
        </w:rPr>
        <w:t xml:space="preserve">В рамках возглавляемого В.Л.Быковым Комитета по предпринимательству в сфере строительства и рынку недвижимости СПб ТПП проведен ряд заседаний с привлечением представителей экспертных организаций, строительного бизнеса  и профильных органов власти. </w:t>
      </w:r>
      <w:proofErr w:type="gramStart"/>
      <w:r w:rsidRPr="00DD0F63">
        <w:rPr>
          <w:sz w:val="24"/>
          <w:szCs w:val="24"/>
        </w:rPr>
        <w:t xml:space="preserve">На заседаниях были рассмотрены </w:t>
      </w:r>
      <w:r w:rsidRPr="00DD0F63">
        <w:t xml:space="preserve">предложения рабочей группы Комитета по внесению изменений и дополнений в Постановление Правительства Российской Федерации №87 от 16 февраля 2008 </w:t>
      </w:r>
      <w:r w:rsidRPr="00DD0F63">
        <w:lastRenderedPageBreak/>
        <w:t xml:space="preserve">года «О составе разделов проектной документации и требованиях к их содержанию», а также </w:t>
      </w:r>
      <w:r w:rsidRPr="00DD0F63">
        <w:rPr>
          <w:sz w:val="24"/>
          <w:szCs w:val="24"/>
        </w:rPr>
        <w:t>вопросы, касающиеся реализации Федерального закона №94-ФЗ, осуществления энергетического обследования и другие актуальные для профессионального  сообщества проблемы.</w:t>
      </w:r>
      <w:proofErr w:type="gramEnd"/>
    </w:p>
    <w:p w:rsidR="00556EE9" w:rsidRPr="00DD0F63" w:rsidRDefault="00556EE9" w:rsidP="00556EE9">
      <w:pPr>
        <w:ind w:firstLine="567"/>
        <w:jc w:val="both"/>
        <w:rPr>
          <w:strike/>
          <w:sz w:val="24"/>
          <w:szCs w:val="24"/>
        </w:rPr>
      </w:pPr>
      <w:r w:rsidRPr="00DD0F63">
        <w:rPr>
          <w:sz w:val="24"/>
          <w:szCs w:val="24"/>
        </w:rPr>
        <w:t xml:space="preserve">НП «БОП» осуществляет деятельное участие в социальных программах и проектах, реализуемых Правительством Российской Федерации, Администрациями Санкт-Петербурга и Ленинградской области на территории Северо-Западного федерального округа. Это поддержка социально-значимых проектов, таких как: помощь в организации реставрации Собора Феодоровской Иконы Божьей Матери, развитие спорта совместно с Физкультурно-спортивной организацией по развитию спорта «Глобальная лига», содействие «Детской деревне - SOS Псков». Участие в таких программах укрепляет общественный авторитет партнерства, помогает поддерживать необходимые контакты с представителями органов государственной власти, как на </w:t>
      </w:r>
      <w:proofErr w:type="gramStart"/>
      <w:r w:rsidRPr="00DD0F63">
        <w:rPr>
          <w:sz w:val="24"/>
          <w:szCs w:val="24"/>
        </w:rPr>
        <w:t>региональном</w:t>
      </w:r>
      <w:proofErr w:type="gramEnd"/>
      <w:r w:rsidRPr="00DD0F63">
        <w:rPr>
          <w:sz w:val="24"/>
          <w:szCs w:val="24"/>
        </w:rPr>
        <w:t>, так и на федеральном уровнях.</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Информационная деятельность партнерства</w:t>
      </w:r>
    </w:p>
    <w:p w:rsidR="00556EE9" w:rsidRPr="00DD0F63" w:rsidRDefault="00556EE9" w:rsidP="00556EE9">
      <w:pPr>
        <w:jc w:val="both"/>
        <w:rPr>
          <w:b/>
          <w:sz w:val="24"/>
          <w:szCs w:val="24"/>
        </w:rPr>
      </w:pPr>
    </w:p>
    <w:p w:rsidR="00556EE9" w:rsidRPr="00DD0F63" w:rsidRDefault="00556EE9" w:rsidP="00556EE9">
      <w:pPr>
        <w:pStyle w:val="3"/>
        <w:spacing w:before="0"/>
        <w:ind w:firstLine="567"/>
        <w:jc w:val="both"/>
        <w:rPr>
          <w:b w:val="0"/>
          <w:sz w:val="24"/>
          <w:szCs w:val="24"/>
        </w:rPr>
      </w:pPr>
      <w:r w:rsidRPr="00DD0F63">
        <w:rPr>
          <w:b w:val="0"/>
          <w:sz w:val="24"/>
          <w:szCs w:val="24"/>
        </w:rPr>
        <w:t xml:space="preserve">В рамках осуществления информационной политики в 2011 году оказывалась информационная поддержка и продвижение партнерства и его членов с помощью Интернет-ресурса партнерства </w:t>
      </w:r>
      <w:hyperlink r:id="rId17" w:history="1">
        <w:r w:rsidRPr="00DD0F63">
          <w:rPr>
            <w:b w:val="0"/>
            <w:sz w:val="24"/>
            <w:szCs w:val="24"/>
          </w:rPr>
          <w:t>www.srobop.ru</w:t>
        </w:r>
      </w:hyperlink>
      <w:r w:rsidRPr="00DD0F63">
        <w:rPr>
          <w:b w:val="0"/>
          <w:sz w:val="24"/>
          <w:szCs w:val="24"/>
        </w:rPr>
        <w:t xml:space="preserve">, освещение их деятельности в средствах массовой информации, организация участия в профильных мероприятиях. </w:t>
      </w:r>
    </w:p>
    <w:p w:rsidR="00556EE9" w:rsidRPr="00DD0F63" w:rsidRDefault="00556EE9" w:rsidP="00556EE9">
      <w:pPr>
        <w:ind w:firstLine="567"/>
        <w:jc w:val="both"/>
        <w:rPr>
          <w:sz w:val="24"/>
          <w:szCs w:val="24"/>
        </w:rPr>
      </w:pPr>
      <w:r w:rsidRPr="00DD0F63">
        <w:rPr>
          <w:sz w:val="24"/>
          <w:szCs w:val="24"/>
        </w:rPr>
        <w:t>Так, в апреле 2011 года представители НП «БОП» приняли участие в качестве докладчиков в</w:t>
      </w:r>
      <w:proofErr w:type="gramStart"/>
      <w:r w:rsidRPr="00DD0F63">
        <w:rPr>
          <w:sz w:val="24"/>
          <w:szCs w:val="24"/>
        </w:rPr>
        <w:t xml:space="preserve"> П</w:t>
      </w:r>
      <w:proofErr w:type="gramEnd"/>
      <w:r w:rsidRPr="00DD0F63">
        <w:rPr>
          <w:sz w:val="24"/>
          <w:szCs w:val="24"/>
        </w:rPr>
        <w:t>ервом всероссийском форуме саморегулируемых организаций «Саморегулирование в России: опыт и перспективы развития», организаторами которого выступили Комитет по собственности Государственной Думы РФ, Российский союз промышленников и предпринимателей, Торгово-промышленная палата РФ, объединение «ОПОРА РОССИИ».</w:t>
      </w:r>
    </w:p>
    <w:p w:rsidR="00556EE9" w:rsidRPr="00DD0F63" w:rsidRDefault="00556EE9" w:rsidP="00556EE9">
      <w:pPr>
        <w:pStyle w:val="a3"/>
        <w:spacing w:before="0" w:after="0"/>
        <w:ind w:firstLine="567"/>
        <w:rPr>
          <w:color w:val="auto"/>
        </w:rPr>
      </w:pPr>
      <w:r w:rsidRPr="00DD0F63">
        <w:rPr>
          <w:color w:val="auto"/>
        </w:rPr>
        <w:t xml:space="preserve">В августе НП «БОП» выступило партнером 55-го юбилейного Дня строителя, который получил статус федерального праздника и был проведен в Санкт-Петербурге под патронажем Минрегиона России и при поддержке Российского Союза строителей и Российской Ассоциации строителей, национальных объединений строителей, проектировщиков и изыскателей, Правительства Санкт-Петербурга и крупнейших СРО строительного комплекса России. </w:t>
      </w:r>
    </w:p>
    <w:p w:rsidR="00556EE9" w:rsidRPr="00DD0F63" w:rsidRDefault="00556EE9" w:rsidP="00556EE9">
      <w:pPr>
        <w:pStyle w:val="a3"/>
        <w:spacing w:before="0" w:after="0"/>
        <w:ind w:firstLine="567"/>
        <w:rPr>
          <w:color w:val="auto"/>
        </w:rPr>
      </w:pPr>
      <w:r w:rsidRPr="00DD0F63">
        <w:rPr>
          <w:color w:val="auto"/>
        </w:rPr>
        <w:t>В сентябре</w:t>
      </w:r>
      <w:r w:rsidRPr="00DD0F63">
        <w:rPr>
          <w:b/>
          <w:color w:val="auto"/>
        </w:rPr>
        <w:t xml:space="preserve"> </w:t>
      </w:r>
      <w:r w:rsidRPr="00DD0F63">
        <w:rPr>
          <w:color w:val="auto"/>
        </w:rPr>
        <w:t xml:space="preserve">НП «БОП» поддержало проведение </w:t>
      </w:r>
      <w:r w:rsidRPr="00DD0F63">
        <w:rPr>
          <w:color w:val="auto"/>
          <w:lang w:val="en-US"/>
        </w:rPr>
        <w:t>II</w:t>
      </w:r>
      <w:r w:rsidRPr="00DD0F63">
        <w:rPr>
          <w:color w:val="auto"/>
        </w:rPr>
        <w:t xml:space="preserve"> Всероссийской научно-практической конференции «Саморегулирование в строительном комплексе: повседневная практика и законодательство», которая вошла в деловую программу ежегодной Международной выставки «Балтийская Строительная Неделя BalticBuild». Конференция была поддержана Минрегионом России, аппаратом полномочного представителя Президента РФ в СЗФО, Правительством Санкт-Петербурга, национальными объединениями СРО в области строительства, проектирования, инженерных изысканий и энергетического обследования, СПб ТПП, Общественным советом по вопросам координации деятельности СРО в Санкт-Петербурге в сфере строительства при Правительстве Санкт-Петербурга. Двухдневная конференция собрала представительную аудиторию – представителей органов федеральной и региональной государственной власти, саморегулируемых организаций и общественных объединений, участников строительного рынка и сферы энергоаудита из различных регионов России.</w:t>
      </w:r>
    </w:p>
    <w:p w:rsidR="00556EE9" w:rsidRPr="00DD0F63" w:rsidRDefault="00556EE9" w:rsidP="00556EE9">
      <w:pPr>
        <w:pStyle w:val="a3"/>
        <w:spacing w:before="0" w:after="0"/>
        <w:ind w:firstLine="567"/>
        <w:rPr>
          <w:color w:val="auto"/>
        </w:rPr>
      </w:pPr>
      <w:r w:rsidRPr="00DD0F63">
        <w:rPr>
          <w:color w:val="auto"/>
        </w:rPr>
        <w:t xml:space="preserve">В октябре 2011 года руководство НП «БОП» приняло активное участие в работе VI практической конференции «Развитие строительного комплекса Санкт-Петербурга и Ленинградской области в условиях саморегулирования», в ноябре НП «БОП» выступило партнером конференции </w:t>
      </w:r>
      <w:r w:rsidRPr="00DD0F63">
        <w:rPr>
          <w:rStyle w:val="a4"/>
          <w:b w:val="0"/>
          <w:color w:val="auto"/>
        </w:rPr>
        <w:t>«Состояние и пути повышения качества проектирования, строительства и строительных материалов в Санкт-Петербурге и Ленинградской области»</w:t>
      </w:r>
      <w:r w:rsidRPr="00DD0F63">
        <w:rPr>
          <w:b/>
          <w:color w:val="auto"/>
        </w:rPr>
        <w:t>.</w:t>
      </w:r>
    </w:p>
    <w:p w:rsidR="00556EE9" w:rsidRPr="00DD0F63" w:rsidRDefault="00556EE9" w:rsidP="00556EE9">
      <w:pPr>
        <w:ind w:firstLine="567"/>
        <w:jc w:val="both"/>
        <w:rPr>
          <w:sz w:val="24"/>
          <w:szCs w:val="24"/>
        </w:rPr>
      </w:pPr>
      <w:r w:rsidRPr="00DD0F63">
        <w:rPr>
          <w:sz w:val="24"/>
          <w:szCs w:val="24"/>
        </w:rPr>
        <w:t>В текущем году партнерство выполняло следующий ряд задач в рамках осуществления информационной политики:</w:t>
      </w:r>
    </w:p>
    <w:p w:rsidR="00556EE9" w:rsidRPr="00DD0F63" w:rsidRDefault="00556EE9" w:rsidP="00556EE9">
      <w:pPr>
        <w:pStyle w:val="ac"/>
        <w:numPr>
          <w:ilvl w:val="0"/>
          <w:numId w:val="8"/>
        </w:numPr>
        <w:spacing w:after="0" w:line="240" w:lineRule="auto"/>
        <w:ind w:left="357" w:hanging="357"/>
        <w:contextualSpacing/>
        <w:jc w:val="both"/>
        <w:rPr>
          <w:rFonts w:ascii="Times New Roman" w:hAnsi="Times New Roman"/>
          <w:sz w:val="24"/>
          <w:szCs w:val="24"/>
        </w:rPr>
      </w:pPr>
      <w:r w:rsidRPr="00DD0F63">
        <w:rPr>
          <w:rFonts w:ascii="Times New Roman" w:hAnsi="Times New Roman"/>
          <w:sz w:val="24"/>
          <w:szCs w:val="24"/>
        </w:rPr>
        <w:lastRenderedPageBreak/>
        <w:t>взаимодействие со СМИ, общественными организациями для своевременного информирования общественности о важнейших событиях в деятельности партнерства, а также его членов;</w:t>
      </w:r>
    </w:p>
    <w:p w:rsidR="00556EE9" w:rsidRPr="00DD0F63" w:rsidRDefault="00556EE9" w:rsidP="00556EE9">
      <w:pPr>
        <w:pStyle w:val="ac"/>
        <w:numPr>
          <w:ilvl w:val="0"/>
          <w:numId w:val="8"/>
        </w:numPr>
        <w:spacing w:after="0" w:line="240" w:lineRule="auto"/>
        <w:ind w:left="357" w:hanging="357"/>
        <w:contextualSpacing/>
        <w:jc w:val="both"/>
        <w:rPr>
          <w:rFonts w:ascii="Times New Roman" w:hAnsi="Times New Roman"/>
          <w:sz w:val="24"/>
          <w:szCs w:val="24"/>
        </w:rPr>
      </w:pPr>
      <w:r w:rsidRPr="00DD0F63">
        <w:rPr>
          <w:rFonts w:ascii="Times New Roman" w:hAnsi="Times New Roman"/>
          <w:sz w:val="24"/>
          <w:szCs w:val="24"/>
        </w:rPr>
        <w:t>обеспечение информацией о деятельности партнерства заинтересованных лиц, в том числе путем размещения информации на официальном сайте партнерства;</w:t>
      </w:r>
    </w:p>
    <w:p w:rsidR="00556EE9" w:rsidRPr="00DD0F63" w:rsidRDefault="00556EE9" w:rsidP="00556EE9">
      <w:pPr>
        <w:pStyle w:val="ac"/>
        <w:numPr>
          <w:ilvl w:val="0"/>
          <w:numId w:val="8"/>
        </w:numPr>
        <w:spacing w:after="0" w:line="240" w:lineRule="auto"/>
        <w:contextualSpacing/>
        <w:jc w:val="both"/>
        <w:rPr>
          <w:rFonts w:ascii="Times New Roman" w:hAnsi="Times New Roman"/>
          <w:sz w:val="24"/>
          <w:szCs w:val="24"/>
        </w:rPr>
      </w:pPr>
      <w:r w:rsidRPr="00DD0F63">
        <w:rPr>
          <w:rFonts w:ascii="Times New Roman" w:hAnsi="Times New Roman"/>
          <w:sz w:val="24"/>
          <w:szCs w:val="24"/>
        </w:rPr>
        <w:t xml:space="preserve">деятельное участие в социальных программах и проектах, реализуемых Правительством Российской Федерации, Администрациями Санкт-Петербурга и Ленинградской области, на территории Северо-Западного федерального округа. </w:t>
      </w:r>
    </w:p>
    <w:p w:rsidR="00556EE9" w:rsidRPr="00DD0F63" w:rsidRDefault="00556EE9" w:rsidP="00556EE9">
      <w:pPr>
        <w:ind w:firstLine="567"/>
        <w:jc w:val="both"/>
        <w:rPr>
          <w:sz w:val="24"/>
          <w:szCs w:val="24"/>
        </w:rPr>
      </w:pPr>
      <w:r w:rsidRPr="00DD0F63">
        <w:rPr>
          <w:sz w:val="24"/>
          <w:szCs w:val="24"/>
        </w:rPr>
        <w:t>На сегодняшний день в целях информирования общественности о деятельности партнерства и продвижения компаний-членов партнерства осуществляется сотрудничество с такими ведущими специализированными, деловыми и общественно-политическими СМИ, как:</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газета «Российская газета»,</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газета «Строительный еженедельник»,</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агентство строительных новостей АСН-Инфо,</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 xml:space="preserve">журнал «Вестник строительного комплекса», </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«Балтийский горизонт»,</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СПб ТПП «Бизнес-информ»,</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телеканал «Строй-ТВ»,</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«СНИП»,</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газета «Кто строит в Петербурге»,</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«Саморегулирование &amp; Бизнес»,</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«Строительство и городское хозяйство»,</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«Инженерные системы»,</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журнал «Техническое регулирование»,</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Internet-портал: «Саморегулирование в строительной отрасли»,</w:t>
      </w:r>
    </w:p>
    <w:p w:rsidR="00556EE9" w:rsidRPr="00DD0F63" w:rsidRDefault="00556EE9" w:rsidP="00556EE9">
      <w:pPr>
        <w:widowControl/>
        <w:numPr>
          <w:ilvl w:val="0"/>
          <w:numId w:val="9"/>
        </w:numPr>
        <w:autoSpaceDE/>
        <w:autoSpaceDN/>
        <w:adjustRightInd/>
        <w:jc w:val="both"/>
        <w:rPr>
          <w:sz w:val="24"/>
          <w:szCs w:val="24"/>
        </w:rPr>
      </w:pPr>
      <w:r w:rsidRPr="00DD0F63">
        <w:rPr>
          <w:sz w:val="24"/>
          <w:szCs w:val="24"/>
        </w:rPr>
        <w:t xml:space="preserve">информационный интернет-портал </w:t>
      </w:r>
      <w:r w:rsidRPr="00DD0F63">
        <w:rPr>
          <w:sz w:val="24"/>
          <w:szCs w:val="24"/>
          <w:lang w:val="en-US"/>
        </w:rPr>
        <w:t>SROportal</w:t>
      </w:r>
      <w:r w:rsidRPr="00DD0F63">
        <w:rPr>
          <w:sz w:val="24"/>
          <w:szCs w:val="24"/>
        </w:rPr>
        <w:t>.</w:t>
      </w:r>
      <w:r w:rsidRPr="00DD0F63">
        <w:rPr>
          <w:sz w:val="24"/>
          <w:szCs w:val="24"/>
          <w:lang w:val="en-US"/>
        </w:rPr>
        <w:t>ru</w:t>
      </w:r>
      <w:r w:rsidRPr="00DD0F63">
        <w:rPr>
          <w:sz w:val="24"/>
          <w:szCs w:val="24"/>
        </w:rPr>
        <w:t>.</w:t>
      </w:r>
    </w:p>
    <w:p w:rsidR="00556EE9" w:rsidRPr="00DD0F63" w:rsidRDefault="00556EE9" w:rsidP="00556EE9">
      <w:pPr>
        <w:ind w:firstLine="567"/>
        <w:jc w:val="both"/>
        <w:rPr>
          <w:strike/>
          <w:sz w:val="24"/>
          <w:szCs w:val="24"/>
        </w:rPr>
      </w:pPr>
    </w:p>
    <w:p w:rsidR="00556EE9" w:rsidRPr="00DD0F63" w:rsidRDefault="00556EE9" w:rsidP="00556EE9">
      <w:pPr>
        <w:jc w:val="both"/>
        <w:rPr>
          <w:b/>
          <w:sz w:val="24"/>
          <w:szCs w:val="24"/>
        </w:rPr>
      </w:pPr>
      <w:r w:rsidRPr="00DD0F63">
        <w:rPr>
          <w:b/>
          <w:sz w:val="24"/>
          <w:szCs w:val="24"/>
        </w:rPr>
        <w:t>Юридический отдел</w:t>
      </w:r>
    </w:p>
    <w:p w:rsidR="00556EE9" w:rsidRPr="00DD0F63" w:rsidRDefault="00556EE9" w:rsidP="00556EE9">
      <w:pPr>
        <w:jc w:val="both"/>
        <w:rPr>
          <w:sz w:val="24"/>
          <w:szCs w:val="24"/>
        </w:rPr>
      </w:pPr>
      <w:r w:rsidRPr="00DD0F63">
        <w:rPr>
          <w:sz w:val="24"/>
          <w:szCs w:val="24"/>
        </w:rPr>
        <w:t xml:space="preserve"> </w:t>
      </w:r>
    </w:p>
    <w:p w:rsidR="00556EE9" w:rsidRPr="00DD0F63" w:rsidRDefault="00556EE9" w:rsidP="00556EE9">
      <w:pPr>
        <w:pStyle w:val="ac"/>
        <w:spacing w:after="0" w:line="240" w:lineRule="auto"/>
        <w:ind w:left="0" w:firstLine="567"/>
        <w:jc w:val="both"/>
        <w:rPr>
          <w:rFonts w:ascii="Times New Roman" w:hAnsi="Times New Roman"/>
          <w:sz w:val="24"/>
          <w:szCs w:val="24"/>
        </w:rPr>
      </w:pPr>
      <w:r w:rsidRPr="00DD0F63">
        <w:rPr>
          <w:rFonts w:ascii="Times New Roman" w:hAnsi="Times New Roman"/>
          <w:sz w:val="24"/>
          <w:szCs w:val="24"/>
        </w:rPr>
        <w:t xml:space="preserve">Одним из основных направлений деятельности юридического отдела в 2011 году стала разработка новых редакций локальных актов партнерства: </w:t>
      </w:r>
      <w:proofErr w:type="gramStart"/>
      <w:r w:rsidRPr="00DD0F63">
        <w:rPr>
          <w:rFonts w:ascii="Times New Roman" w:hAnsi="Times New Roman"/>
          <w:sz w:val="24"/>
          <w:szCs w:val="24"/>
        </w:rPr>
        <w:t>Положения о порядке выдачи сведений из реестра саморегулируемой организации, Правил ведения реестра членов саморегулируемой организации, Положения о членстве в саморегулируемой организации,  Положения о Совете Некоммерческого партнерства «Балтийское объединение проектировщиков» и т.д., а также подготовка изменений в такие документы СРО как Положение о мерах дисциплинарного воздействия за несоблюдение членами Некоммерческого партнерства «Балтийское объединение проектировщиков» требований к выдаче свидетельств о допуске</w:t>
      </w:r>
      <w:proofErr w:type="gramEnd"/>
      <w:r w:rsidRPr="00DD0F63">
        <w:rPr>
          <w:rFonts w:ascii="Times New Roman" w:hAnsi="Times New Roman"/>
          <w:sz w:val="24"/>
          <w:szCs w:val="24"/>
        </w:rPr>
        <w:t xml:space="preserve">, </w:t>
      </w:r>
      <w:proofErr w:type="gramStart"/>
      <w:r w:rsidRPr="00DD0F63">
        <w:rPr>
          <w:rFonts w:ascii="Times New Roman" w:hAnsi="Times New Roman"/>
          <w:sz w:val="24"/>
          <w:szCs w:val="24"/>
        </w:rPr>
        <w:t>правил саморегулирования и стандартов саморегулируемой организации, Требования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Правила контроля за соблюдением членами саморегулируемой организации Некоммерческое партнерство «Балтийское объединение проектировщиков» требований к выдаче свидетельств о допуске, требований стандартов саморегулируемой организации и правил саморегулирования и</w:t>
      </w:r>
      <w:proofErr w:type="gramEnd"/>
      <w:r w:rsidRPr="00DD0F63">
        <w:rPr>
          <w:rFonts w:ascii="Times New Roman" w:hAnsi="Times New Roman"/>
          <w:sz w:val="24"/>
          <w:szCs w:val="24"/>
        </w:rPr>
        <w:t xml:space="preserve"> др.</w:t>
      </w:r>
    </w:p>
    <w:p w:rsidR="00556EE9" w:rsidRPr="00DD0F63" w:rsidRDefault="00556EE9" w:rsidP="00556EE9">
      <w:pPr>
        <w:pStyle w:val="ac"/>
        <w:spacing w:after="0" w:line="240" w:lineRule="auto"/>
        <w:ind w:left="0" w:firstLine="567"/>
        <w:jc w:val="both"/>
        <w:rPr>
          <w:rFonts w:ascii="Times New Roman" w:hAnsi="Times New Roman"/>
          <w:sz w:val="24"/>
          <w:szCs w:val="24"/>
        </w:rPr>
      </w:pPr>
      <w:r w:rsidRPr="00DD0F63">
        <w:rPr>
          <w:rFonts w:ascii="Times New Roman" w:hAnsi="Times New Roman"/>
          <w:sz w:val="24"/>
          <w:szCs w:val="24"/>
        </w:rPr>
        <w:t xml:space="preserve">Осуществлялась работа по анализу и классификации случаев возможных нарушений Требований к выдаче свидетельств о допуске. </w:t>
      </w:r>
    </w:p>
    <w:p w:rsidR="00556EE9" w:rsidRPr="00DD0F63" w:rsidRDefault="00556EE9" w:rsidP="00556EE9">
      <w:pPr>
        <w:pStyle w:val="ac"/>
        <w:spacing w:after="0" w:line="240" w:lineRule="auto"/>
        <w:ind w:left="0" w:firstLine="567"/>
        <w:jc w:val="both"/>
        <w:rPr>
          <w:rFonts w:ascii="Times New Roman" w:hAnsi="Times New Roman"/>
          <w:sz w:val="24"/>
          <w:szCs w:val="24"/>
        </w:rPr>
      </w:pPr>
      <w:r w:rsidRPr="00DD0F63">
        <w:rPr>
          <w:rFonts w:ascii="Times New Roman" w:hAnsi="Times New Roman"/>
          <w:sz w:val="24"/>
          <w:szCs w:val="24"/>
        </w:rPr>
        <w:t>Осуществлено введение в действие локальных актов по повышению квалификации и аттестации индивидуальных предпринимателей, а также работников юридических лиц и индивидуальных предпринимателей, являющихся членами НП «БОП».</w:t>
      </w:r>
    </w:p>
    <w:p w:rsidR="00556EE9" w:rsidRPr="00DD0F63" w:rsidRDefault="00556EE9" w:rsidP="00556EE9">
      <w:pPr>
        <w:pStyle w:val="ac"/>
        <w:spacing w:after="0" w:line="240" w:lineRule="auto"/>
        <w:ind w:left="0" w:firstLine="567"/>
        <w:jc w:val="both"/>
        <w:rPr>
          <w:rFonts w:ascii="Times New Roman" w:hAnsi="Times New Roman"/>
          <w:sz w:val="24"/>
          <w:szCs w:val="24"/>
        </w:rPr>
      </w:pPr>
      <w:r w:rsidRPr="00DD0F63">
        <w:rPr>
          <w:rFonts w:ascii="Times New Roman" w:hAnsi="Times New Roman"/>
          <w:sz w:val="24"/>
          <w:szCs w:val="24"/>
        </w:rPr>
        <w:lastRenderedPageBreak/>
        <w:t>Осуществлялось взаимодействие с Ростехнадзором и НОП по вопросу о порядке заполнения новой формы свидетельства о допуске.</w:t>
      </w:r>
    </w:p>
    <w:p w:rsidR="00556EE9" w:rsidRPr="00DD0F63" w:rsidRDefault="00556EE9" w:rsidP="00556EE9">
      <w:pPr>
        <w:ind w:firstLine="567"/>
        <w:jc w:val="both"/>
        <w:rPr>
          <w:sz w:val="24"/>
          <w:szCs w:val="24"/>
        </w:rPr>
      </w:pPr>
      <w:r w:rsidRPr="00DD0F63">
        <w:rPr>
          <w:sz w:val="24"/>
          <w:szCs w:val="24"/>
        </w:rPr>
        <w:t>Производились мероприятия по взысканию задолженности по уплате членских взносов в судебном порядке.</w:t>
      </w:r>
    </w:p>
    <w:p w:rsidR="00556EE9" w:rsidRPr="00DD0F63" w:rsidRDefault="00556EE9" w:rsidP="00556EE9">
      <w:pPr>
        <w:ind w:firstLine="567"/>
        <w:jc w:val="both"/>
        <w:rPr>
          <w:sz w:val="24"/>
          <w:szCs w:val="24"/>
        </w:rPr>
      </w:pPr>
      <w:r w:rsidRPr="00DD0F63">
        <w:rPr>
          <w:sz w:val="24"/>
          <w:szCs w:val="24"/>
        </w:rPr>
        <w:t>Проводилась работа по обеспечению участия руководства НП «БОП» в работе различных совещательных органов и постоянно действующих коллегиальных органов управления Национального объединения проектировщиков.</w:t>
      </w:r>
    </w:p>
    <w:p w:rsidR="00556EE9" w:rsidRPr="00DD0F63" w:rsidRDefault="00556EE9" w:rsidP="00556EE9">
      <w:pPr>
        <w:ind w:firstLine="567"/>
        <w:jc w:val="both"/>
        <w:rPr>
          <w:sz w:val="24"/>
          <w:szCs w:val="24"/>
        </w:rPr>
      </w:pPr>
      <w:r w:rsidRPr="00DD0F63">
        <w:rPr>
          <w:sz w:val="24"/>
          <w:szCs w:val="24"/>
        </w:rPr>
        <w:t>В повседневной практике юридический отдел осуществляет:</w:t>
      </w:r>
    </w:p>
    <w:p w:rsidR="00556EE9" w:rsidRPr="00DD0F63" w:rsidRDefault="00556EE9" w:rsidP="00556EE9">
      <w:pPr>
        <w:widowControl/>
        <w:numPr>
          <w:ilvl w:val="0"/>
          <w:numId w:val="4"/>
        </w:numPr>
        <w:autoSpaceDE/>
        <w:autoSpaceDN/>
        <w:adjustRightInd/>
        <w:ind w:left="357" w:hanging="357"/>
        <w:jc w:val="both"/>
        <w:rPr>
          <w:sz w:val="24"/>
          <w:szCs w:val="24"/>
        </w:rPr>
      </w:pPr>
      <w:r w:rsidRPr="00DD0F63">
        <w:rPr>
          <w:sz w:val="24"/>
          <w:szCs w:val="24"/>
        </w:rPr>
        <w:t xml:space="preserve">подготовку ответов на обращения, поступающие в адрес Партнерства от членов саморегулируемой организации, государственных органов, учреждений и иных организаций; </w:t>
      </w:r>
    </w:p>
    <w:p w:rsidR="00556EE9" w:rsidRPr="00DD0F63" w:rsidRDefault="00556EE9" w:rsidP="00556EE9">
      <w:pPr>
        <w:widowControl/>
        <w:numPr>
          <w:ilvl w:val="0"/>
          <w:numId w:val="4"/>
        </w:numPr>
        <w:autoSpaceDE/>
        <w:autoSpaceDN/>
        <w:adjustRightInd/>
        <w:ind w:left="357" w:hanging="357"/>
        <w:jc w:val="both"/>
        <w:rPr>
          <w:sz w:val="24"/>
          <w:szCs w:val="24"/>
        </w:rPr>
      </w:pPr>
      <w:r w:rsidRPr="00DD0F63">
        <w:rPr>
          <w:sz w:val="24"/>
          <w:szCs w:val="24"/>
        </w:rPr>
        <w:t xml:space="preserve">правовую экспертизу </w:t>
      </w:r>
      <w:proofErr w:type="gramStart"/>
      <w:r w:rsidRPr="00DD0F63">
        <w:rPr>
          <w:sz w:val="24"/>
          <w:szCs w:val="24"/>
        </w:rPr>
        <w:t>проектов договоров страхования гражданской ответственности членов Партнерства</w:t>
      </w:r>
      <w:proofErr w:type="gramEnd"/>
      <w:r w:rsidRPr="00DD0F63">
        <w:rPr>
          <w:sz w:val="24"/>
          <w:szCs w:val="24"/>
        </w:rPr>
        <w:t xml:space="preserve"> за вред, причиненный вследствие недостатков работ по строительству; </w:t>
      </w:r>
    </w:p>
    <w:p w:rsidR="00556EE9" w:rsidRPr="00DD0F63" w:rsidRDefault="00556EE9" w:rsidP="00556EE9">
      <w:pPr>
        <w:widowControl/>
        <w:numPr>
          <w:ilvl w:val="0"/>
          <w:numId w:val="4"/>
        </w:numPr>
        <w:autoSpaceDE/>
        <w:autoSpaceDN/>
        <w:adjustRightInd/>
        <w:ind w:left="357" w:hanging="357"/>
        <w:jc w:val="both"/>
        <w:rPr>
          <w:sz w:val="24"/>
          <w:szCs w:val="24"/>
        </w:rPr>
      </w:pPr>
      <w:r w:rsidRPr="00DD0F63">
        <w:rPr>
          <w:sz w:val="24"/>
          <w:szCs w:val="24"/>
        </w:rPr>
        <w:t xml:space="preserve">правовую экспертизу хозяйственных договоров и соглашений, заключаемых Партнерством; </w:t>
      </w:r>
    </w:p>
    <w:p w:rsidR="00556EE9" w:rsidRPr="00DD0F63" w:rsidRDefault="00556EE9" w:rsidP="00556EE9">
      <w:pPr>
        <w:widowControl/>
        <w:numPr>
          <w:ilvl w:val="0"/>
          <w:numId w:val="4"/>
        </w:numPr>
        <w:autoSpaceDE/>
        <w:autoSpaceDN/>
        <w:adjustRightInd/>
        <w:ind w:left="357" w:hanging="357"/>
        <w:jc w:val="both"/>
        <w:rPr>
          <w:sz w:val="24"/>
          <w:szCs w:val="24"/>
        </w:rPr>
      </w:pPr>
      <w:r w:rsidRPr="00DD0F63">
        <w:rPr>
          <w:sz w:val="24"/>
          <w:szCs w:val="24"/>
        </w:rPr>
        <w:t xml:space="preserve">оказывает правовую поддержку и сопровождение деятельности иных структурных подразделений и специализированных органов Партнерства; </w:t>
      </w:r>
    </w:p>
    <w:p w:rsidR="00556EE9" w:rsidRPr="00DD0F63" w:rsidRDefault="00556EE9" w:rsidP="00556EE9">
      <w:pPr>
        <w:widowControl/>
        <w:numPr>
          <w:ilvl w:val="0"/>
          <w:numId w:val="4"/>
        </w:numPr>
        <w:autoSpaceDE/>
        <w:autoSpaceDN/>
        <w:adjustRightInd/>
        <w:ind w:left="357" w:hanging="357"/>
        <w:jc w:val="both"/>
        <w:rPr>
          <w:sz w:val="24"/>
          <w:szCs w:val="24"/>
        </w:rPr>
      </w:pPr>
      <w:r w:rsidRPr="00DD0F63">
        <w:rPr>
          <w:sz w:val="24"/>
          <w:szCs w:val="24"/>
        </w:rPr>
        <w:t>осуществляет подготовку и подачу необходимых документов для государственной регистрации изменений учредительных документов Партнерства и т.п.</w:t>
      </w:r>
    </w:p>
    <w:p w:rsidR="00556EE9" w:rsidRPr="00DD0F63" w:rsidRDefault="00556EE9" w:rsidP="00556EE9">
      <w:pPr>
        <w:ind w:firstLine="567"/>
        <w:jc w:val="both"/>
        <w:rPr>
          <w:sz w:val="24"/>
          <w:szCs w:val="24"/>
        </w:rPr>
      </w:pPr>
      <w:r w:rsidRPr="00DD0F63">
        <w:rPr>
          <w:sz w:val="24"/>
          <w:szCs w:val="24"/>
        </w:rPr>
        <w:t>Сотрудники юридического отдела принимают участие в работе специализированных органов саморегулируемой организации (Контрольной и Дисциплинарной комиссий) в качестве членов.</w:t>
      </w:r>
    </w:p>
    <w:p w:rsidR="00556EE9" w:rsidRPr="00DD0F63" w:rsidRDefault="00556EE9" w:rsidP="00556EE9">
      <w:pPr>
        <w:rPr>
          <w:b/>
          <w:sz w:val="24"/>
          <w:szCs w:val="24"/>
        </w:rPr>
      </w:pPr>
    </w:p>
    <w:p w:rsidR="00556EE9" w:rsidRPr="00DD0F63" w:rsidRDefault="00556EE9" w:rsidP="00556EE9">
      <w:pPr>
        <w:rPr>
          <w:b/>
          <w:sz w:val="24"/>
          <w:szCs w:val="24"/>
        </w:rPr>
      </w:pPr>
      <w:r w:rsidRPr="00DD0F63">
        <w:rPr>
          <w:b/>
          <w:sz w:val="24"/>
          <w:szCs w:val="24"/>
        </w:rPr>
        <w:t>Управление  по экспертно-методической работе по Санкт-Петербургу и Ленинградской области  и Департамент по экспертно-методической работе</w:t>
      </w:r>
    </w:p>
    <w:p w:rsidR="00556EE9" w:rsidRPr="00DD0F63" w:rsidRDefault="00556EE9" w:rsidP="00556EE9">
      <w:pPr>
        <w:ind w:firstLine="567"/>
        <w:jc w:val="both"/>
        <w:rPr>
          <w:sz w:val="24"/>
          <w:szCs w:val="24"/>
        </w:rPr>
      </w:pPr>
      <w:proofErr w:type="gramStart"/>
      <w:r w:rsidRPr="00DD0F63">
        <w:rPr>
          <w:sz w:val="24"/>
          <w:szCs w:val="24"/>
        </w:rPr>
        <w:t>Департамент по экспертно-методической работе осуществляет организацию приема от юридических лиц и индивидуальных предпринимателей, работающих в сфере подготовки проектной документации, заявлений о приёме в члены СРО, о выдаче свидетельств о допуске к работам, которые оказывают влияние на безопасность объектов капитального строительства, о внесении изменений в Свидетельства о допуске и необходимых документов, а также выполняет разработку методических рекомендаций по вопросам, связанным с</w:t>
      </w:r>
      <w:proofErr w:type="gramEnd"/>
      <w:r w:rsidRPr="00DD0F63">
        <w:rPr>
          <w:sz w:val="24"/>
          <w:szCs w:val="24"/>
        </w:rPr>
        <w:t xml:space="preserve"> выдачей Свидетельства о допуске.</w:t>
      </w:r>
    </w:p>
    <w:p w:rsidR="00556EE9" w:rsidRPr="00DD0F63" w:rsidRDefault="00556EE9" w:rsidP="00556EE9">
      <w:pPr>
        <w:pStyle w:val="a3"/>
        <w:spacing w:before="0" w:after="0"/>
        <w:ind w:firstLine="567"/>
        <w:rPr>
          <w:color w:val="auto"/>
        </w:rPr>
      </w:pPr>
      <w:r w:rsidRPr="00DD0F63">
        <w:rPr>
          <w:color w:val="auto"/>
        </w:rPr>
        <w:t>В 2011 году сотрудниками Департамента по Экспертно-методической работе партнерства принято и  направлено на рассмотрение Совета партнерства 75 заявлений о приеме в члены партнерства из них 41 заявление от организаций из Санкт-Петербурга и Ленинградской области, 34 заявления из других регионов. На основании решений Совета партнерства в состав партнерства в настоящее время принято 735 организаций,  из них  из Санкт-Петербурга и Ленинградской области – 523 организации (71% от общей численности); из других субъектов Российской Федерации - 212 организаций (29%).</w:t>
      </w:r>
    </w:p>
    <w:p w:rsidR="00556EE9" w:rsidRPr="00DD0F63" w:rsidRDefault="00556EE9" w:rsidP="00556EE9">
      <w:pPr>
        <w:pStyle w:val="a3"/>
        <w:spacing w:before="0" w:after="0"/>
        <w:ind w:firstLine="567"/>
        <w:rPr>
          <w:color w:val="auto"/>
        </w:rPr>
      </w:pPr>
    </w:p>
    <w:p w:rsidR="00556EE9" w:rsidRPr="00DD0F63" w:rsidRDefault="00556EE9" w:rsidP="00556EE9">
      <w:pPr>
        <w:pStyle w:val="a3"/>
        <w:spacing w:before="0" w:after="0"/>
        <w:rPr>
          <w:color w:val="auto"/>
        </w:rPr>
      </w:pPr>
      <w:r w:rsidRPr="00DD0F63">
        <w:rPr>
          <w:noProof/>
          <w:color w:val="auto"/>
        </w:rPr>
        <w:lastRenderedPageBreak/>
        <w:drawing>
          <wp:inline distT="0" distB="0" distL="0" distR="0">
            <wp:extent cx="5555132" cy="3233319"/>
            <wp:effectExtent l="19050" t="0" r="7468" b="0"/>
            <wp:docPr id="18" name="Рисунок 18"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17"/>
                    <pic:cNvPicPr>
                      <a:picLocks noChangeAspect="1" noChangeArrowheads="1"/>
                    </pic:cNvPicPr>
                  </pic:nvPicPr>
                  <pic:blipFill>
                    <a:blip r:embed="rId18" cstate="print"/>
                    <a:srcRect/>
                    <a:stretch>
                      <a:fillRect/>
                    </a:stretch>
                  </pic:blipFill>
                  <pic:spPr bwMode="auto">
                    <a:xfrm>
                      <a:off x="0" y="0"/>
                      <a:ext cx="5555335" cy="3233437"/>
                    </a:xfrm>
                    <a:prstGeom prst="rect">
                      <a:avLst/>
                    </a:prstGeom>
                    <a:noFill/>
                    <a:ln w="9525">
                      <a:noFill/>
                      <a:miter lim="800000"/>
                      <a:headEnd/>
                      <a:tailEnd/>
                    </a:ln>
                  </pic:spPr>
                </pic:pic>
              </a:graphicData>
            </a:graphic>
          </wp:inline>
        </w:drawing>
      </w:r>
    </w:p>
    <w:p w:rsidR="00556EE9" w:rsidRPr="00DD0F63" w:rsidRDefault="00556EE9" w:rsidP="00556EE9">
      <w:pPr>
        <w:pStyle w:val="a3"/>
        <w:spacing w:before="0" w:after="0"/>
        <w:ind w:firstLine="567"/>
        <w:rPr>
          <w:color w:val="auto"/>
        </w:rPr>
      </w:pPr>
    </w:p>
    <w:p w:rsidR="00556EE9" w:rsidRPr="00DD0F63" w:rsidRDefault="00556EE9" w:rsidP="00556EE9">
      <w:pPr>
        <w:pStyle w:val="a3"/>
        <w:spacing w:before="0" w:after="0"/>
        <w:ind w:firstLine="567"/>
        <w:rPr>
          <w:color w:val="auto"/>
        </w:rPr>
      </w:pPr>
      <w:r w:rsidRPr="00DD0F63">
        <w:rPr>
          <w:color w:val="auto"/>
        </w:rPr>
        <w:t>В  2011 году 16 членов партнерства были исключены по решению Общего собрания членов партнерства,  46 членов партнерства  были  исключены по решению Совета партнерства в связи с отсутствием допуска хотя бы к одному виду работ, а 36 членов партнерства исключены в связи с подачей заявления о добровольном прекращении членства.</w:t>
      </w:r>
    </w:p>
    <w:p w:rsidR="00556EE9" w:rsidRPr="00DD0F63" w:rsidRDefault="00556EE9" w:rsidP="00556EE9">
      <w:pPr>
        <w:pStyle w:val="a3"/>
        <w:spacing w:before="0" w:after="0"/>
        <w:ind w:firstLine="567"/>
        <w:rPr>
          <w:color w:val="auto"/>
        </w:rPr>
      </w:pPr>
      <w:r w:rsidRPr="00DD0F63">
        <w:rPr>
          <w:color w:val="auto"/>
        </w:rPr>
        <w:t>Также в 2011 году сотрудниками Департамента по Экспертно-методической работе партнерства принято от членов партнерства и направлено на рассмотрение Совета партнерства 505 заявлений о внесении изменений в свидетельство о допуске к работам.</w:t>
      </w:r>
    </w:p>
    <w:p w:rsidR="00556EE9" w:rsidRPr="00DD0F63" w:rsidRDefault="00556EE9" w:rsidP="00556EE9">
      <w:pPr>
        <w:pStyle w:val="a3"/>
        <w:spacing w:before="0" w:after="120"/>
        <w:ind w:firstLine="567"/>
        <w:rPr>
          <w:color w:val="auto"/>
        </w:rPr>
      </w:pPr>
      <w:r w:rsidRPr="00DD0F63">
        <w:rPr>
          <w:color w:val="auto"/>
        </w:rPr>
        <w:t>На сегодняшний день в субъектах Российской Федерации действуют девять обособленных подразделений НП «БОП» (Территориальных управлений):</w:t>
      </w:r>
    </w:p>
    <w:tbl>
      <w:tblPr>
        <w:tblW w:w="9540" w:type="dxa"/>
        <w:tblInd w:w="108" w:type="dxa"/>
        <w:tblLook w:val="0000"/>
      </w:tblPr>
      <w:tblGrid>
        <w:gridCol w:w="9540"/>
      </w:tblGrid>
      <w:tr w:rsidR="00556EE9" w:rsidRPr="00DD0F63" w:rsidTr="00E325C9">
        <w:trPr>
          <w:trHeight w:val="255"/>
        </w:trPr>
        <w:tc>
          <w:tcPr>
            <w:tcW w:w="9540" w:type="dxa"/>
            <w:tcBorders>
              <w:top w:val="nil"/>
              <w:left w:val="nil"/>
              <w:bottom w:val="nil"/>
              <w:right w:val="nil"/>
            </w:tcBorders>
            <w:shd w:val="clear" w:color="auto" w:fill="auto"/>
            <w:noWrap/>
            <w:vAlign w:val="bottom"/>
          </w:tcPr>
          <w:p w:rsidR="00556EE9" w:rsidRPr="00DD0F63" w:rsidRDefault="00556EE9" w:rsidP="00556EE9">
            <w:pPr>
              <w:widowControl/>
              <w:numPr>
                <w:ilvl w:val="0"/>
                <w:numId w:val="11"/>
              </w:numPr>
              <w:autoSpaceDE/>
              <w:autoSpaceDN/>
              <w:adjustRightInd/>
              <w:jc w:val="both"/>
              <w:rPr>
                <w:b/>
                <w:sz w:val="24"/>
                <w:szCs w:val="24"/>
              </w:rPr>
            </w:pPr>
            <w:r w:rsidRPr="00DD0F63">
              <w:rPr>
                <w:sz w:val="24"/>
                <w:szCs w:val="24"/>
              </w:rPr>
              <w:t>ТУ по Иркутской области, республике Бурятия, республике Саха (Якутия).</w:t>
            </w:r>
          </w:p>
        </w:tc>
      </w:tr>
      <w:tr w:rsidR="00556EE9" w:rsidRPr="00DD0F63" w:rsidTr="00E325C9">
        <w:trPr>
          <w:trHeight w:val="255"/>
        </w:trPr>
        <w:tc>
          <w:tcPr>
            <w:tcW w:w="9540" w:type="dxa"/>
            <w:tcBorders>
              <w:top w:val="nil"/>
              <w:left w:val="nil"/>
              <w:bottom w:val="nil"/>
              <w:right w:val="nil"/>
            </w:tcBorders>
            <w:shd w:val="clear" w:color="auto" w:fill="auto"/>
            <w:noWrap/>
            <w:vAlign w:val="bottom"/>
          </w:tcPr>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Калининградской области.</w:t>
            </w:r>
          </w:p>
        </w:tc>
      </w:tr>
      <w:tr w:rsidR="00556EE9" w:rsidRPr="00DD0F63" w:rsidTr="00E325C9">
        <w:trPr>
          <w:trHeight w:val="255"/>
        </w:trPr>
        <w:tc>
          <w:tcPr>
            <w:tcW w:w="9540" w:type="dxa"/>
            <w:tcBorders>
              <w:top w:val="nil"/>
              <w:left w:val="nil"/>
              <w:bottom w:val="nil"/>
              <w:right w:val="nil"/>
            </w:tcBorders>
            <w:shd w:val="clear" w:color="auto" w:fill="auto"/>
            <w:noWrap/>
            <w:vAlign w:val="bottom"/>
          </w:tcPr>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Республике Коми.</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Москве и Московской области.</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Мурманской области.</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Северо-Кавказскому и Южному федеральным округам.</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Республике Татарстан.</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Вологодской области.</w:t>
            </w:r>
          </w:p>
          <w:p w:rsidR="00556EE9" w:rsidRPr="00DD0F63" w:rsidRDefault="00556EE9" w:rsidP="00556EE9">
            <w:pPr>
              <w:widowControl/>
              <w:numPr>
                <w:ilvl w:val="0"/>
                <w:numId w:val="11"/>
              </w:numPr>
              <w:autoSpaceDE/>
              <w:autoSpaceDN/>
              <w:adjustRightInd/>
              <w:jc w:val="both"/>
              <w:rPr>
                <w:sz w:val="24"/>
                <w:szCs w:val="24"/>
              </w:rPr>
            </w:pPr>
            <w:r w:rsidRPr="00DD0F63">
              <w:rPr>
                <w:sz w:val="24"/>
                <w:szCs w:val="24"/>
              </w:rPr>
              <w:t>ТУ по Архангельской области.</w:t>
            </w:r>
          </w:p>
        </w:tc>
      </w:tr>
    </w:tbl>
    <w:p w:rsidR="00556EE9" w:rsidRPr="00DD0F63" w:rsidRDefault="00556EE9" w:rsidP="00556EE9">
      <w:pPr>
        <w:rPr>
          <w:b/>
          <w:sz w:val="24"/>
          <w:szCs w:val="24"/>
        </w:rPr>
      </w:pPr>
    </w:p>
    <w:p w:rsidR="00556EE9" w:rsidRPr="00DD0F63" w:rsidRDefault="00556EE9" w:rsidP="00556EE9">
      <w:pPr>
        <w:rPr>
          <w:b/>
          <w:sz w:val="24"/>
          <w:szCs w:val="24"/>
        </w:rPr>
      </w:pPr>
      <w:r w:rsidRPr="00DD0F63">
        <w:rPr>
          <w:b/>
          <w:sz w:val="24"/>
          <w:szCs w:val="24"/>
        </w:rPr>
        <w:t>Отдел информатизации и организации ведения реестра</w:t>
      </w:r>
    </w:p>
    <w:p w:rsidR="00556EE9" w:rsidRPr="00DD0F63" w:rsidRDefault="00556EE9" w:rsidP="00556EE9">
      <w:pPr>
        <w:ind w:firstLine="567"/>
        <w:jc w:val="both"/>
        <w:rPr>
          <w:sz w:val="24"/>
          <w:szCs w:val="24"/>
        </w:rPr>
      </w:pPr>
      <w:r w:rsidRPr="00DD0F63">
        <w:rPr>
          <w:sz w:val="24"/>
          <w:szCs w:val="24"/>
        </w:rPr>
        <w:t>В компетенцию отдела входят:</w:t>
      </w:r>
    </w:p>
    <w:p w:rsidR="00556EE9" w:rsidRPr="00DD0F63" w:rsidRDefault="00556EE9" w:rsidP="00556EE9">
      <w:pPr>
        <w:widowControl/>
        <w:numPr>
          <w:ilvl w:val="0"/>
          <w:numId w:val="5"/>
        </w:numPr>
        <w:tabs>
          <w:tab w:val="clear" w:pos="360"/>
          <w:tab w:val="num" w:pos="0"/>
        </w:tabs>
        <w:autoSpaceDE/>
        <w:autoSpaceDN/>
        <w:adjustRightInd/>
        <w:ind w:left="0" w:firstLine="567"/>
        <w:jc w:val="both"/>
        <w:rPr>
          <w:sz w:val="24"/>
          <w:szCs w:val="24"/>
        </w:rPr>
      </w:pPr>
      <w:r w:rsidRPr="00DD0F63">
        <w:rPr>
          <w:sz w:val="24"/>
          <w:szCs w:val="24"/>
        </w:rPr>
        <w:t xml:space="preserve"> обеспечение функционирования комплекса технических и программных средств автоматизации деятельности партнерства; </w:t>
      </w:r>
    </w:p>
    <w:p w:rsidR="00556EE9" w:rsidRPr="00DD0F63" w:rsidRDefault="00556EE9" w:rsidP="00556EE9">
      <w:pPr>
        <w:pStyle w:val="ac"/>
        <w:numPr>
          <w:ilvl w:val="0"/>
          <w:numId w:val="5"/>
        </w:numPr>
        <w:tabs>
          <w:tab w:val="clear" w:pos="360"/>
          <w:tab w:val="num" w:pos="0"/>
        </w:tabs>
        <w:spacing w:after="0" w:line="240" w:lineRule="auto"/>
        <w:ind w:left="0" w:firstLine="567"/>
        <w:contextualSpacing/>
        <w:jc w:val="both"/>
        <w:rPr>
          <w:rFonts w:ascii="Times New Roman" w:hAnsi="Times New Roman"/>
          <w:sz w:val="24"/>
          <w:szCs w:val="24"/>
        </w:rPr>
      </w:pPr>
      <w:r w:rsidRPr="00DD0F63">
        <w:rPr>
          <w:rFonts w:ascii="Times New Roman" w:hAnsi="Times New Roman"/>
          <w:sz w:val="24"/>
          <w:szCs w:val="24"/>
        </w:rPr>
        <w:t xml:space="preserve"> централизованное ведение Реестра членов саморегулируемой организации, обеспечение доступа к информации о членах обязательной к раскрытию в порядке и объеме, устанавливаемом в соответствии с законодательством РФ и Положением об информационной открытости НП «БОП», а также выполнение мероприятий, предусмотренных законодательством  для обеспечения конфиденциальности;</w:t>
      </w:r>
    </w:p>
    <w:p w:rsidR="00556EE9" w:rsidRPr="00DD0F63" w:rsidRDefault="00556EE9" w:rsidP="00556EE9">
      <w:pPr>
        <w:pStyle w:val="ac"/>
        <w:numPr>
          <w:ilvl w:val="0"/>
          <w:numId w:val="5"/>
        </w:numPr>
        <w:tabs>
          <w:tab w:val="clear" w:pos="360"/>
        </w:tabs>
        <w:spacing w:after="0" w:line="240" w:lineRule="auto"/>
        <w:ind w:left="0" w:firstLine="567"/>
        <w:contextualSpacing/>
        <w:jc w:val="both"/>
        <w:rPr>
          <w:rFonts w:ascii="Times New Roman" w:hAnsi="Times New Roman"/>
          <w:sz w:val="24"/>
          <w:szCs w:val="24"/>
        </w:rPr>
      </w:pPr>
      <w:r w:rsidRPr="00DD0F63">
        <w:rPr>
          <w:rFonts w:ascii="Times New Roman" w:hAnsi="Times New Roman"/>
          <w:sz w:val="24"/>
          <w:szCs w:val="24"/>
        </w:rPr>
        <w:t xml:space="preserve"> своевременное уведомление органа надзора за саморегулируемыми организациями о решениях, принятых Советом партнерства, в случаях и по основаниям, предусмотренным Градостроительным кодексом Российской Федерации; </w:t>
      </w:r>
    </w:p>
    <w:p w:rsidR="00556EE9" w:rsidRPr="00DD0F63" w:rsidRDefault="00556EE9" w:rsidP="00556EE9">
      <w:pPr>
        <w:widowControl/>
        <w:numPr>
          <w:ilvl w:val="0"/>
          <w:numId w:val="6"/>
        </w:numPr>
        <w:tabs>
          <w:tab w:val="clear" w:pos="360"/>
          <w:tab w:val="num" w:pos="142"/>
        </w:tabs>
        <w:autoSpaceDE/>
        <w:autoSpaceDN/>
        <w:adjustRightInd/>
        <w:ind w:left="0" w:firstLine="567"/>
        <w:jc w:val="both"/>
        <w:rPr>
          <w:sz w:val="24"/>
          <w:szCs w:val="24"/>
        </w:rPr>
      </w:pPr>
      <w:r w:rsidRPr="00DD0F63">
        <w:rPr>
          <w:sz w:val="24"/>
          <w:szCs w:val="24"/>
        </w:rPr>
        <w:lastRenderedPageBreak/>
        <w:t xml:space="preserve"> </w:t>
      </w:r>
      <w:proofErr w:type="gramStart"/>
      <w:r w:rsidRPr="00DD0F63">
        <w:rPr>
          <w:sz w:val="24"/>
          <w:szCs w:val="24"/>
        </w:rPr>
        <w:t>контроль за</w:t>
      </w:r>
      <w:proofErr w:type="gramEnd"/>
      <w:r w:rsidRPr="00DD0F63">
        <w:rPr>
          <w:sz w:val="24"/>
          <w:szCs w:val="24"/>
        </w:rPr>
        <w:t xml:space="preserve"> соблюдением информационной безопасности в области информационных систем и телекоммуникаций; </w:t>
      </w:r>
    </w:p>
    <w:p w:rsidR="00556EE9" w:rsidRPr="00DD0F63" w:rsidRDefault="00556EE9" w:rsidP="00556EE9">
      <w:pPr>
        <w:widowControl/>
        <w:numPr>
          <w:ilvl w:val="0"/>
          <w:numId w:val="6"/>
        </w:numPr>
        <w:tabs>
          <w:tab w:val="clear" w:pos="360"/>
          <w:tab w:val="num" w:pos="142"/>
        </w:tabs>
        <w:autoSpaceDE/>
        <w:autoSpaceDN/>
        <w:adjustRightInd/>
        <w:ind w:left="0" w:firstLine="567"/>
        <w:jc w:val="both"/>
        <w:rPr>
          <w:sz w:val="24"/>
          <w:szCs w:val="24"/>
        </w:rPr>
      </w:pPr>
      <w:r w:rsidRPr="00DD0F63">
        <w:rPr>
          <w:sz w:val="24"/>
          <w:szCs w:val="24"/>
        </w:rPr>
        <w:t xml:space="preserve"> проработка перспективных направлений развития в сфере компьютеризации.</w:t>
      </w:r>
    </w:p>
    <w:p w:rsidR="00556EE9" w:rsidRPr="00DD0F63" w:rsidRDefault="00556EE9" w:rsidP="00556EE9">
      <w:pPr>
        <w:ind w:firstLine="567"/>
        <w:jc w:val="both"/>
        <w:rPr>
          <w:sz w:val="24"/>
          <w:szCs w:val="24"/>
        </w:rPr>
      </w:pPr>
      <w:r w:rsidRPr="00DD0F63">
        <w:rPr>
          <w:sz w:val="24"/>
          <w:szCs w:val="24"/>
        </w:rPr>
        <w:t>В 2011 году по состоянию на ноябрь месяц в Реестр членов партнерства были введены данные по 675 организациям.</w:t>
      </w:r>
    </w:p>
    <w:p w:rsidR="00556EE9" w:rsidRPr="00DD0F63" w:rsidRDefault="00556EE9" w:rsidP="00556EE9">
      <w:pPr>
        <w:ind w:firstLine="567"/>
        <w:jc w:val="both"/>
        <w:rPr>
          <w:sz w:val="24"/>
          <w:szCs w:val="24"/>
        </w:rPr>
      </w:pPr>
      <w:r w:rsidRPr="00DD0F63">
        <w:rPr>
          <w:sz w:val="24"/>
          <w:szCs w:val="24"/>
        </w:rPr>
        <w:t>В состав НП «БОП» в 2011 году вошло 75 новых членов.  Общее количество членов партнерства на 11 ноября 2011 года - 735 организаций.</w:t>
      </w:r>
    </w:p>
    <w:p w:rsidR="00556EE9" w:rsidRPr="00DD0F63" w:rsidRDefault="00556EE9" w:rsidP="00556EE9">
      <w:pPr>
        <w:jc w:val="center"/>
      </w:pPr>
      <w:r w:rsidRPr="00DD0F63">
        <w:rPr>
          <w:noProof/>
        </w:rPr>
        <w:drawing>
          <wp:inline distT="0" distB="0" distL="0" distR="0">
            <wp:extent cx="5323002" cy="2274088"/>
            <wp:effectExtent l="19050" t="0" r="10998" b="0"/>
            <wp:docPr id="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6EE9" w:rsidRPr="00DD0F63" w:rsidRDefault="00556EE9" w:rsidP="00556EE9">
      <w:pPr>
        <w:spacing w:after="120"/>
        <w:ind w:firstLine="567"/>
        <w:jc w:val="both"/>
        <w:rPr>
          <w:b/>
          <w:sz w:val="24"/>
          <w:szCs w:val="24"/>
        </w:rPr>
      </w:pPr>
    </w:p>
    <w:p w:rsidR="00556EE9" w:rsidRPr="00DD0F63" w:rsidRDefault="00556EE9" w:rsidP="00556EE9">
      <w:pPr>
        <w:spacing w:after="120"/>
        <w:ind w:firstLine="567"/>
        <w:jc w:val="both"/>
        <w:rPr>
          <w:b/>
          <w:sz w:val="24"/>
          <w:szCs w:val="24"/>
        </w:rPr>
      </w:pPr>
      <w:r w:rsidRPr="00DD0F63">
        <w:rPr>
          <w:b/>
          <w:sz w:val="24"/>
          <w:szCs w:val="24"/>
        </w:rPr>
        <w:t xml:space="preserve">Региональный состав членов НП «БОП» </w:t>
      </w:r>
    </w:p>
    <w:p w:rsidR="00556EE9" w:rsidRDefault="00556EE9" w:rsidP="00556EE9">
      <w:pPr>
        <w:ind w:firstLine="567"/>
        <w:jc w:val="both"/>
        <w:rPr>
          <w:sz w:val="24"/>
          <w:szCs w:val="24"/>
        </w:rPr>
      </w:pPr>
      <w:r w:rsidRPr="00DD0F63">
        <w:rPr>
          <w:sz w:val="24"/>
          <w:szCs w:val="24"/>
        </w:rPr>
        <w:t xml:space="preserve">В состав Некоммерческого партнерства входят компании-представители 38 регионов России. </w:t>
      </w:r>
      <w:proofErr w:type="gramStart"/>
      <w:r w:rsidRPr="00DD0F63">
        <w:rPr>
          <w:sz w:val="24"/>
          <w:szCs w:val="24"/>
        </w:rPr>
        <w:t>Наибольшее представительство имеют организации из Санкт-Петербурга (493 компании), из Ленинградской области (29 компаний), из Москвы и Московской области (40 компаний), из Вологодской области (26 компаний), из Ставропольского края (27 компаний), из Мурманской области (20 компании).</w:t>
      </w:r>
      <w:proofErr w:type="gramEnd"/>
    </w:p>
    <w:p w:rsidR="00CD4053" w:rsidRPr="00DD0F63" w:rsidRDefault="00CD4053" w:rsidP="00556EE9">
      <w:pPr>
        <w:ind w:firstLine="567"/>
        <w:jc w:val="both"/>
        <w:rPr>
          <w:sz w:val="24"/>
          <w:szCs w:val="24"/>
        </w:rPr>
      </w:pPr>
    </w:p>
    <w:p w:rsidR="00556EE9" w:rsidRPr="00DD0F63" w:rsidRDefault="00556EE9" w:rsidP="00556EE9">
      <w:pPr>
        <w:jc w:val="center"/>
      </w:pPr>
      <w:r w:rsidRPr="00DD0F63">
        <w:rPr>
          <w:noProof/>
        </w:rPr>
        <w:drawing>
          <wp:inline distT="0" distB="0" distL="0" distR="0">
            <wp:extent cx="5837621" cy="3291840"/>
            <wp:effectExtent l="19050" t="0" r="0" b="0"/>
            <wp:docPr id="20" name="Рисунок 20"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18"/>
                    <pic:cNvPicPr>
                      <a:picLocks noChangeAspect="1" noChangeArrowheads="1"/>
                    </pic:cNvPicPr>
                  </pic:nvPicPr>
                  <pic:blipFill>
                    <a:blip r:embed="rId20" cstate="print"/>
                    <a:srcRect/>
                    <a:stretch>
                      <a:fillRect/>
                    </a:stretch>
                  </pic:blipFill>
                  <pic:spPr bwMode="auto">
                    <a:xfrm>
                      <a:off x="0" y="0"/>
                      <a:ext cx="5837555" cy="3291803"/>
                    </a:xfrm>
                    <a:prstGeom prst="rect">
                      <a:avLst/>
                    </a:prstGeom>
                    <a:noFill/>
                    <a:ln w="9525">
                      <a:noFill/>
                      <a:miter lim="800000"/>
                      <a:headEnd/>
                      <a:tailEnd/>
                    </a:ln>
                  </pic:spPr>
                </pic:pic>
              </a:graphicData>
            </a:graphic>
          </wp:inline>
        </w:drawing>
      </w:r>
    </w:p>
    <w:p w:rsidR="00CD4053" w:rsidRDefault="00CD4053" w:rsidP="00556EE9">
      <w:pPr>
        <w:spacing w:before="240"/>
        <w:rPr>
          <w:sz w:val="24"/>
          <w:szCs w:val="24"/>
        </w:rPr>
      </w:pPr>
    </w:p>
    <w:p w:rsidR="00CD4053" w:rsidRDefault="00CD4053" w:rsidP="00556EE9">
      <w:pPr>
        <w:spacing w:before="240"/>
        <w:rPr>
          <w:sz w:val="24"/>
          <w:szCs w:val="24"/>
        </w:rPr>
      </w:pPr>
    </w:p>
    <w:p w:rsidR="00556EE9" w:rsidRPr="00DD0F63" w:rsidRDefault="00556EE9" w:rsidP="00556EE9">
      <w:pPr>
        <w:spacing w:before="240"/>
        <w:rPr>
          <w:sz w:val="24"/>
          <w:szCs w:val="24"/>
        </w:rPr>
      </w:pPr>
      <w:r w:rsidRPr="00DD0F63">
        <w:rPr>
          <w:sz w:val="24"/>
          <w:szCs w:val="24"/>
        </w:rPr>
        <w:t>В 2011 году членам партнерства выдано 571 Свидетельство о допуске.</w:t>
      </w:r>
    </w:p>
    <w:p w:rsidR="00556EE9" w:rsidRPr="00DD0F63" w:rsidRDefault="00556EE9" w:rsidP="00556EE9">
      <w:pPr>
        <w:ind w:firstLine="567"/>
        <w:jc w:val="both"/>
        <w:rPr>
          <w:sz w:val="24"/>
          <w:szCs w:val="24"/>
        </w:rPr>
      </w:pPr>
    </w:p>
    <w:p w:rsidR="00556EE9" w:rsidRPr="00DD0F63" w:rsidRDefault="00556EE9" w:rsidP="00556EE9">
      <w:pPr>
        <w:jc w:val="center"/>
        <w:rPr>
          <w:sz w:val="24"/>
          <w:szCs w:val="24"/>
        </w:rPr>
      </w:pPr>
      <w:r w:rsidRPr="00DD0F63">
        <w:rPr>
          <w:noProof/>
          <w:sz w:val="24"/>
          <w:szCs w:val="24"/>
        </w:rPr>
        <w:drawing>
          <wp:inline distT="0" distB="0" distL="0" distR="0">
            <wp:extent cx="5303520" cy="2406701"/>
            <wp:effectExtent l="19050" t="0" r="0" b="0"/>
            <wp:docPr id="21" name="Рисунок 21"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19"/>
                    <pic:cNvPicPr>
                      <a:picLocks noChangeAspect="1" noChangeArrowheads="1"/>
                    </pic:cNvPicPr>
                  </pic:nvPicPr>
                  <pic:blipFill>
                    <a:blip r:embed="rId21" cstate="print"/>
                    <a:srcRect/>
                    <a:stretch>
                      <a:fillRect/>
                    </a:stretch>
                  </pic:blipFill>
                  <pic:spPr bwMode="auto">
                    <a:xfrm>
                      <a:off x="0" y="0"/>
                      <a:ext cx="5303688" cy="2406777"/>
                    </a:xfrm>
                    <a:prstGeom prst="rect">
                      <a:avLst/>
                    </a:prstGeom>
                    <a:noFill/>
                    <a:ln w="9525">
                      <a:noFill/>
                      <a:miter lim="800000"/>
                      <a:headEnd/>
                      <a:tailEnd/>
                    </a:ln>
                  </pic:spPr>
                </pic:pic>
              </a:graphicData>
            </a:graphic>
          </wp:inline>
        </w:drawing>
      </w:r>
    </w:p>
    <w:p w:rsidR="00E325C9" w:rsidRPr="00DD0F63" w:rsidRDefault="00E325C9" w:rsidP="00556EE9">
      <w:pPr>
        <w:jc w:val="both"/>
        <w:rPr>
          <w:b/>
          <w:sz w:val="24"/>
          <w:szCs w:val="24"/>
        </w:rPr>
      </w:pPr>
    </w:p>
    <w:p w:rsidR="00556EE9" w:rsidRPr="00DD0F63" w:rsidRDefault="00556EE9" w:rsidP="00556EE9">
      <w:pPr>
        <w:jc w:val="both"/>
        <w:rPr>
          <w:b/>
          <w:sz w:val="24"/>
          <w:szCs w:val="24"/>
        </w:rPr>
      </w:pPr>
      <w:r w:rsidRPr="00DD0F63">
        <w:rPr>
          <w:b/>
          <w:sz w:val="24"/>
          <w:szCs w:val="24"/>
        </w:rPr>
        <w:t>Бухгалтерия</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В задачи отдела бухгалтерии входит учет поступающих доходов, в том числе членских и вступительных взносов, финансирование и учет финансирования расходной части в соответствии с утвержденной сметой, организация и ведение бухгалтерского и налогового учета в соответствии с требованиями законодательства РФ.</w:t>
      </w:r>
    </w:p>
    <w:p w:rsidR="00556EE9" w:rsidRPr="00DD0F63" w:rsidRDefault="00556EE9" w:rsidP="00556EE9">
      <w:pPr>
        <w:ind w:firstLine="567"/>
        <w:jc w:val="both"/>
        <w:rPr>
          <w:sz w:val="24"/>
          <w:szCs w:val="24"/>
        </w:rPr>
      </w:pPr>
    </w:p>
    <w:p w:rsidR="00556EE9" w:rsidRPr="00DD0F63" w:rsidRDefault="00556EE9" w:rsidP="00556EE9">
      <w:pPr>
        <w:tabs>
          <w:tab w:val="left" w:pos="567"/>
        </w:tabs>
        <w:spacing w:after="120"/>
        <w:ind w:firstLine="539"/>
        <w:jc w:val="both"/>
        <w:rPr>
          <w:sz w:val="24"/>
          <w:szCs w:val="24"/>
        </w:rPr>
      </w:pPr>
      <w:r w:rsidRPr="00DD0F63">
        <w:rPr>
          <w:sz w:val="24"/>
          <w:szCs w:val="24"/>
        </w:rPr>
        <w:t>Основными задачами бухгалтерского учета партнерства являются:</w:t>
      </w:r>
    </w:p>
    <w:p w:rsidR="00556EE9" w:rsidRPr="00DD0F63" w:rsidRDefault="00556EE9" w:rsidP="00556EE9">
      <w:pPr>
        <w:numPr>
          <w:ilvl w:val="0"/>
          <w:numId w:val="12"/>
        </w:numPr>
        <w:autoSpaceDE/>
        <w:autoSpaceDN/>
        <w:adjustRightInd/>
        <w:jc w:val="both"/>
        <w:rPr>
          <w:sz w:val="24"/>
          <w:szCs w:val="24"/>
        </w:rPr>
      </w:pPr>
      <w:r w:rsidRPr="00DD0F63">
        <w:rPr>
          <w:sz w:val="24"/>
          <w:szCs w:val="24"/>
        </w:rPr>
        <w:t>формирование полной и достоверной информации о деятельности организац</w:t>
      </w:r>
      <w:proofErr w:type="gramStart"/>
      <w:r w:rsidRPr="00DD0F63">
        <w:rPr>
          <w:sz w:val="24"/>
          <w:szCs w:val="24"/>
        </w:rPr>
        <w:t>ии и ее</w:t>
      </w:r>
      <w:proofErr w:type="gramEnd"/>
      <w:r w:rsidRPr="00DD0F63">
        <w:rPr>
          <w:sz w:val="24"/>
          <w:szCs w:val="24"/>
        </w:rPr>
        <w:t xml:space="preserve"> имущественном положении, используемой внутренними и внешними пользователями бухгалтерской информации;</w:t>
      </w:r>
    </w:p>
    <w:p w:rsidR="00556EE9" w:rsidRPr="00DD0F63" w:rsidRDefault="00556EE9" w:rsidP="00556EE9">
      <w:pPr>
        <w:numPr>
          <w:ilvl w:val="0"/>
          <w:numId w:val="12"/>
        </w:numPr>
        <w:autoSpaceDE/>
        <w:autoSpaceDN/>
        <w:adjustRightInd/>
        <w:jc w:val="both"/>
        <w:rPr>
          <w:sz w:val="24"/>
          <w:szCs w:val="24"/>
        </w:rPr>
      </w:pPr>
      <w:r w:rsidRPr="00DD0F63">
        <w:rPr>
          <w:sz w:val="24"/>
          <w:szCs w:val="24"/>
        </w:rPr>
        <w:t xml:space="preserve">обеспечение информацией, необходимой для </w:t>
      </w:r>
      <w:proofErr w:type="gramStart"/>
      <w:r w:rsidRPr="00DD0F63">
        <w:rPr>
          <w:sz w:val="24"/>
          <w:szCs w:val="24"/>
        </w:rPr>
        <w:t>контроля за</w:t>
      </w:r>
      <w:proofErr w:type="gramEnd"/>
      <w:r w:rsidRPr="00DD0F63">
        <w:rPr>
          <w:sz w:val="24"/>
          <w:szCs w:val="24"/>
        </w:rPr>
        <w:t xml:space="preserve">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результатов в соответствии с утвержденными нормами, нормативами и сметами;</w:t>
      </w:r>
    </w:p>
    <w:p w:rsidR="00556EE9" w:rsidRPr="00DD0F63" w:rsidRDefault="00556EE9" w:rsidP="00556EE9">
      <w:pPr>
        <w:numPr>
          <w:ilvl w:val="0"/>
          <w:numId w:val="12"/>
        </w:numPr>
        <w:autoSpaceDE/>
        <w:autoSpaceDN/>
        <w:adjustRightInd/>
        <w:jc w:val="both"/>
        <w:rPr>
          <w:sz w:val="24"/>
          <w:szCs w:val="24"/>
        </w:rPr>
      </w:pPr>
      <w:r w:rsidRPr="00DD0F63">
        <w:rPr>
          <w:sz w:val="24"/>
          <w:szCs w:val="24"/>
        </w:rPr>
        <w:t>предотвращение отрицательных результатов хозяйственной деятельности и выявление внутрихозяйственных резервов, обеспечение ее финансовой устойчивости.</w:t>
      </w:r>
    </w:p>
    <w:p w:rsidR="00556EE9" w:rsidRPr="00DD0F63" w:rsidRDefault="00556EE9" w:rsidP="00556EE9">
      <w:pPr>
        <w:ind w:firstLine="539"/>
        <w:jc w:val="both"/>
        <w:rPr>
          <w:sz w:val="24"/>
          <w:szCs w:val="24"/>
        </w:rPr>
      </w:pPr>
    </w:p>
    <w:p w:rsidR="00556EE9" w:rsidRPr="00DD0F63" w:rsidRDefault="00556EE9" w:rsidP="00556EE9">
      <w:pPr>
        <w:ind w:firstLine="539"/>
        <w:jc w:val="both"/>
        <w:rPr>
          <w:sz w:val="24"/>
          <w:szCs w:val="24"/>
        </w:rPr>
      </w:pPr>
      <w:r w:rsidRPr="00DD0F63">
        <w:rPr>
          <w:sz w:val="24"/>
          <w:szCs w:val="24"/>
        </w:rPr>
        <w:t>Организация ведет бухгалтерский учет активов, обязательств и хозяйственных операций способом двойной записи в соответствии с принятым Рабочим планом счетов бухгалтерского учета.</w:t>
      </w:r>
    </w:p>
    <w:p w:rsidR="00556EE9" w:rsidRPr="00DD0F63" w:rsidRDefault="00556EE9" w:rsidP="00556EE9">
      <w:pPr>
        <w:pStyle w:val="ad"/>
        <w:ind w:firstLine="539"/>
        <w:rPr>
          <w:szCs w:val="24"/>
        </w:rPr>
      </w:pPr>
      <w:r w:rsidRPr="00DD0F63">
        <w:rPr>
          <w:szCs w:val="24"/>
        </w:rPr>
        <w:t>Документирование хозяйственных операций и документооборот в партнерстве осуществляется на основании нормативных документов. Все хозяйственные операции, проводимые партнерством, оформляются оправдательными документами, на основании которых ведется бухгалтерский учет.</w:t>
      </w:r>
    </w:p>
    <w:p w:rsidR="00556EE9" w:rsidRPr="00DD0F63" w:rsidRDefault="00556EE9" w:rsidP="00556EE9">
      <w:pPr>
        <w:ind w:firstLine="539"/>
        <w:jc w:val="both"/>
        <w:rPr>
          <w:sz w:val="24"/>
          <w:szCs w:val="24"/>
        </w:rPr>
      </w:pPr>
    </w:p>
    <w:p w:rsidR="00556EE9" w:rsidRPr="00DD0F63" w:rsidRDefault="00556EE9" w:rsidP="00556EE9">
      <w:pPr>
        <w:ind w:firstLine="539"/>
        <w:jc w:val="both"/>
        <w:rPr>
          <w:sz w:val="24"/>
          <w:szCs w:val="24"/>
        </w:rPr>
      </w:pPr>
      <w:r w:rsidRPr="00DD0F63">
        <w:rPr>
          <w:sz w:val="24"/>
          <w:szCs w:val="24"/>
        </w:rPr>
        <w:t>Членские и вступительные взносы являются одними из основных источников формирования имущества и финансовой основы деятельности партнерства, направленной на достижение целей его создания в соответствии с Уставом партнерства. Размер вступительных и членских взносов определяется решением Общего собрания членов партнерства. Основанием для начисления взносов служит решение Совета НП «БОП» о принятии новых членов в партнерство.</w:t>
      </w:r>
    </w:p>
    <w:p w:rsidR="00556EE9" w:rsidRPr="00DD0F63" w:rsidRDefault="00556EE9" w:rsidP="00556EE9">
      <w:pPr>
        <w:ind w:firstLine="708"/>
        <w:jc w:val="center"/>
        <w:rPr>
          <w:b/>
          <w:sz w:val="28"/>
          <w:szCs w:val="28"/>
        </w:rPr>
      </w:pPr>
      <w:r w:rsidRPr="00DD0F63">
        <w:rPr>
          <w:b/>
          <w:sz w:val="28"/>
          <w:szCs w:val="28"/>
        </w:rPr>
        <w:t>Диаграмма поступления членских взносов и задолженности                     по членским взносам за 2010 - 2011 год в 2011 году (в тыс. руб.)</w:t>
      </w:r>
    </w:p>
    <w:p w:rsidR="00556EE9" w:rsidRPr="00DD0F63" w:rsidRDefault="00556EE9" w:rsidP="00556EE9">
      <w:pPr>
        <w:ind w:firstLine="708"/>
        <w:jc w:val="center"/>
        <w:rPr>
          <w:b/>
          <w:sz w:val="28"/>
          <w:szCs w:val="28"/>
        </w:rPr>
      </w:pPr>
    </w:p>
    <w:p w:rsidR="00556EE9" w:rsidRPr="00DD0F63" w:rsidRDefault="00556EE9" w:rsidP="00556EE9">
      <w:pPr>
        <w:jc w:val="center"/>
        <w:rPr>
          <w:i/>
          <w:sz w:val="24"/>
          <w:szCs w:val="24"/>
        </w:rPr>
      </w:pPr>
      <w:r w:rsidRPr="00DD0F63">
        <w:rPr>
          <w:noProof/>
        </w:rPr>
        <w:drawing>
          <wp:inline distT="0" distB="0" distL="0" distR="0">
            <wp:extent cx="5508345" cy="2304288"/>
            <wp:effectExtent l="19050" t="0" r="16155" b="762"/>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6EE9" w:rsidRPr="00DD0F63" w:rsidRDefault="00556EE9" w:rsidP="00556EE9">
      <w:pPr>
        <w:jc w:val="both"/>
        <w:rPr>
          <w:b/>
          <w:sz w:val="24"/>
          <w:szCs w:val="24"/>
        </w:rPr>
      </w:pPr>
    </w:p>
    <w:p w:rsidR="00E325C9" w:rsidRPr="00DD0F63" w:rsidRDefault="00556EE9" w:rsidP="00556EE9">
      <w:pPr>
        <w:jc w:val="both"/>
        <w:rPr>
          <w:b/>
          <w:sz w:val="24"/>
          <w:szCs w:val="24"/>
        </w:rPr>
      </w:pPr>
      <w:r w:rsidRPr="00DD0F63">
        <w:rPr>
          <w:b/>
          <w:sz w:val="24"/>
          <w:szCs w:val="24"/>
        </w:rPr>
        <w:tab/>
      </w:r>
    </w:p>
    <w:p w:rsidR="00556EE9" w:rsidRPr="00DD0F63" w:rsidRDefault="00556EE9" w:rsidP="00556EE9">
      <w:pPr>
        <w:jc w:val="both"/>
        <w:rPr>
          <w:sz w:val="24"/>
          <w:szCs w:val="24"/>
        </w:rPr>
      </w:pPr>
      <w:r w:rsidRPr="00DD0F63">
        <w:rPr>
          <w:sz w:val="24"/>
          <w:szCs w:val="24"/>
        </w:rPr>
        <w:t>Из диаграммы видно, что задолженность в январе высокая и к концу года снижается. Это связано с тем, что ежегодные членские взносы  начислялись  в январе, а погашение задолженности членами партнерства проходило  в течение всего периода, т.к. организациям была предоставлена рассрочка платежей.</w:t>
      </w:r>
    </w:p>
    <w:p w:rsidR="00556EE9" w:rsidRPr="00DD0F63" w:rsidRDefault="00556EE9" w:rsidP="00556EE9">
      <w:pPr>
        <w:rPr>
          <w:b/>
          <w:i/>
          <w:sz w:val="24"/>
          <w:szCs w:val="24"/>
        </w:rPr>
      </w:pPr>
    </w:p>
    <w:p w:rsidR="00E325C9" w:rsidRPr="00DD0F63" w:rsidRDefault="00E325C9" w:rsidP="00556EE9">
      <w:pPr>
        <w:rPr>
          <w:b/>
          <w:i/>
          <w:sz w:val="24"/>
          <w:szCs w:val="24"/>
        </w:rPr>
      </w:pPr>
    </w:p>
    <w:p w:rsidR="00556EE9" w:rsidRPr="00DD0F63" w:rsidRDefault="00556EE9" w:rsidP="00556EE9">
      <w:pPr>
        <w:jc w:val="center"/>
        <w:rPr>
          <w:b/>
          <w:sz w:val="28"/>
          <w:szCs w:val="28"/>
        </w:rPr>
      </w:pPr>
      <w:r w:rsidRPr="00DD0F63">
        <w:rPr>
          <w:b/>
          <w:sz w:val="28"/>
          <w:szCs w:val="28"/>
        </w:rPr>
        <w:t>Диаграмма поступления членских и вступительных взносов</w:t>
      </w:r>
    </w:p>
    <w:p w:rsidR="00556EE9" w:rsidRPr="00DD0F63" w:rsidRDefault="00556EE9" w:rsidP="00556EE9">
      <w:pPr>
        <w:jc w:val="center"/>
        <w:rPr>
          <w:b/>
          <w:sz w:val="28"/>
          <w:szCs w:val="28"/>
        </w:rPr>
      </w:pPr>
      <w:r w:rsidRPr="00DD0F63">
        <w:rPr>
          <w:b/>
          <w:sz w:val="28"/>
          <w:szCs w:val="28"/>
        </w:rPr>
        <w:t>за 2010 - 2011 год в 2011 году и расходов за 2011 год (в тыс. руб.)</w:t>
      </w:r>
    </w:p>
    <w:p w:rsidR="00556EE9" w:rsidRPr="00DD0F63" w:rsidRDefault="00556EE9" w:rsidP="00556EE9">
      <w:pPr>
        <w:jc w:val="center"/>
        <w:rPr>
          <w:b/>
          <w:sz w:val="28"/>
          <w:szCs w:val="28"/>
        </w:rPr>
      </w:pPr>
    </w:p>
    <w:p w:rsidR="00556EE9" w:rsidRPr="00DD0F63" w:rsidRDefault="00556EE9" w:rsidP="00556EE9">
      <w:pPr>
        <w:jc w:val="center"/>
      </w:pPr>
      <w:r w:rsidRPr="00DD0F63">
        <w:rPr>
          <w:noProof/>
        </w:rPr>
        <w:drawing>
          <wp:inline distT="0" distB="0" distL="0" distR="0">
            <wp:extent cx="5508625" cy="3204210"/>
            <wp:effectExtent l="0" t="0" r="0" b="0"/>
            <wp:docPr id="2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6EE9" w:rsidRPr="00DD0F63" w:rsidRDefault="00556EE9" w:rsidP="00556EE9">
      <w:pPr>
        <w:jc w:val="center"/>
      </w:pPr>
    </w:p>
    <w:p w:rsidR="00E325C9" w:rsidRPr="00DD0F63" w:rsidRDefault="00E325C9" w:rsidP="00556EE9">
      <w:pPr>
        <w:ind w:firstLine="709"/>
        <w:jc w:val="both"/>
        <w:rPr>
          <w:sz w:val="24"/>
          <w:szCs w:val="24"/>
        </w:rPr>
      </w:pPr>
    </w:p>
    <w:p w:rsidR="00556EE9" w:rsidRPr="00DD0F63" w:rsidRDefault="00556EE9" w:rsidP="00556EE9">
      <w:pPr>
        <w:ind w:firstLine="709"/>
        <w:jc w:val="both"/>
        <w:rPr>
          <w:sz w:val="24"/>
          <w:szCs w:val="24"/>
        </w:rPr>
      </w:pPr>
      <w:r w:rsidRPr="00DD0F63">
        <w:rPr>
          <w:sz w:val="24"/>
          <w:szCs w:val="24"/>
        </w:rPr>
        <w:t>Заметное высокое поступление взносов в январе 2011 года обусловлено одновременной оплатой членских взносов за год. Увеличение расходов в феврале  связано с затратами на проведение ежегодного общего собрания.</w:t>
      </w:r>
    </w:p>
    <w:p w:rsidR="00556EE9" w:rsidRPr="00DD0F63" w:rsidRDefault="00556EE9" w:rsidP="00556EE9">
      <w:pPr>
        <w:ind w:firstLine="709"/>
        <w:jc w:val="both"/>
        <w:rPr>
          <w:sz w:val="24"/>
          <w:szCs w:val="24"/>
        </w:rPr>
      </w:pPr>
    </w:p>
    <w:p w:rsidR="00556EE9" w:rsidRPr="00DD0F63" w:rsidRDefault="00556EE9" w:rsidP="00556EE9">
      <w:pPr>
        <w:ind w:firstLine="567"/>
        <w:jc w:val="both"/>
        <w:rPr>
          <w:sz w:val="24"/>
          <w:szCs w:val="24"/>
        </w:rPr>
      </w:pPr>
      <w:r w:rsidRPr="00DD0F63">
        <w:rPr>
          <w:sz w:val="24"/>
          <w:szCs w:val="24"/>
        </w:rPr>
        <w:t xml:space="preserve">К расходам НП «БОП» относятся: </w:t>
      </w:r>
    </w:p>
    <w:p w:rsidR="00556EE9" w:rsidRPr="00DD0F63" w:rsidRDefault="00556EE9" w:rsidP="00556EE9">
      <w:pPr>
        <w:jc w:val="both"/>
        <w:rPr>
          <w:sz w:val="24"/>
          <w:szCs w:val="24"/>
        </w:rPr>
      </w:pPr>
      <w:r w:rsidRPr="00DD0F63">
        <w:rPr>
          <w:sz w:val="24"/>
          <w:szCs w:val="24"/>
        </w:rPr>
        <w:t>- Материальные расходы</w:t>
      </w:r>
    </w:p>
    <w:p w:rsidR="00556EE9" w:rsidRPr="00DD0F63" w:rsidRDefault="00556EE9" w:rsidP="00556EE9">
      <w:pPr>
        <w:jc w:val="both"/>
        <w:rPr>
          <w:sz w:val="24"/>
          <w:szCs w:val="24"/>
        </w:rPr>
      </w:pPr>
      <w:r w:rsidRPr="00DD0F63">
        <w:rPr>
          <w:sz w:val="24"/>
          <w:szCs w:val="24"/>
        </w:rPr>
        <w:t>- Расходы на оплату труда;</w:t>
      </w:r>
    </w:p>
    <w:p w:rsidR="00556EE9" w:rsidRPr="00DD0F63" w:rsidRDefault="00556EE9" w:rsidP="00556EE9">
      <w:pPr>
        <w:jc w:val="both"/>
        <w:rPr>
          <w:sz w:val="24"/>
          <w:szCs w:val="24"/>
        </w:rPr>
      </w:pPr>
      <w:r w:rsidRPr="00DD0F63">
        <w:rPr>
          <w:sz w:val="24"/>
          <w:szCs w:val="24"/>
        </w:rPr>
        <w:lastRenderedPageBreak/>
        <w:t>- Аренда;</w:t>
      </w:r>
    </w:p>
    <w:p w:rsidR="00556EE9" w:rsidRPr="00DD0F63" w:rsidRDefault="00556EE9" w:rsidP="00556EE9">
      <w:pPr>
        <w:jc w:val="both"/>
        <w:rPr>
          <w:sz w:val="24"/>
          <w:szCs w:val="24"/>
        </w:rPr>
      </w:pPr>
      <w:r w:rsidRPr="00DD0F63">
        <w:rPr>
          <w:sz w:val="24"/>
          <w:szCs w:val="24"/>
        </w:rPr>
        <w:t>- Капитальные вложения;</w:t>
      </w:r>
    </w:p>
    <w:p w:rsidR="00556EE9" w:rsidRPr="00DD0F63" w:rsidRDefault="00556EE9" w:rsidP="00556EE9">
      <w:pPr>
        <w:jc w:val="both"/>
        <w:rPr>
          <w:sz w:val="24"/>
          <w:szCs w:val="24"/>
        </w:rPr>
      </w:pPr>
      <w:r w:rsidRPr="00DD0F63">
        <w:rPr>
          <w:sz w:val="24"/>
          <w:szCs w:val="24"/>
        </w:rPr>
        <w:t>- Взносы в национальные объединения саморегулируемых организаций;</w:t>
      </w:r>
    </w:p>
    <w:p w:rsidR="00556EE9" w:rsidRPr="00DD0F63" w:rsidRDefault="00556EE9" w:rsidP="00556EE9">
      <w:pPr>
        <w:jc w:val="both"/>
        <w:rPr>
          <w:sz w:val="24"/>
          <w:szCs w:val="24"/>
        </w:rPr>
      </w:pPr>
      <w:r w:rsidRPr="00DD0F63">
        <w:rPr>
          <w:sz w:val="24"/>
          <w:szCs w:val="24"/>
        </w:rPr>
        <w:t>- Расходы на служебные командировки;</w:t>
      </w:r>
    </w:p>
    <w:p w:rsidR="00556EE9" w:rsidRPr="00DD0F63" w:rsidRDefault="00556EE9" w:rsidP="00556EE9">
      <w:pPr>
        <w:jc w:val="both"/>
        <w:rPr>
          <w:sz w:val="24"/>
          <w:szCs w:val="24"/>
        </w:rPr>
      </w:pPr>
      <w:r w:rsidRPr="00DD0F63">
        <w:rPr>
          <w:sz w:val="24"/>
          <w:szCs w:val="24"/>
        </w:rPr>
        <w:t>- Расходы на благотворительность;</w:t>
      </w:r>
    </w:p>
    <w:p w:rsidR="00556EE9" w:rsidRPr="00DD0F63" w:rsidRDefault="00556EE9" w:rsidP="00556EE9">
      <w:pPr>
        <w:jc w:val="both"/>
        <w:rPr>
          <w:sz w:val="24"/>
          <w:szCs w:val="24"/>
        </w:rPr>
      </w:pPr>
      <w:r w:rsidRPr="00DD0F63">
        <w:rPr>
          <w:sz w:val="24"/>
          <w:szCs w:val="24"/>
        </w:rPr>
        <w:t>- Расходы на приобретение материалов, оказания услуг, и выполнение работ;</w:t>
      </w:r>
    </w:p>
    <w:p w:rsidR="00556EE9" w:rsidRPr="00DD0F63" w:rsidRDefault="00556EE9" w:rsidP="00556EE9">
      <w:pPr>
        <w:jc w:val="both"/>
        <w:rPr>
          <w:sz w:val="24"/>
          <w:szCs w:val="24"/>
        </w:rPr>
      </w:pPr>
      <w:r w:rsidRPr="00DD0F63">
        <w:rPr>
          <w:sz w:val="24"/>
          <w:szCs w:val="24"/>
        </w:rPr>
        <w:t>- Отчисления и налоги.</w:t>
      </w:r>
    </w:p>
    <w:p w:rsidR="00556EE9" w:rsidRPr="00DD0F63" w:rsidRDefault="00556EE9" w:rsidP="00556EE9">
      <w:pPr>
        <w:jc w:val="both"/>
        <w:rPr>
          <w:sz w:val="24"/>
          <w:szCs w:val="24"/>
        </w:rPr>
      </w:pPr>
    </w:p>
    <w:p w:rsidR="00556EE9" w:rsidRPr="00DD0F63" w:rsidRDefault="00556EE9" w:rsidP="00556EE9">
      <w:pPr>
        <w:jc w:val="center"/>
        <w:rPr>
          <w:sz w:val="24"/>
          <w:szCs w:val="24"/>
        </w:rPr>
      </w:pPr>
      <w:r w:rsidRPr="00DD0F63">
        <w:rPr>
          <w:noProof/>
        </w:rPr>
        <w:drawing>
          <wp:inline distT="0" distB="0" distL="0" distR="0">
            <wp:extent cx="6078855" cy="5076825"/>
            <wp:effectExtent l="19050" t="0" r="0" b="0"/>
            <wp:docPr id="24" name="Рисунок 24" descr="Sna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20"/>
                    <pic:cNvPicPr>
                      <a:picLocks noChangeAspect="1" noChangeArrowheads="1"/>
                    </pic:cNvPicPr>
                  </pic:nvPicPr>
                  <pic:blipFill>
                    <a:blip r:embed="rId24" cstate="print"/>
                    <a:srcRect/>
                    <a:stretch>
                      <a:fillRect/>
                    </a:stretch>
                  </pic:blipFill>
                  <pic:spPr bwMode="auto">
                    <a:xfrm>
                      <a:off x="0" y="0"/>
                      <a:ext cx="6078855" cy="5076825"/>
                    </a:xfrm>
                    <a:prstGeom prst="rect">
                      <a:avLst/>
                    </a:prstGeom>
                    <a:noFill/>
                    <a:ln w="9525">
                      <a:noFill/>
                      <a:miter lim="800000"/>
                      <a:headEnd/>
                      <a:tailEnd/>
                    </a:ln>
                  </pic:spPr>
                </pic:pic>
              </a:graphicData>
            </a:graphic>
          </wp:inline>
        </w:drawing>
      </w:r>
    </w:p>
    <w:p w:rsidR="00556EE9" w:rsidRPr="00DD0F63" w:rsidRDefault="00556EE9" w:rsidP="00556EE9">
      <w:pPr>
        <w:ind w:firstLine="567"/>
        <w:jc w:val="both"/>
        <w:rPr>
          <w:sz w:val="24"/>
          <w:szCs w:val="24"/>
        </w:rPr>
      </w:pPr>
    </w:p>
    <w:p w:rsidR="00556EE9" w:rsidRPr="00DD0F63" w:rsidRDefault="00556EE9" w:rsidP="00556EE9">
      <w:pPr>
        <w:ind w:firstLine="567"/>
        <w:jc w:val="both"/>
        <w:rPr>
          <w:sz w:val="24"/>
          <w:szCs w:val="24"/>
        </w:rPr>
      </w:pPr>
      <w:r w:rsidRPr="00DD0F63">
        <w:rPr>
          <w:sz w:val="24"/>
          <w:szCs w:val="24"/>
        </w:rPr>
        <w:t>Компенсационный фонд НП «БОП» формируется из средств участников партнерства и служит для покрытия убытков, причиненных любым участником СРО в результате своей профессиональной деятельности. Компенсационный фонд является резервным фондом в случаях, если суммы страховых выплат оказывается не достаточно для покрытия официально признанной суммы возмещения.</w:t>
      </w:r>
    </w:p>
    <w:p w:rsidR="00556EE9" w:rsidRPr="00DD0F63" w:rsidRDefault="00556EE9" w:rsidP="00556EE9">
      <w:pPr>
        <w:ind w:firstLine="567"/>
        <w:jc w:val="both"/>
        <w:rPr>
          <w:sz w:val="24"/>
          <w:szCs w:val="24"/>
        </w:rPr>
      </w:pPr>
      <w:r w:rsidRPr="00DD0F63">
        <w:rPr>
          <w:sz w:val="24"/>
          <w:szCs w:val="24"/>
        </w:rPr>
        <w:t xml:space="preserve">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каждого члена, установленного решением Совета партнерства. </w:t>
      </w:r>
    </w:p>
    <w:p w:rsidR="00556EE9" w:rsidRPr="00DD0F63" w:rsidRDefault="00556EE9" w:rsidP="00556EE9">
      <w:pPr>
        <w:ind w:firstLine="567"/>
        <w:jc w:val="both"/>
        <w:rPr>
          <w:b/>
          <w:sz w:val="24"/>
          <w:szCs w:val="24"/>
        </w:rPr>
      </w:pPr>
      <w:r w:rsidRPr="00DD0F63">
        <w:rPr>
          <w:sz w:val="24"/>
          <w:szCs w:val="24"/>
        </w:rPr>
        <w:t xml:space="preserve">Размещение компенсационного фонда осуществляется в соответствии с «Инвестиционной декларацией компенсационного фонда», утвержденной решением Совета НП «БОП». Инвестиционная декларация устанавливает требования к составу и структуре средств компенсационного фонда организации, размещаемых в целях их сохранения и прироста через управляющие компании. Размещение средств компенсационного фонда осуществляются через управляющие компании на основании договора доверительного управления средствами компенсационного фонда. </w:t>
      </w:r>
      <w:proofErr w:type="gramStart"/>
      <w:r w:rsidRPr="00DD0F63">
        <w:rPr>
          <w:sz w:val="24"/>
          <w:szCs w:val="24"/>
        </w:rPr>
        <w:t>Контроль за</w:t>
      </w:r>
      <w:proofErr w:type="gramEnd"/>
      <w:r w:rsidRPr="00DD0F63">
        <w:rPr>
          <w:sz w:val="24"/>
          <w:szCs w:val="24"/>
        </w:rPr>
        <w:t xml:space="preserve"> </w:t>
      </w:r>
      <w:r w:rsidRPr="00DD0F63">
        <w:rPr>
          <w:sz w:val="24"/>
          <w:szCs w:val="24"/>
        </w:rPr>
        <w:lastRenderedPageBreak/>
        <w:t>соблюдением управляющими компаниями ограничений по размещению и инвестированию средств компенсационного фонда, правил размещения таких средств и требований к инвестированию, а также за инвестированием средств компенсационного фонда, которые установлены федеральным законодательством и принятой Советом партнерства инвестиционной декларацией,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законодательством и принятой партнерством инвестиционной декларацией, к размещению средств компенсационного фонда специализированный депозитарий уведомляет Совет партнерства. Партнерство заключает договор об оказании услуг специализированного депозитария только со специализированными депозитариями, отобранными по результатам конкурса, проведенного в порядке и в соответствии с правилами, установленными локальными актами партнерства.</w:t>
      </w:r>
    </w:p>
    <w:p w:rsidR="00556EE9" w:rsidRPr="00DD0F63" w:rsidRDefault="00556EE9" w:rsidP="00556EE9">
      <w:pPr>
        <w:ind w:firstLine="567"/>
        <w:jc w:val="both"/>
        <w:rPr>
          <w:b/>
          <w:sz w:val="24"/>
          <w:szCs w:val="24"/>
        </w:rPr>
      </w:pPr>
      <w:r w:rsidRPr="00DD0F63">
        <w:rPr>
          <w:sz w:val="24"/>
          <w:szCs w:val="24"/>
        </w:rPr>
        <w:t>На 01.01.2011 фактический размер компенсационного фонда составил 119650 тысяч рублей, а на 01.11.2011 – 145450 тысяч рублей. Выплаты из компенсационного фонда за указанный период не производились. Ожидаемый размер компенсационного фонда на конец года составит 148450 тысяч рублей.</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 xml:space="preserve">Организационно-распорядительное Управление </w:t>
      </w:r>
    </w:p>
    <w:p w:rsidR="00556EE9" w:rsidRPr="00DD0F63" w:rsidRDefault="00556EE9" w:rsidP="00556EE9">
      <w:pPr>
        <w:jc w:val="both"/>
        <w:rPr>
          <w:b/>
          <w:sz w:val="24"/>
          <w:szCs w:val="24"/>
        </w:rPr>
      </w:pPr>
    </w:p>
    <w:p w:rsidR="00556EE9" w:rsidRPr="00DD0F63" w:rsidRDefault="00556EE9" w:rsidP="00556EE9">
      <w:pPr>
        <w:jc w:val="both"/>
        <w:rPr>
          <w:sz w:val="24"/>
          <w:szCs w:val="24"/>
        </w:rPr>
      </w:pPr>
      <w:r w:rsidRPr="00DD0F63">
        <w:rPr>
          <w:sz w:val="24"/>
          <w:szCs w:val="24"/>
        </w:rPr>
        <w:t>В 2011 году Управлением решались следующие задачи:</w:t>
      </w:r>
    </w:p>
    <w:p w:rsidR="00556EE9" w:rsidRPr="00DD0F63" w:rsidRDefault="00556EE9" w:rsidP="00556EE9">
      <w:pPr>
        <w:jc w:val="both"/>
        <w:rPr>
          <w:sz w:val="24"/>
          <w:szCs w:val="24"/>
        </w:rPr>
      </w:pPr>
    </w:p>
    <w:p w:rsidR="00556EE9" w:rsidRPr="00DD0F63" w:rsidRDefault="00556EE9" w:rsidP="00556EE9">
      <w:pPr>
        <w:widowControl/>
        <w:numPr>
          <w:ilvl w:val="0"/>
          <w:numId w:val="10"/>
        </w:numPr>
        <w:tabs>
          <w:tab w:val="left" w:pos="142"/>
        </w:tabs>
        <w:autoSpaceDE/>
        <w:autoSpaceDN/>
        <w:adjustRightInd/>
        <w:ind w:left="0" w:firstLine="0"/>
        <w:jc w:val="both"/>
        <w:rPr>
          <w:sz w:val="24"/>
          <w:szCs w:val="24"/>
        </w:rPr>
      </w:pPr>
      <w:r w:rsidRPr="00DD0F63">
        <w:rPr>
          <w:sz w:val="24"/>
          <w:szCs w:val="24"/>
        </w:rPr>
        <w:t xml:space="preserve"> организация делопроизводства и протокольного обеспечения подготовки и проведения заседаний коллегиальных органов управления НП «БОП»:</w:t>
      </w:r>
    </w:p>
    <w:p w:rsidR="00556EE9" w:rsidRPr="00DD0F63" w:rsidRDefault="00556EE9" w:rsidP="00556EE9">
      <w:pPr>
        <w:ind w:left="567"/>
        <w:jc w:val="both"/>
        <w:rPr>
          <w:sz w:val="24"/>
          <w:szCs w:val="24"/>
        </w:rPr>
      </w:pPr>
      <w:r w:rsidRPr="00DD0F63">
        <w:rPr>
          <w:sz w:val="24"/>
          <w:szCs w:val="24"/>
        </w:rPr>
        <w:t>- проводилась работа по ежедневному приему, регистрации, распределению входящей корреспонденции, обработке и отправке исходящей корреспонденции.</w:t>
      </w:r>
    </w:p>
    <w:p w:rsidR="00556EE9" w:rsidRPr="00DD0F63" w:rsidRDefault="00556EE9" w:rsidP="00556EE9">
      <w:pPr>
        <w:ind w:left="567"/>
        <w:jc w:val="both"/>
        <w:rPr>
          <w:sz w:val="24"/>
          <w:szCs w:val="24"/>
        </w:rPr>
      </w:pPr>
      <w:r w:rsidRPr="00DD0F63">
        <w:rPr>
          <w:sz w:val="24"/>
          <w:szCs w:val="24"/>
        </w:rPr>
        <w:t xml:space="preserve">- проводилась работа по подготовке, оформлению и ведению </w:t>
      </w:r>
      <w:proofErr w:type="gramStart"/>
      <w:r w:rsidRPr="00DD0F63">
        <w:rPr>
          <w:sz w:val="24"/>
          <w:szCs w:val="24"/>
        </w:rPr>
        <w:t>реестра протоколов заседаний коллегиальных органов партнерства</w:t>
      </w:r>
      <w:proofErr w:type="gramEnd"/>
      <w:r w:rsidRPr="00DD0F63">
        <w:rPr>
          <w:sz w:val="24"/>
          <w:szCs w:val="24"/>
        </w:rPr>
        <w:t>. Общее количество оформленных протоколов – 83.</w:t>
      </w:r>
    </w:p>
    <w:p w:rsidR="00556EE9" w:rsidRPr="00DD0F63" w:rsidRDefault="00556EE9" w:rsidP="00556EE9">
      <w:pPr>
        <w:ind w:left="567"/>
        <w:jc w:val="both"/>
        <w:rPr>
          <w:sz w:val="24"/>
          <w:szCs w:val="24"/>
        </w:rPr>
      </w:pPr>
      <w:r w:rsidRPr="00DD0F63">
        <w:rPr>
          <w:sz w:val="24"/>
          <w:szCs w:val="24"/>
        </w:rPr>
        <w:t xml:space="preserve">- оформлено </w:t>
      </w:r>
      <w:r w:rsidRPr="00DD0F63">
        <w:t>45</w:t>
      </w:r>
      <w:r w:rsidRPr="00DD0F63">
        <w:rPr>
          <w:sz w:val="24"/>
          <w:szCs w:val="24"/>
        </w:rPr>
        <w:t xml:space="preserve"> выписок из решений коллегиальных органов партнерства;</w:t>
      </w:r>
    </w:p>
    <w:p w:rsidR="00556EE9" w:rsidRPr="00DD0F63" w:rsidRDefault="00556EE9" w:rsidP="00556EE9">
      <w:pPr>
        <w:ind w:left="567"/>
        <w:jc w:val="both"/>
        <w:rPr>
          <w:sz w:val="24"/>
          <w:szCs w:val="24"/>
        </w:rPr>
      </w:pPr>
      <w:r w:rsidRPr="00DD0F63">
        <w:rPr>
          <w:sz w:val="24"/>
          <w:szCs w:val="24"/>
        </w:rPr>
        <w:t>- организована работа по подготовке и оформлению протоколов оперативных совещаний исполнительного органа партнерства (всего 32 протокола).</w:t>
      </w:r>
    </w:p>
    <w:p w:rsidR="00556EE9" w:rsidRPr="00DD0F63" w:rsidRDefault="00556EE9" w:rsidP="00556EE9">
      <w:pPr>
        <w:pStyle w:val="ac"/>
        <w:numPr>
          <w:ilvl w:val="0"/>
          <w:numId w:val="10"/>
        </w:numPr>
        <w:spacing w:after="0" w:line="240" w:lineRule="auto"/>
        <w:contextualSpacing/>
        <w:jc w:val="both"/>
        <w:rPr>
          <w:rFonts w:ascii="Times New Roman" w:hAnsi="Times New Roman"/>
          <w:sz w:val="24"/>
          <w:szCs w:val="24"/>
        </w:rPr>
      </w:pPr>
      <w:r w:rsidRPr="00DD0F63">
        <w:rPr>
          <w:rFonts w:ascii="Times New Roman" w:hAnsi="Times New Roman"/>
          <w:sz w:val="24"/>
          <w:szCs w:val="24"/>
        </w:rPr>
        <w:t>организация и ведение кадрового делопроизводства;</w:t>
      </w:r>
    </w:p>
    <w:p w:rsidR="00556EE9" w:rsidRPr="00DD0F63" w:rsidRDefault="00556EE9" w:rsidP="00556EE9">
      <w:pPr>
        <w:pStyle w:val="ac"/>
        <w:numPr>
          <w:ilvl w:val="0"/>
          <w:numId w:val="10"/>
        </w:numPr>
        <w:spacing w:after="0" w:line="240" w:lineRule="auto"/>
        <w:ind w:left="294" w:hanging="294"/>
        <w:contextualSpacing/>
        <w:jc w:val="both"/>
        <w:rPr>
          <w:rFonts w:ascii="Times New Roman" w:hAnsi="Times New Roman"/>
          <w:sz w:val="24"/>
          <w:szCs w:val="24"/>
          <w:lang w:val="en-US"/>
        </w:rPr>
      </w:pPr>
      <w:r w:rsidRPr="00DD0F63">
        <w:rPr>
          <w:rFonts w:ascii="Times New Roman" w:hAnsi="Times New Roman"/>
          <w:sz w:val="24"/>
          <w:szCs w:val="24"/>
        </w:rPr>
        <w:t>обеспечение административной деятельности партнерства;</w:t>
      </w:r>
    </w:p>
    <w:p w:rsidR="00556EE9" w:rsidRPr="00DD0F63" w:rsidRDefault="00556EE9" w:rsidP="00556EE9">
      <w:pPr>
        <w:pStyle w:val="ac"/>
        <w:numPr>
          <w:ilvl w:val="0"/>
          <w:numId w:val="10"/>
        </w:numPr>
        <w:spacing w:after="0" w:line="240" w:lineRule="auto"/>
        <w:ind w:left="294" w:hanging="294"/>
        <w:contextualSpacing/>
        <w:jc w:val="both"/>
        <w:rPr>
          <w:rFonts w:ascii="Times New Roman" w:hAnsi="Times New Roman"/>
          <w:sz w:val="24"/>
          <w:szCs w:val="24"/>
        </w:rPr>
      </w:pPr>
      <w:r w:rsidRPr="00DD0F63">
        <w:rPr>
          <w:rFonts w:ascii="Times New Roman" w:hAnsi="Times New Roman"/>
          <w:sz w:val="24"/>
          <w:szCs w:val="24"/>
        </w:rPr>
        <w:t>организация хозяйственного и материально-технического обеспечения деятельности партнерства;</w:t>
      </w:r>
    </w:p>
    <w:p w:rsidR="00556EE9" w:rsidRPr="00DD0F63" w:rsidRDefault="00556EE9" w:rsidP="00556EE9">
      <w:pPr>
        <w:pStyle w:val="ac"/>
        <w:numPr>
          <w:ilvl w:val="0"/>
          <w:numId w:val="10"/>
        </w:numPr>
        <w:spacing w:after="0" w:line="240" w:lineRule="auto"/>
        <w:ind w:left="294" w:hanging="294"/>
        <w:contextualSpacing/>
        <w:jc w:val="both"/>
        <w:rPr>
          <w:rFonts w:ascii="Times New Roman" w:hAnsi="Times New Roman"/>
          <w:sz w:val="24"/>
          <w:szCs w:val="24"/>
        </w:rPr>
      </w:pPr>
      <w:r w:rsidRPr="00DD0F63">
        <w:rPr>
          <w:rFonts w:ascii="Times New Roman" w:hAnsi="Times New Roman"/>
          <w:sz w:val="24"/>
          <w:szCs w:val="24"/>
        </w:rPr>
        <w:t xml:space="preserve">осуществление </w:t>
      </w:r>
      <w:proofErr w:type="gramStart"/>
      <w:r w:rsidRPr="00DD0F63">
        <w:rPr>
          <w:rFonts w:ascii="Times New Roman" w:hAnsi="Times New Roman"/>
          <w:sz w:val="24"/>
          <w:szCs w:val="24"/>
        </w:rPr>
        <w:t>контроля за</w:t>
      </w:r>
      <w:proofErr w:type="gramEnd"/>
      <w:r w:rsidRPr="00DD0F63">
        <w:rPr>
          <w:rFonts w:ascii="Times New Roman" w:hAnsi="Times New Roman"/>
          <w:sz w:val="24"/>
          <w:szCs w:val="24"/>
        </w:rPr>
        <w:t xml:space="preserve"> соблюдением правил внутреннего трудового распорядка, а также правил и норм охраны труда, пожарной безопасности;</w:t>
      </w:r>
    </w:p>
    <w:p w:rsidR="00556EE9" w:rsidRPr="00DD0F63" w:rsidRDefault="00556EE9" w:rsidP="00556EE9">
      <w:pPr>
        <w:pStyle w:val="ac"/>
        <w:numPr>
          <w:ilvl w:val="0"/>
          <w:numId w:val="10"/>
        </w:numPr>
        <w:spacing w:after="0" w:line="240" w:lineRule="auto"/>
        <w:ind w:left="294" w:hanging="294"/>
        <w:contextualSpacing/>
        <w:jc w:val="both"/>
        <w:rPr>
          <w:rFonts w:ascii="Times New Roman" w:hAnsi="Times New Roman"/>
          <w:sz w:val="24"/>
          <w:szCs w:val="24"/>
        </w:rPr>
      </w:pPr>
      <w:r w:rsidRPr="00DD0F63">
        <w:rPr>
          <w:rFonts w:ascii="Times New Roman" w:hAnsi="Times New Roman"/>
          <w:sz w:val="24"/>
          <w:szCs w:val="24"/>
        </w:rPr>
        <w:t>формирование, хранение, учет и использование архива партнерства.</w:t>
      </w:r>
    </w:p>
    <w:p w:rsidR="00556EE9" w:rsidRPr="00DD0F63" w:rsidRDefault="00556EE9" w:rsidP="00556EE9">
      <w:pPr>
        <w:jc w:val="both"/>
        <w:rPr>
          <w:b/>
          <w:sz w:val="24"/>
          <w:szCs w:val="24"/>
        </w:rPr>
      </w:pPr>
    </w:p>
    <w:p w:rsidR="00556EE9" w:rsidRPr="00DD0F63" w:rsidRDefault="00556EE9" w:rsidP="00556EE9">
      <w:pPr>
        <w:rPr>
          <w:b/>
          <w:sz w:val="24"/>
          <w:szCs w:val="24"/>
        </w:rPr>
      </w:pPr>
      <w:r w:rsidRPr="00DD0F63">
        <w:rPr>
          <w:b/>
          <w:sz w:val="24"/>
          <w:szCs w:val="24"/>
        </w:rPr>
        <w:t>Управление обеспечения мероприятий по контролю</w:t>
      </w:r>
    </w:p>
    <w:p w:rsidR="00556EE9" w:rsidRPr="00DD0F63" w:rsidRDefault="00556EE9" w:rsidP="00556EE9">
      <w:pPr>
        <w:rPr>
          <w:sz w:val="24"/>
          <w:szCs w:val="24"/>
        </w:rPr>
      </w:pPr>
    </w:p>
    <w:p w:rsidR="00556EE9" w:rsidRPr="00DD0F63" w:rsidRDefault="00556EE9" w:rsidP="00556EE9">
      <w:pPr>
        <w:rPr>
          <w:sz w:val="24"/>
          <w:szCs w:val="24"/>
        </w:rPr>
      </w:pPr>
      <w:r w:rsidRPr="00DD0F63">
        <w:rPr>
          <w:sz w:val="24"/>
          <w:szCs w:val="24"/>
        </w:rPr>
        <w:t>В состав Управления входят:</w:t>
      </w:r>
    </w:p>
    <w:p w:rsidR="00556EE9" w:rsidRPr="00DD0F63" w:rsidRDefault="00556EE9" w:rsidP="00556EE9">
      <w:pPr>
        <w:rPr>
          <w:sz w:val="24"/>
          <w:szCs w:val="24"/>
        </w:rPr>
      </w:pPr>
      <w:r w:rsidRPr="00DD0F63">
        <w:rPr>
          <w:sz w:val="24"/>
          <w:szCs w:val="24"/>
        </w:rPr>
        <w:t xml:space="preserve">- отдел </w:t>
      </w:r>
      <w:proofErr w:type="gramStart"/>
      <w:r w:rsidRPr="00DD0F63">
        <w:rPr>
          <w:sz w:val="24"/>
          <w:szCs w:val="24"/>
        </w:rPr>
        <w:t>контроля за</w:t>
      </w:r>
      <w:proofErr w:type="gramEnd"/>
      <w:r w:rsidRPr="00DD0F63">
        <w:rPr>
          <w:sz w:val="24"/>
          <w:szCs w:val="24"/>
        </w:rPr>
        <w:t xml:space="preserve"> соблюдением требований к выдаче свидетельств о допуске; </w:t>
      </w:r>
    </w:p>
    <w:p w:rsidR="00556EE9" w:rsidRPr="00DD0F63" w:rsidRDefault="00556EE9" w:rsidP="00556EE9">
      <w:pPr>
        <w:rPr>
          <w:sz w:val="24"/>
          <w:szCs w:val="24"/>
        </w:rPr>
      </w:pPr>
      <w:r w:rsidRPr="00DD0F63">
        <w:rPr>
          <w:sz w:val="24"/>
          <w:szCs w:val="24"/>
        </w:rPr>
        <w:t xml:space="preserve">- отдел </w:t>
      </w:r>
      <w:proofErr w:type="gramStart"/>
      <w:r w:rsidRPr="00DD0F63">
        <w:rPr>
          <w:sz w:val="24"/>
          <w:szCs w:val="24"/>
        </w:rPr>
        <w:t>контроля за</w:t>
      </w:r>
      <w:proofErr w:type="gramEnd"/>
      <w:r w:rsidRPr="00DD0F63">
        <w:rPr>
          <w:sz w:val="24"/>
          <w:szCs w:val="24"/>
        </w:rPr>
        <w:t xml:space="preserve"> страхованием.</w:t>
      </w:r>
    </w:p>
    <w:p w:rsidR="00556EE9" w:rsidRPr="00DD0F63" w:rsidRDefault="00556EE9" w:rsidP="00556EE9">
      <w:pPr>
        <w:ind w:firstLine="567"/>
        <w:jc w:val="both"/>
        <w:rPr>
          <w:b/>
          <w:sz w:val="24"/>
          <w:szCs w:val="24"/>
        </w:rPr>
      </w:pPr>
    </w:p>
    <w:p w:rsidR="00556EE9" w:rsidRPr="00DD0F63" w:rsidRDefault="00556EE9" w:rsidP="00556EE9">
      <w:pPr>
        <w:spacing w:after="120"/>
        <w:rPr>
          <w:b/>
          <w:sz w:val="24"/>
          <w:szCs w:val="24"/>
        </w:rPr>
      </w:pPr>
      <w:r w:rsidRPr="00DD0F63">
        <w:rPr>
          <w:b/>
          <w:sz w:val="24"/>
          <w:szCs w:val="24"/>
        </w:rPr>
        <w:t xml:space="preserve">Отдел </w:t>
      </w:r>
      <w:proofErr w:type="gramStart"/>
      <w:r w:rsidRPr="00DD0F63">
        <w:rPr>
          <w:b/>
          <w:sz w:val="24"/>
          <w:szCs w:val="24"/>
        </w:rPr>
        <w:t>контроля за</w:t>
      </w:r>
      <w:proofErr w:type="gramEnd"/>
      <w:r w:rsidRPr="00DD0F63">
        <w:rPr>
          <w:b/>
          <w:sz w:val="24"/>
          <w:szCs w:val="24"/>
        </w:rPr>
        <w:t xml:space="preserve"> соблюдением требований</w:t>
      </w:r>
      <w:r w:rsidRPr="00DD0F63">
        <w:rPr>
          <w:sz w:val="24"/>
          <w:szCs w:val="24"/>
        </w:rPr>
        <w:t xml:space="preserve"> </w:t>
      </w:r>
      <w:r w:rsidRPr="00DD0F63">
        <w:rPr>
          <w:b/>
          <w:sz w:val="24"/>
          <w:szCs w:val="24"/>
        </w:rPr>
        <w:t>к выдаче свидетельств о допуске</w:t>
      </w:r>
    </w:p>
    <w:p w:rsidR="00556EE9" w:rsidRPr="00DD0F63" w:rsidRDefault="00556EE9" w:rsidP="00556EE9">
      <w:pPr>
        <w:jc w:val="both"/>
        <w:rPr>
          <w:sz w:val="24"/>
          <w:szCs w:val="24"/>
        </w:rPr>
      </w:pPr>
      <w:proofErr w:type="gramStart"/>
      <w:r w:rsidRPr="00DD0F63">
        <w:rPr>
          <w:sz w:val="24"/>
          <w:szCs w:val="24"/>
        </w:rPr>
        <w:t>Отдел контроля за соблюдением требований к выдаче свидетельств о допуске осуществляет контроль за деятельностью членов НП «БОП» в части соблюдения ими требований к выдаче свидетельств о допуске, а также  организацию  работы по рассмотрению результатов мероприятий по контролю и применения мер дисциплинарной ответственности  к членам СРО за выявленные  в ходе мероприятий контроля нарушения.</w:t>
      </w:r>
      <w:proofErr w:type="gramEnd"/>
    </w:p>
    <w:p w:rsidR="00556EE9" w:rsidRPr="00DD0F63" w:rsidRDefault="00556EE9" w:rsidP="00556EE9">
      <w:pPr>
        <w:ind w:firstLine="567"/>
        <w:jc w:val="both"/>
        <w:rPr>
          <w:sz w:val="24"/>
          <w:szCs w:val="24"/>
        </w:rPr>
      </w:pPr>
      <w:r w:rsidRPr="00DD0F63">
        <w:rPr>
          <w:sz w:val="24"/>
          <w:szCs w:val="24"/>
        </w:rPr>
        <w:lastRenderedPageBreak/>
        <w:t xml:space="preserve">В 2011 году эта работа осуществлялась в соответствии с Планом мероприятий в области </w:t>
      </w:r>
      <w:proofErr w:type="gramStart"/>
      <w:r w:rsidRPr="00DD0F63">
        <w:rPr>
          <w:sz w:val="24"/>
          <w:szCs w:val="24"/>
        </w:rPr>
        <w:t>контроля за</w:t>
      </w:r>
      <w:proofErr w:type="gramEnd"/>
      <w:r w:rsidRPr="00DD0F63">
        <w:rPr>
          <w:sz w:val="24"/>
          <w:szCs w:val="24"/>
        </w:rPr>
        <w:t xml:space="preserve"> деятельностью членов НП «БОП».</w:t>
      </w:r>
    </w:p>
    <w:p w:rsidR="00556EE9" w:rsidRPr="00DD0F63" w:rsidRDefault="00556EE9" w:rsidP="00556EE9">
      <w:pPr>
        <w:ind w:firstLine="567"/>
        <w:jc w:val="both"/>
        <w:rPr>
          <w:sz w:val="24"/>
          <w:szCs w:val="24"/>
        </w:rPr>
      </w:pPr>
      <w:r w:rsidRPr="00DD0F63">
        <w:rPr>
          <w:sz w:val="24"/>
          <w:szCs w:val="24"/>
        </w:rPr>
        <w:t>В общей сложности в 2011 году было обеспечено проведение 598 проверок, из них 336 плановых проверки в части соблюдения Требований к выдаче свидетельств о допуске и 262 плановых проверки в части соблюдения Требований к выдаче свидетельств о допуске, Правил саморегулирования  и Стандартов саморегулируемой организации.</w:t>
      </w:r>
    </w:p>
    <w:p w:rsidR="00556EE9" w:rsidRPr="00DD0F63" w:rsidRDefault="00556EE9" w:rsidP="00556EE9">
      <w:pPr>
        <w:ind w:firstLine="567"/>
        <w:jc w:val="both"/>
        <w:rPr>
          <w:sz w:val="24"/>
          <w:szCs w:val="24"/>
        </w:rPr>
      </w:pPr>
    </w:p>
    <w:p w:rsidR="00556EE9" w:rsidRPr="00DD0F63" w:rsidRDefault="00556EE9" w:rsidP="00556EE9">
      <w:pPr>
        <w:jc w:val="both"/>
        <w:rPr>
          <w:sz w:val="24"/>
          <w:szCs w:val="24"/>
        </w:rPr>
      </w:pPr>
      <w:r w:rsidRPr="00DD0F63">
        <w:rPr>
          <w:b/>
          <w:bCs/>
          <w:sz w:val="24"/>
          <w:szCs w:val="24"/>
        </w:rPr>
        <w:t xml:space="preserve">Отдел </w:t>
      </w:r>
      <w:proofErr w:type="gramStart"/>
      <w:r w:rsidRPr="00DD0F63">
        <w:rPr>
          <w:b/>
          <w:bCs/>
          <w:sz w:val="24"/>
          <w:szCs w:val="24"/>
        </w:rPr>
        <w:t>контроля за</w:t>
      </w:r>
      <w:proofErr w:type="gramEnd"/>
      <w:r w:rsidRPr="00DD0F63">
        <w:rPr>
          <w:b/>
          <w:bCs/>
          <w:sz w:val="24"/>
          <w:szCs w:val="24"/>
        </w:rPr>
        <w:t xml:space="preserve"> страхованием</w:t>
      </w:r>
      <w:r w:rsidRPr="00DD0F63">
        <w:rPr>
          <w:b/>
          <w:sz w:val="24"/>
          <w:szCs w:val="24"/>
        </w:rPr>
        <w:t xml:space="preserve"> </w:t>
      </w:r>
      <w:r w:rsidRPr="00DD0F63">
        <w:rPr>
          <w:sz w:val="24"/>
          <w:szCs w:val="24"/>
        </w:rPr>
        <w:t>НП «БОП» в 2011 году</w:t>
      </w:r>
      <w:r w:rsidRPr="00DD0F63">
        <w:rPr>
          <w:b/>
          <w:sz w:val="24"/>
          <w:szCs w:val="24"/>
        </w:rPr>
        <w:t xml:space="preserve"> </w:t>
      </w:r>
      <w:r w:rsidRPr="00DD0F63">
        <w:rPr>
          <w:sz w:val="24"/>
          <w:szCs w:val="24"/>
        </w:rPr>
        <w:t>выполнил следующий объем работ:</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осуществлена регистрация и проверка договоров страхования гражданской ответственности в случае причинения вреда вследствие недостатков определенного вида или видов работ, которые оказывают влияние на безопасность объектов капитального строительства - 1018 пакетов документов;</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xml:space="preserve">- осуществлялся </w:t>
      </w:r>
      <w:proofErr w:type="gramStart"/>
      <w:r w:rsidRPr="00DD0F63">
        <w:rPr>
          <w:rFonts w:ascii="Times New Roman" w:hAnsi="Times New Roman"/>
          <w:sz w:val="24"/>
          <w:szCs w:val="24"/>
        </w:rPr>
        <w:t>контроль за</w:t>
      </w:r>
      <w:proofErr w:type="gramEnd"/>
      <w:r w:rsidRPr="00DD0F63">
        <w:rPr>
          <w:rFonts w:ascii="Times New Roman" w:hAnsi="Times New Roman"/>
          <w:sz w:val="24"/>
          <w:szCs w:val="24"/>
        </w:rPr>
        <w:t xml:space="preserve"> соблюдением членами НП «БОП» п.2.4. Требований к страхованию гражданской ответственности в случае причинения членами СРО НП «БОП» вреда вследствие недостатков работ, оказывающих влияние на безопасность объектов капитального строительства;</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xml:space="preserve">- проводились работы по обеспечению деятельности Контрольной комиссии при проведении внеплановых мероприятий по </w:t>
      </w:r>
      <w:proofErr w:type="gramStart"/>
      <w:r w:rsidRPr="00DD0F63">
        <w:rPr>
          <w:rFonts w:ascii="Times New Roman" w:hAnsi="Times New Roman"/>
          <w:sz w:val="24"/>
          <w:szCs w:val="24"/>
        </w:rPr>
        <w:t>контролю за</w:t>
      </w:r>
      <w:proofErr w:type="gramEnd"/>
      <w:r w:rsidRPr="00DD0F63">
        <w:rPr>
          <w:rFonts w:ascii="Times New Roman" w:hAnsi="Times New Roman"/>
          <w:sz w:val="24"/>
          <w:szCs w:val="24"/>
        </w:rPr>
        <w:t xml:space="preserve"> деятельностью 172 членов саморегулируемой организации в части соблюдения Правил саморегулирования;</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осуществлены работы по обновлению сведений, составляющих информационный ресурс партнерства:</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внесены  необходимые данные, содержащиеся в Документах по страхованию членов партнерства, в Единую базу СРО (830 организаций);</w:t>
      </w:r>
    </w:p>
    <w:p w:rsidR="00556EE9" w:rsidRPr="00DD0F63" w:rsidRDefault="00556EE9" w:rsidP="00556EE9">
      <w:pPr>
        <w:pStyle w:val="ac"/>
        <w:tabs>
          <w:tab w:val="left" w:pos="709"/>
        </w:tabs>
        <w:spacing w:after="0" w:line="240" w:lineRule="auto"/>
        <w:ind w:left="0"/>
        <w:contextualSpacing/>
        <w:jc w:val="both"/>
        <w:rPr>
          <w:rFonts w:ascii="Times New Roman" w:hAnsi="Times New Roman"/>
          <w:sz w:val="24"/>
          <w:szCs w:val="24"/>
        </w:rPr>
      </w:pPr>
      <w:r w:rsidRPr="00DD0F63">
        <w:rPr>
          <w:rFonts w:ascii="Times New Roman" w:hAnsi="Times New Roman"/>
          <w:sz w:val="24"/>
          <w:szCs w:val="24"/>
        </w:rPr>
        <w:tab/>
        <w:t>- внесены данные в Единую базу СРО об объеме финансового оборота членов партнерства (969 организаций).</w:t>
      </w:r>
    </w:p>
    <w:p w:rsidR="00556EE9" w:rsidRPr="00DD0F63" w:rsidRDefault="00556EE9" w:rsidP="00556EE9">
      <w:pPr>
        <w:jc w:val="both"/>
        <w:rPr>
          <w:b/>
          <w:sz w:val="24"/>
          <w:szCs w:val="24"/>
        </w:rPr>
      </w:pPr>
    </w:p>
    <w:p w:rsidR="00556EE9" w:rsidRPr="00DD0F63" w:rsidRDefault="00556EE9" w:rsidP="00556EE9">
      <w:pPr>
        <w:jc w:val="both"/>
        <w:rPr>
          <w:b/>
          <w:sz w:val="24"/>
          <w:szCs w:val="24"/>
        </w:rPr>
      </w:pPr>
      <w:r w:rsidRPr="00DD0F63">
        <w:rPr>
          <w:b/>
          <w:sz w:val="24"/>
          <w:szCs w:val="24"/>
        </w:rPr>
        <w:t>Отдел обеспечения дисциплинарной практики</w:t>
      </w:r>
    </w:p>
    <w:p w:rsidR="00556EE9" w:rsidRPr="00DD0F63" w:rsidRDefault="00556EE9" w:rsidP="00556EE9">
      <w:pPr>
        <w:jc w:val="both"/>
        <w:rPr>
          <w:b/>
          <w:sz w:val="24"/>
          <w:szCs w:val="24"/>
        </w:rPr>
      </w:pPr>
    </w:p>
    <w:p w:rsidR="00556EE9" w:rsidRPr="00DD0F63" w:rsidRDefault="00556EE9" w:rsidP="00556EE9">
      <w:pPr>
        <w:pStyle w:val="a3"/>
        <w:spacing w:before="0" w:after="0"/>
        <w:ind w:firstLine="539"/>
        <w:rPr>
          <w:color w:val="auto"/>
        </w:rPr>
      </w:pPr>
      <w:r w:rsidRPr="00DD0F63">
        <w:rPr>
          <w:color w:val="auto"/>
        </w:rPr>
        <w:t xml:space="preserve">Отдел является самостоятельным структурным подразделением НП «БОП», созданным в целях обеспечения деятельности Дисциплинарной комиссии партнерства. Отдел создается и ликвидируется приказом Директора партнерства по согласованию с Председателем Совета партнерства. </w:t>
      </w:r>
    </w:p>
    <w:p w:rsidR="00556EE9" w:rsidRPr="00DD0F63" w:rsidRDefault="00556EE9" w:rsidP="00556EE9">
      <w:pPr>
        <w:pStyle w:val="a3"/>
        <w:spacing w:before="0" w:after="0"/>
        <w:ind w:firstLine="539"/>
        <w:rPr>
          <w:color w:val="auto"/>
        </w:rPr>
      </w:pPr>
      <w:r w:rsidRPr="00DD0F63">
        <w:rPr>
          <w:color w:val="auto"/>
        </w:rPr>
        <w:t>К числу задач Отдела обеспечения дисциплинарной практики относится:</w:t>
      </w:r>
    </w:p>
    <w:p w:rsidR="00556EE9" w:rsidRPr="00DD0F63" w:rsidRDefault="00556EE9" w:rsidP="00556EE9">
      <w:pPr>
        <w:pStyle w:val="a3"/>
        <w:spacing w:before="0" w:after="0"/>
        <w:ind w:firstLine="539"/>
        <w:rPr>
          <w:color w:val="auto"/>
        </w:rPr>
      </w:pPr>
      <w:r w:rsidRPr="00DD0F63">
        <w:rPr>
          <w:color w:val="auto"/>
        </w:rPr>
        <w:t>- осуществление организационного, правового, документационного и информационного обеспечения деятельности специализированного органа саморегулируемой организации - Дисциплинарной комиссии НП «БОП», связанной с ведением дисциплинарной практики;</w:t>
      </w:r>
    </w:p>
    <w:p w:rsidR="00556EE9" w:rsidRPr="00DD0F63" w:rsidRDefault="00556EE9" w:rsidP="00556EE9">
      <w:pPr>
        <w:ind w:firstLine="539"/>
        <w:jc w:val="both"/>
        <w:rPr>
          <w:sz w:val="24"/>
          <w:szCs w:val="24"/>
        </w:rPr>
      </w:pPr>
      <w:r w:rsidRPr="00DD0F63">
        <w:rPr>
          <w:sz w:val="24"/>
          <w:szCs w:val="24"/>
        </w:rPr>
        <w:t>- координация деятельности структурных подразделений саморегулируемой организации по вопросам, связанным с применением к членам саморегулируемой организации мер дисциплинарного воздействия в связи с допущенными дисциплинарными нарушениями;</w:t>
      </w:r>
    </w:p>
    <w:p w:rsidR="00556EE9" w:rsidRPr="00DD0F63" w:rsidRDefault="00556EE9" w:rsidP="00556EE9">
      <w:pPr>
        <w:ind w:firstLine="539"/>
        <w:jc w:val="both"/>
        <w:rPr>
          <w:sz w:val="24"/>
          <w:szCs w:val="24"/>
        </w:rPr>
      </w:pPr>
      <w:r w:rsidRPr="00DD0F63">
        <w:rPr>
          <w:sz w:val="24"/>
          <w:szCs w:val="24"/>
        </w:rPr>
        <w:t>- разработка проектов локальных нормативных актов (документов) саморегулируемой организации по вопросам ведения дисциплинарной практики, а также разработка методических рекомендаций по вопросам применения таких документов.</w:t>
      </w:r>
    </w:p>
    <w:p w:rsidR="00556EE9" w:rsidRPr="00DD0F63" w:rsidRDefault="00556EE9" w:rsidP="00556EE9">
      <w:pPr>
        <w:ind w:firstLine="539"/>
        <w:jc w:val="both"/>
        <w:rPr>
          <w:sz w:val="24"/>
          <w:szCs w:val="24"/>
        </w:rPr>
      </w:pPr>
      <w:r w:rsidRPr="00DD0F63">
        <w:rPr>
          <w:sz w:val="24"/>
          <w:szCs w:val="24"/>
        </w:rPr>
        <w:t xml:space="preserve">В 2011 году по состоянию на ноябрь месяц Отделом обеспечения дисциплинарной практики обеспечено рассмотрение 328 дел о дисциплинарных нарушениях, изготовлены в полном объеме 256 решений о применении мер дисциплинарного воздействия, 72 определения о прекращении производства по делу, 328 протоколов заседаний Дисциплинарной комиссии. Копии указанных актов направлены членам саморегулируемой организации, копии решений – в Совет партнерства. Оригиналы актов Дисциплинарной комиссии приобщены к делам о дисциплинарных нарушениях. Членам саморегулируемой организации направлено 328 уведомлений о времени и месте заседаний </w:t>
      </w:r>
      <w:r w:rsidRPr="00DD0F63">
        <w:rPr>
          <w:sz w:val="24"/>
          <w:szCs w:val="24"/>
        </w:rPr>
        <w:lastRenderedPageBreak/>
        <w:t xml:space="preserve">Дисциплинарной комиссии НП «БОП». </w:t>
      </w:r>
    </w:p>
    <w:p w:rsidR="00556EE9" w:rsidRPr="00DD0F63" w:rsidRDefault="00556EE9" w:rsidP="00556EE9">
      <w:pPr>
        <w:ind w:firstLine="567"/>
        <w:jc w:val="both"/>
        <w:rPr>
          <w:sz w:val="24"/>
          <w:szCs w:val="24"/>
        </w:rPr>
      </w:pPr>
      <w:r w:rsidRPr="00DD0F63">
        <w:rPr>
          <w:sz w:val="24"/>
          <w:szCs w:val="24"/>
        </w:rPr>
        <w:t>Кроме того, обеспечено рассмотрение одной жалобы на действия члена НП «БОП» и изготовление решения по результатам её рассмотрения.</w:t>
      </w:r>
    </w:p>
    <w:p w:rsidR="00556EE9" w:rsidRPr="00DD0F63" w:rsidRDefault="00556EE9" w:rsidP="00556EE9">
      <w:pPr>
        <w:jc w:val="both"/>
        <w:rPr>
          <w:b/>
          <w:sz w:val="24"/>
          <w:szCs w:val="24"/>
        </w:rPr>
      </w:pPr>
    </w:p>
    <w:p w:rsidR="00556EE9" w:rsidRPr="00DD0F63" w:rsidRDefault="00556EE9" w:rsidP="00556EE9">
      <w:pPr>
        <w:rPr>
          <w:b/>
          <w:sz w:val="24"/>
          <w:szCs w:val="24"/>
        </w:rPr>
      </w:pPr>
      <w:r w:rsidRPr="00DD0F63">
        <w:rPr>
          <w:b/>
          <w:sz w:val="24"/>
          <w:szCs w:val="24"/>
        </w:rPr>
        <w:t>Отдел методического обеспечения повышения квалификации, аттестации, профессиональной подготовки и проверки квалификации</w:t>
      </w:r>
    </w:p>
    <w:p w:rsidR="00556EE9" w:rsidRPr="00DD0F63" w:rsidRDefault="00556EE9" w:rsidP="00556EE9">
      <w:pPr>
        <w:jc w:val="both"/>
        <w:rPr>
          <w:b/>
          <w:sz w:val="24"/>
          <w:szCs w:val="24"/>
        </w:rPr>
      </w:pPr>
    </w:p>
    <w:p w:rsidR="00556EE9" w:rsidRPr="00DD0F63" w:rsidRDefault="00556EE9" w:rsidP="00556EE9">
      <w:pPr>
        <w:ind w:firstLine="567"/>
        <w:jc w:val="both"/>
        <w:rPr>
          <w:sz w:val="24"/>
          <w:szCs w:val="24"/>
        </w:rPr>
      </w:pPr>
      <w:r w:rsidRPr="00DD0F63">
        <w:rPr>
          <w:sz w:val="24"/>
          <w:szCs w:val="24"/>
        </w:rPr>
        <w:t>Отдел является самостоятельным структурным подразделением НП «БОП», созданным в целях осуществления реализации функции СРО по организации повышения квалификации и аттестации работы специалистов членов саморегулируемой организации, предусмотренной п.6 ст. 6 Федерального закона «О саморегулируемых организациях» № 315-ФЗ. За время работы отдела проведена работа по формированию 516 дел о повышении квалификации. Подготовлены и направлены уведомления на имя руководителей юридических лиц, являющихся членами НП «БОП», с требованием о выполнении обязательств по повышению квалификации специалистов организаций, а также с требованием о выполнения обязательств по аттестации специалистов организаций. За отчетный период аттестован 231 специалист. Общее число работников членов саморегулируемой организации составляет порядка пяти тысяч человек.</w:t>
      </w:r>
    </w:p>
    <w:p w:rsidR="00556EE9" w:rsidRPr="00DD0F63" w:rsidRDefault="00556EE9" w:rsidP="00556EE9">
      <w:pPr>
        <w:jc w:val="both"/>
        <w:rPr>
          <w:b/>
          <w:sz w:val="24"/>
          <w:szCs w:val="24"/>
        </w:rPr>
      </w:pPr>
    </w:p>
    <w:p w:rsidR="00556EE9" w:rsidRPr="00DD0F63" w:rsidRDefault="00556EE9" w:rsidP="00556EE9">
      <w:pPr>
        <w:jc w:val="both"/>
        <w:rPr>
          <w:b/>
          <w:sz w:val="24"/>
          <w:szCs w:val="24"/>
        </w:rPr>
      </w:pPr>
    </w:p>
    <w:p w:rsidR="00556EE9" w:rsidRPr="00DD0F63" w:rsidRDefault="00556EE9" w:rsidP="00556EE9">
      <w:pPr>
        <w:jc w:val="both"/>
        <w:rPr>
          <w:i/>
          <w:sz w:val="24"/>
          <w:szCs w:val="24"/>
        </w:rPr>
      </w:pPr>
    </w:p>
    <w:p w:rsidR="00556EE9" w:rsidRPr="00DD0F63" w:rsidRDefault="00556EE9"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60D24" w:rsidRPr="00DD0F63" w:rsidRDefault="00F60D24" w:rsidP="00F60D24">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ПРИЛОЖЕНИЕ № 3</w:t>
      </w:r>
    </w:p>
    <w:p w:rsidR="00F60D24" w:rsidRPr="00DD0F63" w:rsidRDefault="00F60D24" w:rsidP="00F60D24">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07-ОСЧ/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 xml:space="preserve">/11  </w:t>
      </w:r>
    </w:p>
    <w:p w:rsidR="00F60D24" w:rsidRPr="00DD0F63" w:rsidRDefault="00F60D24" w:rsidP="00F60D2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внеочередного Общего собрания членов </w:t>
      </w:r>
    </w:p>
    <w:p w:rsidR="00F60D24" w:rsidRPr="00DD0F63" w:rsidRDefault="00F60D24" w:rsidP="00F60D2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F60D24" w:rsidRPr="00DD0F63" w:rsidRDefault="00F60D24" w:rsidP="00F60D24">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«08» декабря 2011 года</w:t>
      </w:r>
    </w:p>
    <w:p w:rsidR="00F60D24" w:rsidRPr="00DD0F63" w:rsidRDefault="00F60D24" w:rsidP="00F60D24">
      <w:pPr>
        <w:widowControl/>
        <w:autoSpaceDE/>
        <w:autoSpaceDN/>
        <w:adjustRightInd/>
        <w:jc w:val="right"/>
        <w:rPr>
          <w:b/>
          <w:bCs/>
          <w:sz w:val="22"/>
          <w:szCs w:val="22"/>
        </w:rPr>
      </w:pPr>
    </w:p>
    <w:p w:rsidR="00F60D24" w:rsidRDefault="00F60D24" w:rsidP="00DA1DAE">
      <w:pPr>
        <w:widowControl/>
        <w:autoSpaceDE/>
        <w:autoSpaceDN/>
        <w:adjustRightInd/>
        <w:jc w:val="both"/>
        <w:rPr>
          <w:b/>
          <w:bCs/>
          <w:sz w:val="22"/>
          <w:szCs w:val="22"/>
        </w:rPr>
      </w:pPr>
    </w:p>
    <w:p w:rsidR="00404772" w:rsidRDefault="00404772" w:rsidP="00DA1DAE">
      <w:pPr>
        <w:widowControl/>
        <w:autoSpaceDE/>
        <w:autoSpaceDN/>
        <w:adjustRightInd/>
        <w:jc w:val="both"/>
        <w:rPr>
          <w:b/>
          <w:bCs/>
          <w:sz w:val="22"/>
          <w:szCs w:val="22"/>
        </w:rPr>
      </w:pPr>
    </w:p>
    <w:p w:rsidR="00404772" w:rsidRDefault="00404772" w:rsidP="00DA1DAE">
      <w:pPr>
        <w:widowControl/>
        <w:autoSpaceDE/>
        <w:autoSpaceDN/>
        <w:adjustRightInd/>
        <w:jc w:val="both"/>
        <w:rPr>
          <w:b/>
          <w:bCs/>
          <w:sz w:val="22"/>
          <w:szCs w:val="22"/>
        </w:rPr>
      </w:pPr>
    </w:p>
    <w:p w:rsidR="00404772" w:rsidRDefault="00404772" w:rsidP="00DA1DAE">
      <w:pPr>
        <w:widowControl/>
        <w:autoSpaceDE/>
        <w:autoSpaceDN/>
        <w:adjustRightInd/>
        <w:jc w:val="both"/>
        <w:rPr>
          <w:b/>
          <w:bCs/>
          <w:sz w:val="22"/>
          <w:szCs w:val="22"/>
        </w:rPr>
      </w:pPr>
    </w:p>
    <w:p w:rsidR="00404772" w:rsidRDefault="00404772" w:rsidP="00DA1DAE">
      <w:pPr>
        <w:widowControl/>
        <w:autoSpaceDE/>
        <w:autoSpaceDN/>
        <w:adjustRightInd/>
        <w:jc w:val="both"/>
        <w:rPr>
          <w:b/>
          <w:bCs/>
          <w:sz w:val="22"/>
          <w:szCs w:val="22"/>
        </w:rPr>
      </w:pPr>
    </w:p>
    <w:p w:rsidR="00404772" w:rsidRDefault="00404772" w:rsidP="00DA1DAE">
      <w:pPr>
        <w:widowControl/>
        <w:autoSpaceDE/>
        <w:autoSpaceDN/>
        <w:adjustRightInd/>
        <w:jc w:val="both"/>
        <w:rPr>
          <w:b/>
          <w:bCs/>
          <w:sz w:val="22"/>
          <w:szCs w:val="22"/>
        </w:rPr>
      </w:pPr>
    </w:p>
    <w:p w:rsidR="00404772" w:rsidRPr="00DD0F63" w:rsidRDefault="00404772" w:rsidP="00DA1DAE">
      <w:pPr>
        <w:widowControl/>
        <w:autoSpaceDE/>
        <w:autoSpaceDN/>
        <w:adjustRightInd/>
        <w:jc w:val="both"/>
        <w:rPr>
          <w:b/>
          <w:bCs/>
          <w:sz w:val="22"/>
          <w:szCs w:val="22"/>
        </w:rPr>
      </w:pPr>
    </w:p>
    <w:p w:rsidR="00F60D24" w:rsidRPr="00DD0F63" w:rsidRDefault="00404772" w:rsidP="00DA1DAE">
      <w:pPr>
        <w:widowControl/>
        <w:autoSpaceDE/>
        <w:autoSpaceDN/>
        <w:adjustRightInd/>
        <w:jc w:val="both"/>
        <w:rPr>
          <w:b/>
          <w:bCs/>
          <w:sz w:val="22"/>
          <w:szCs w:val="22"/>
        </w:rPr>
      </w:pPr>
      <w:r>
        <w:rPr>
          <w:b/>
          <w:bCs/>
          <w:noProof/>
          <w:sz w:val="22"/>
          <w:szCs w:val="22"/>
        </w:rPr>
        <w:drawing>
          <wp:inline distT="0" distB="0" distL="0" distR="0">
            <wp:extent cx="5940425" cy="5160010"/>
            <wp:effectExtent l="19050" t="0" r="3175" b="0"/>
            <wp:docPr id="9" name="Рисунок 8" descr="Snap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лист 1.jpg"/>
                    <pic:cNvPicPr/>
                  </pic:nvPicPr>
                  <pic:blipFill>
                    <a:blip r:embed="rId25" cstate="print"/>
                    <a:stretch>
                      <a:fillRect/>
                    </a:stretch>
                  </pic:blipFill>
                  <pic:spPr>
                    <a:xfrm>
                      <a:off x="0" y="0"/>
                      <a:ext cx="5940425" cy="5160010"/>
                    </a:xfrm>
                    <a:prstGeom prst="rect">
                      <a:avLst/>
                    </a:prstGeom>
                  </pic:spPr>
                </pic:pic>
              </a:graphicData>
            </a:graphic>
          </wp:inline>
        </w:drawing>
      </w: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F60D24" w:rsidP="00DA1DAE">
      <w:pPr>
        <w:widowControl/>
        <w:autoSpaceDE/>
        <w:autoSpaceDN/>
        <w:adjustRightInd/>
        <w:jc w:val="both"/>
        <w:rPr>
          <w:b/>
          <w:bCs/>
          <w:sz w:val="22"/>
          <w:szCs w:val="22"/>
        </w:rPr>
      </w:pPr>
    </w:p>
    <w:p w:rsidR="00F60D24" w:rsidRPr="00DD0F63" w:rsidRDefault="00404772" w:rsidP="00DA1DAE">
      <w:pPr>
        <w:widowControl/>
        <w:autoSpaceDE/>
        <w:autoSpaceDN/>
        <w:adjustRightInd/>
        <w:jc w:val="both"/>
        <w:rPr>
          <w:b/>
          <w:bCs/>
          <w:sz w:val="22"/>
          <w:szCs w:val="22"/>
        </w:rPr>
      </w:pPr>
      <w:r>
        <w:rPr>
          <w:noProof/>
          <w:szCs w:val="22"/>
        </w:rPr>
        <w:br w:type="column"/>
      </w:r>
    </w:p>
    <w:p w:rsidR="00F60D24" w:rsidRPr="00DD0F63" w:rsidRDefault="00404772" w:rsidP="00F60D24">
      <w:pPr>
        <w:rPr>
          <w:sz w:val="22"/>
          <w:szCs w:val="22"/>
        </w:rPr>
      </w:pPr>
      <w:r>
        <w:rPr>
          <w:noProof/>
          <w:sz w:val="22"/>
          <w:szCs w:val="22"/>
        </w:rPr>
        <w:drawing>
          <wp:inline distT="0" distB="0" distL="0" distR="0">
            <wp:extent cx="5940425" cy="6899910"/>
            <wp:effectExtent l="19050" t="0" r="3175" b="0"/>
            <wp:docPr id="10" name="Рисунок 9" descr="Snap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лист 2.jpg"/>
                    <pic:cNvPicPr/>
                  </pic:nvPicPr>
                  <pic:blipFill>
                    <a:blip r:embed="rId26" cstate="print"/>
                    <a:stretch>
                      <a:fillRect/>
                    </a:stretch>
                  </pic:blipFill>
                  <pic:spPr>
                    <a:xfrm>
                      <a:off x="0" y="0"/>
                      <a:ext cx="5940425" cy="6899910"/>
                    </a:xfrm>
                    <a:prstGeom prst="rect">
                      <a:avLst/>
                    </a:prstGeom>
                  </pic:spPr>
                </pic:pic>
              </a:graphicData>
            </a:graphic>
          </wp:inline>
        </w:drawing>
      </w:r>
    </w:p>
    <w:p w:rsidR="00F60D24" w:rsidRPr="00DD0F63" w:rsidRDefault="00F60D24" w:rsidP="00F60D24">
      <w:pPr>
        <w:rPr>
          <w:sz w:val="22"/>
          <w:szCs w:val="22"/>
        </w:rPr>
      </w:pPr>
    </w:p>
    <w:p w:rsidR="00F60D24" w:rsidRPr="00DD0F63" w:rsidRDefault="00F60D24" w:rsidP="00F60D24">
      <w:pPr>
        <w:rPr>
          <w:sz w:val="22"/>
          <w:szCs w:val="22"/>
        </w:rPr>
      </w:pPr>
    </w:p>
    <w:p w:rsidR="00F60D24" w:rsidRPr="00DD0F63" w:rsidRDefault="00F60D24" w:rsidP="00F60D24">
      <w:pPr>
        <w:rPr>
          <w:sz w:val="22"/>
          <w:szCs w:val="22"/>
        </w:rPr>
      </w:pPr>
    </w:p>
    <w:p w:rsidR="00F60D24" w:rsidRPr="00DD0F63" w:rsidRDefault="00F60D24" w:rsidP="00F60D24">
      <w:pPr>
        <w:rPr>
          <w:sz w:val="22"/>
          <w:szCs w:val="22"/>
        </w:rPr>
      </w:pPr>
    </w:p>
    <w:p w:rsidR="00F60D24" w:rsidRPr="00DD0F63" w:rsidRDefault="00F60D24" w:rsidP="00F60D24">
      <w:pPr>
        <w:rPr>
          <w:sz w:val="22"/>
          <w:szCs w:val="22"/>
        </w:rPr>
      </w:pPr>
    </w:p>
    <w:p w:rsidR="00F60D24" w:rsidRPr="00DD0F63" w:rsidRDefault="00F60D24" w:rsidP="00F60D24">
      <w:pPr>
        <w:jc w:val="center"/>
        <w:rPr>
          <w:sz w:val="22"/>
          <w:szCs w:val="22"/>
        </w:rPr>
      </w:pPr>
    </w:p>
    <w:p w:rsidR="00F60D24" w:rsidRPr="00DD0F63" w:rsidRDefault="00F60D24" w:rsidP="00F60D24">
      <w:pPr>
        <w:jc w:val="center"/>
        <w:rPr>
          <w:sz w:val="22"/>
          <w:szCs w:val="22"/>
        </w:rPr>
      </w:pPr>
    </w:p>
    <w:p w:rsidR="00F60D24" w:rsidRPr="00DD0F63" w:rsidRDefault="00F60D24" w:rsidP="00F60D24">
      <w:pPr>
        <w:jc w:val="center"/>
        <w:rPr>
          <w:sz w:val="22"/>
          <w:szCs w:val="22"/>
        </w:rPr>
      </w:pPr>
    </w:p>
    <w:p w:rsidR="00F60D24" w:rsidRPr="00DD0F63" w:rsidRDefault="00F60D24" w:rsidP="00F60D24">
      <w:pPr>
        <w:jc w:val="center"/>
        <w:rPr>
          <w:sz w:val="22"/>
          <w:szCs w:val="22"/>
        </w:rPr>
      </w:pPr>
    </w:p>
    <w:p w:rsidR="00F60D24" w:rsidRPr="00DD0F63" w:rsidRDefault="00F60D24" w:rsidP="00F60D24">
      <w:pPr>
        <w:jc w:val="center"/>
        <w:rPr>
          <w:sz w:val="22"/>
          <w:szCs w:val="22"/>
        </w:rPr>
      </w:pPr>
    </w:p>
    <w:p w:rsidR="00F850E3" w:rsidRPr="00DD0F63" w:rsidRDefault="00F850E3" w:rsidP="00F60D24">
      <w:pPr>
        <w:jc w:val="cente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404772" w:rsidP="00F850E3">
      <w:pPr>
        <w:rPr>
          <w:sz w:val="22"/>
          <w:szCs w:val="22"/>
        </w:rPr>
      </w:pPr>
      <w:r>
        <w:rPr>
          <w:noProof/>
          <w:sz w:val="22"/>
          <w:szCs w:val="22"/>
        </w:rPr>
        <w:drawing>
          <wp:inline distT="0" distB="0" distL="0" distR="0">
            <wp:extent cx="5940425" cy="4924425"/>
            <wp:effectExtent l="19050" t="0" r="3175" b="0"/>
            <wp:docPr id="11" name="Рисунок 10" descr="Snap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лист 3.jpg"/>
                    <pic:cNvPicPr/>
                  </pic:nvPicPr>
                  <pic:blipFill>
                    <a:blip r:embed="rId27" cstate="print"/>
                    <a:stretch>
                      <a:fillRect/>
                    </a:stretch>
                  </pic:blipFill>
                  <pic:spPr>
                    <a:xfrm>
                      <a:off x="0" y="0"/>
                      <a:ext cx="5940425" cy="4924425"/>
                    </a:xfrm>
                    <a:prstGeom prst="rect">
                      <a:avLst/>
                    </a:prstGeom>
                  </pic:spPr>
                </pic:pic>
              </a:graphicData>
            </a:graphic>
          </wp:inline>
        </w:drawing>
      </w: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60D24" w:rsidRPr="00DD0F63" w:rsidRDefault="00F850E3" w:rsidP="00F850E3">
      <w:pPr>
        <w:tabs>
          <w:tab w:val="left" w:pos="5864"/>
        </w:tabs>
        <w:rPr>
          <w:sz w:val="22"/>
          <w:szCs w:val="22"/>
        </w:rPr>
      </w:pPr>
      <w:r w:rsidRPr="00DD0F63">
        <w:rPr>
          <w:sz w:val="22"/>
          <w:szCs w:val="22"/>
        </w:rPr>
        <w:tab/>
      </w: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F850E3" w:rsidRPr="00DD0F63" w:rsidRDefault="00F850E3" w:rsidP="00F850E3">
      <w:pPr>
        <w:tabs>
          <w:tab w:val="left" w:pos="5864"/>
        </w:tabs>
        <w:rPr>
          <w:sz w:val="22"/>
          <w:szCs w:val="22"/>
        </w:rPr>
      </w:pPr>
    </w:p>
    <w:p w:rsidR="00404772" w:rsidRDefault="00404772">
      <w:pPr>
        <w:widowControl/>
        <w:autoSpaceDE/>
        <w:autoSpaceDN/>
        <w:adjustRightInd/>
        <w:spacing w:after="200" w:line="276" w:lineRule="auto"/>
        <w:rPr>
          <w:b/>
          <w:sz w:val="22"/>
          <w:szCs w:val="22"/>
        </w:rPr>
      </w:pPr>
    </w:p>
    <w:p w:rsidR="00404772" w:rsidRDefault="00404772">
      <w:pPr>
        <w:widowControl/>
        <w:autoSpaceDE/>
        <w:autoSpaceDN/>
        <w:adjustRightInd/>
        <w:spacing w:after="200" w:line="276" w:lineRule="auto"/>
        <w:rPr>
          <w:b/>
          <w:sz w:val="22"/>
          <w:szCs w:val="22"/>
        </w:rPr>
      </w:pPr>
    </w:p>
    <w:p w:rsidR="00404772" w:rsidRDefault="00404772">
      <w:pPr>
        <w:widowControl/>
        <w:autoSpaceDE/>
        <w:autoSpaceDN/>
        <w:adjustRightInd/>
        <w:spacing w:after="200" w:line="276" w:lineRule="auto"/>
        <w:rPr>
          <w:b/>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ПРИЛОЖЕНИЕ № 4</w:t>
      </w:r>
    </w:p>
    <w:p w:rsidR="00F850E3" w:rsidRPr="00DD0F63" w:rsidRDefault="00F850E3" w:rsidP="00F850E3">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07-ОСЧ/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 xml:space="preserve">/11  </w:t>
      </w:r>
    </w:p>
    <w:p w:rsidR="00F850E3" w:rsidRPr="00DD0F63" w:rsidRDefault="00F850E3" w:rsidP="00F850E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внеочередного Общего собрания членов </w:t>
      </w:r>
    </w:p>
    <w:p w:rsidR="00F850E3" w:rsidRPr="00DD0F63" w:rsidRDefault="00F850E3" w:rsidP="00F850E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F850E3" w:rsidRPr="00DD0F63" w:rsidRDefault="00F850E3" w:rsidP="00F850E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«08» декабря 2011 года</w:t>
      </w:r>
    </w:p>
    <w:p w:rsidR="00F850E3" w:rsidRPr="00DD0F63" w:rsidRDefault="00F850E3" w:rsidP="00F850E3">
      <w:pPr>
        <w:tabs>
          <w:tab w:val="left" w:pos="5864"/>
        </w:tabs>
        <w:jc w:val="right"/>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sz w:val="28"/>
          <w:szCs w:val="28"/>
        </w:rPr>
      </w:pPr>
      <w:r w:rsidRPr="00DD0F63">
        <w:rPr>
          <w:b/>
          <w:sz w:val="28"/>
          <w:szCs w:val="28"/>
        </w:rPr>
        <w:t>Изменения в Требования</w:t>
      </w:r>
    </w:p>
    <w:p w:rsidR="00F850E3" w:rsidRPr="00DD0F63" w:rsidRDefault="00F850E3" w:rsidP="00F850E3">
      <w:pPr>
        <w:jc w:val="center"/>
        <w:rPr>
          <w:rStyle w:val="a4"/>
        </w:rPr>
      </w:pPr>
      <w:r w:rsidRPr="00DD0F63">
        <w:rPr>
          <w:rStyle w:val="a4"/>
          <w:sz w:val="28"/>
          <w:szCs w:val="28"/>
        </w:rPr>
        <w:t xml:space="preserve">к выдаче членам саморегулируемой организации </w:t>
      </w:r>
    </w:p>
    <w:p w:rsidR="00F850E3" w:rsidRPr="00DD0F63" w:rsidRDefault="00F850E3" w:rsidP="00F850E3">
      <w:pPr>
        <w:jc w:val="center"/>
        <w:rPr>
          <w:rStyle w:val="a4"/>
          <w:sz w:val="28"/>
          <w:szCs w:val="28"/>
        </w:rPr>
      </w:pPr>
      <w:r w:rsidRPr="00DD0F63">
        <w:rPr>
          <w:rStyle w:val="a4"/>
          <w:sz w:val="28"/>
          <w:szCs w:val="28"/>
        </w:rPr>
        <w:t>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jc w:val="center"/>
        <w:rPr>
          <w:rStyle w:val="a4"/>
          <w:sz w:val="24"/>
          <w:szCs w:val="2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r w:rsidRPr="00DD0F63">
        <w:rPr>
          <w:rStyle w:val="a4"/>
          <w:sz w:val="22"/>
          <w:szCs w:val="22"/>
        </w:rPr>
        <w:t>Санкт-Петербург</w:t>
      </w:r>
    </w:p>
    <w:p w:rsidR="00F850E3" w:rsidRPr="00DD0F63" w:rsidRDefault="00F850E3" w:rsidP="00F850E3">
      <w:pPr>
        <w:jc w:val="center"/>
        <w:rPr>
          <w:rStyle w:val="a4"/>
          <w:sz w:val="22"/>
          <w:szCs w:val="22"/>
        </w:rPr>
      </w:pPr>
      <w:r w:rsidRPr="00DD0F63">
        <w:rPr>
          <w:rStyle w:val="a4"/>
          <w:sz w:val="22"/>
          <w:szCs w:val="22"/>
        </w:rPr>
        <w:t>2011 год</w:t>
      </w:r>
    </w:p>
    <w:p w:rsidR="00F850E3" w:rsidRPr="00DD0F63" w:rsidRDefault="00B97B0F" w:rsidP="00F850E3">
      <w:pPr>
        <w:pStyle w:val="ConsPlusNormal"/>
        <w:widowControl/>
        <w:ind w:firstLine="709"/>
        <w:jc w:val="both"/>
        <w:rPr>
          <w:rFonts w:ascii="Times New Roman" w:hAnsi="Times New Roman" w:cs="Times New Roman"/>
        </w:rPr>
      </w:pPr>
      <w:r>
        <w:rPr>
          <w:rFonts w:ascii="Times New Roman" w:hAnsi="Times New Roman" w:cs="Times New Roman"/>
          <w:b/>
          <w:sz w:val="22"/>
          <w:szCs w:val="22"/>
        </w:rPr>
        <w:br w:type="column"/>
      </w:r>
      <w:r w:rsidR="00F850E3" w:rsidRPr="00DD0F63">
        <w:rPr>
          <w:rFonts w:ascii="Times New Roman" w:hAnsi="Times New Roman" w:cs="Times New Roman"/>
          <w:b/>
          <w:sz w:val="22"/>
          <w:szCs w:val="22"/>
        </w:rPr>
        <w:t xml:space="preserve">Статья 1.  </w:t>
      </w:r>
    </w:p>
    <w:p w:rsidR="00F850E3" w:rsidRPr="00DD0F63" w:rsidRDefault="00F850E3" w:rsidP="00F850E3">
      <w:pPr>
        <w:pStyle w:val="a5"/>
        <w:ind w:firstLine="709"/>
        <w:jc w:val="both"/>
        <w:rPr>
          <w:rFonts w:ascii="Times New Roman" w:hAnsi="Times New Roman"/>
        </w:rPr>
      </w:pPr>
    </w:p>
    <w:p w:rsidR="00F850E3" w:rsidRPr="00DD0F63" w:rsidRDefault="00F850E3" w:rsidP="00F850E3">
      <w:pPr>
        <w:ind w:firstLine="540"/>
        <w:jc w:val="both"/>
        <w:outlineLvl w:val="0"/>
        <w:rPr>
          <w:sz w:val="22"/>
          <w:szCs w:val="22"/>
        </w:rPr>
      </w:pPr>
      <w:r w:rsidRPr="00DD0F63">
        <w:rPr>
          <w:sz w:val="22"/>
          <w:szCs w:val="22"/>
        </w:rPr>
        <w:t xml:space="preserve">   </w:t>
      </w:r>
      <w:proofErr w:type="gramStart"/>
      <w:r w:rsidRPr="00DD0F63">
        <w:rPr>
          <w:sz w:val="22"/>
          <w:szCs w:val="22"/>
        </w:rPr>
        <w:t>В связи с вступлением в силу с 06 сентября 2011 года Приказа Федеральной службы по экологическому, технологическому и атомному надзору РФ № 356 от 05 июля 2011 года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 и утратой силы Приказа  Федеральной службы по экологическому, технологическому и атомному надзору РФ</w:t>
      </w:r>
      <w:proofErr w:type="gramEnd"/>
      <w:r w:rsidRPr="00DD0F63">
        <w:rPr>
          <w:sz w:val="22"/>
          <w:szCs w:val="22"/>
        </w:rPr>
        <w:t xml:space="preserve"> № </w:t>
      </w:r>
      <w:proofErr w:type="gramStart"/>
      <w:r w:rsidRPr="00DD0F63">
        <w:rPr>
          <w:sz w:val="22"/>
          <w:szCs w:val="22"/>
        </w:rPr>
        <w:t>1042 от 13 ноября 2010 года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 внести в</w:t>
      </w:r>
      <w:r w:rsidRPr="00DD0F63">
        <w:rPr>
          <w:rStyle w:val="a4"/>
          <w:b w:val="0"/>
          <w:sz w:val="22"/>
          <w:szCs w:val="22"/>
        </w:rPr>
        <w:t xml:space="preserve"> Требования </w:t>
      </w:r>
      <w:r w:rsidRPr="00DD0F63">
        <w:rPr>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утвержденные решением внеочередного Общего</w:t>
      </w:r>
      <w:proofErr w:type="gramEnd"/>
      <w:r w:rsidRPr="00DD0F63">
        <w:rPr>
          <w:sz w:val="22"/>
          <w:szCs w:val="22"/>
        </w:rPr>
        <w:t xml:space="preserve"> собрания членов Партнерства  (Протокол № 05-ОСЧ/10 от 01 октября 2010 года) </w:t>
      </w:r>
      <w:r w:rsidRPr="00DD0F63">
        <w:rPr>
          <w:rStyle w:val="a4"/>
          <w:b w:val="0"/>
          <w:sz w:val="22"/>
          <w:szCs w:val="22"/>
        </w:rPr>
        <w:t xml:space="preserve">с изменениями, утвержденными решением годового Общего собрания членов Некоммерческого партнерства «Балтийское объединение проектировщиков» </w:t>
      </w:r>
      <w:r w:rsidRPr="00DD0F63">
        <w:rPr>
          <w:sz w:val="22"/>
          <w:szCs w:val="22"/>
        </w:rPr>
        <w:t>от 18 марта 2011 года (Протокол № 06-ОСЧ/</w:t>
      </w:r>
      <w:proofErr w:type="gramStart"/>
      <w:r w:rsidRPr="00DD0F63">
        <w:rPr>
          <w:sz w:val="22"/>
          <w:szCs w:val="22"/>
        </w:rPr>
        <w:t>П</w:t>
      </w:r>
      <w:proofErr w:type="gramEnd"/>
      <w:r w:rsidRPr="00DD0F63">
        <w:rPr>
          <w:sz w:val="22"/>
          <w:szCs w:val="22"/>
        </w:rPr>
        <w:t>/11), в дальнейшем именуемые «Требования к выдаче свидетельств о допуске», следующие изменения:</w:t>
      </w:r>
    </w:p>
    <w:p w:rsidR="00F850E3" w:rsidRPr="00DD0F63" w:rsidRDefault="00F850E3" w:rsidP="00F850E3">
      <w:pPr>
        <w:pStyle w:val="ConsPlusNormal"/>
        <w:widowControl/>
        <w:ind w:firstLine="709"/>
        <w:jc w:val="both"/>
        <w:rPr>
          <w:rFonts w:ascii="Times New Roman" w:hAnsi="Times New Roman" w:cs="Times New Roman"/>
          <w:b/>
          <w:sz w:val="22"/>
          <w:szCs w:val="22"/>
        </w:rPr>
      </w:pPr>
    </w:p>
    <w:p w:rsidR="00F850E3" w:rsidRPr="00DD0F63" w:rsidRDefault="00F850E3" w:rsidP="00F850E3">
      <w:pPr>
        <w:ind w:firstLine="540"/>
        <w:jc w:val="both"/>
        <w:outlineLvl w:val="0"/>
        <w:rPr>
          <w:b/>
          <w:sz w:val="22"/>
          <w:szCs w:val="22"/>
        </w:rPr>
      </w:pPr>
      <w:r w:rsidRPr="00DD0F63">
        <w:rPr>
          <w:b/>
          <w:sz w:val="22"/>
          <w:szCs w:val="22"/>
        </w:rPr>
        <w:t>Изложить пункт 1.2. в следующей редакции:</w:t>
      </w:r>
    </w:p>
    <w:p w:rsidR="00F850E3" w:rsidRPr="00DD0F63" w:rsidRDefault="00F850E3" w:rsidP="00F850E3">
      <w:pPr>
        <w:ind w:firstLine="540"/>
        <w:jc w:val="both"/>
        <w:outlineLvl w:val="0"/>
        <w:rPr>
          <w:sz w:val="22"/>
          <w:szCs w:val="22"/>
        </w:rPr>
      </w:pPr>
    </w:p>
    <w:p w:rsidR="00F850E3" w:rsidRPr="00DD0F63" w:rsidRDefault="00F850E3" w:rsidP="00F850E3">
      <w:pPr>
        <w:pStyle w:val="ConsPlusNormal"/>
        <w:widowControl/>
        <w:ind w:firstLine="709"/>
        <w:jc w:val="both"/>
        <w:rPr>
          <w:rFonts w:ascii="Times New Roman" w:hAnsi="Times New Roman" w:cs="Times New Roman"/>
          <w:sz w:val="22"/>
          <w:szCs w:val="22"/>
        </w:rPr>
      </w:pPr>
      <w:r w:rsidRPr="00DD0F63">
        <w:rPr>
          <w:rFonts w:ascii="Times New Roman" w:hAnsi="Times New Roman" w:cs="Times New Roman"/>
          <w:sz w:val="22"/>
          <w:szCs w:val="22"/>
        </w:rPr>
        <w:t>«1.2. Свидетельства о допуске заполняются Партнерством по форме, утвержденной Приказом Федеральной службы по экологическому, технологическому и атомному надзору РФ № 356 от 05 июля 2011 года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F850E3" w:rsidRPr="00DD0F63" w:rsidRDefault="00F850E3" w:rsidP="00F850E3">
      <w:pPr>
        <w:pStyle w:val="ConsPlusNormal"/>
        <w:widowControl/>
        <w:ind w:firstLine="709"/>
        <w:jc w:val="both"/>
        <w:rPr>
          <w:rFonts w:ascii="Times New Roman" w:hAnsi="Times New Roman" w:cs="Times New Roman"/>
          <w:sz w:val="22"/>
          <w:szCs w:val="22"/>
        </w:rPr>
      </w:pPr>
    </w:p>
    <w:p w:rsidR="00F850E3" w:rsidRPr="00DD0F63" w:rsidRDefault="00F850E3" w:rsidP="00F850E3">
      <w:pPr>
        <w:pStyle w:val="ConsPlusNormal"/>
        <w:widowControl/>
        <w:ind w:firstLine="709"/>
        <w:jc w:val="both"/>
        <w:rPr>
          <w:rFonts w:ascii="Times New Roman" w:hAnsi="Times New Roman" w:cs="Times New Roman"/>
          <w:b/>
          <w:sz w:val="22"/>
          <w:szCs w:val="22"/>
        </w:rPr>
      </w:pPr>
    </w:p>
    <w:p w:rsidR="00F850E3" w:rsidRPr="00DD0F63" w:rsidRDefault="00F850E3" w:rsidP="00F850E3">
      <w:pPr>
        <w:pStyle w:val="ConsPlusNormal"/>
        <w:widowControl/>
        <w:ind w:firstLine="709"/>
        <w:jc w:val="both"/>
        <w:rPr>
          <w:rFonts w:ascii="Times New Roman" w:hAnsi="Times New Roman" w:cs="Times New Roman"/>
          <w:b/>
          <w:sz w:val="22"/>
          <w:szCs w:val="22"/>
        </w:rPr>
      </w:pPr>
      <w:r w:rsidRPr="00DD0F63">
        <w:rPr>
          <w:rFonts w:ascii="Times New Roman" w:hAnsi="Times New Roman" w:cs="Times New Roman"/>
          <w:b/>
          <w:sz w:val="22"/>
          <w:szCs w:val="22"/>
        </w:rPr>
        <w:t xml:space="preserve">Статья 2.  </w:t>
      </w:r>
    </w:p>
    <w:p w:rsidR="00F850E3" w:rsidRPr="00DD0F63" w:rsidRDefault="00F850E3" w:rsidP="00F850E3">
      <w:pPr>
        <w:pStyle w:val="ConsPlusNormal"/>
        <w:widowControl/>
        <w:ind w:firstLine="709"/>
        <w:jc w:val="both"/>
        <w:rPr>
          <w:rFonts w:ascii="Times New Roman" w:hAnsi="Times New Roman" w:cs="Times New Roman"/>
          <w:b/>
          <w:sz w:val="22"/>
          <w:szCs w:val="22"/>
        </w:rPr>
      </w:pPr>
    </w:p>
    <w:p w:rsidR="00F850E3" w:rsidRPr="00DD0F63" w:rsidRDefault="00F850E3" w:rsidP="00F850E3">
      <w:pPr>
        <w:ind w:firstLine="540"/>
        <w:jc w:val="both"/>
        <w:outlineLvl w:val="0"/>
        <w:rPr>
          <w:sz w:val="22"/>
          <w:szCs w:val="22"/>
        </w:rPr>
      </w:pPr>
      <w:r w:rsidRPr="00DD0F63">
        <w:rPr>
          <w:sz w:val="22"/>
          <w:szCs w:val="22"/>
        </w:rPr>
        <w:t xml:space="preserve">   </w:t>
      </w:r>
      <w:proofErr w:type="gramStart"/>
      <w:r w:rsidRPr="00DD0F63">
        <w:rPr>
          <w:sz w:val="22"/>
          <w:szCs w:val="22"/>
        </w:rPr>
        <w:t>В связи с принятием</w:t>
      </w:r>
      <w:r w:rsidRPr="00DD0F63">
        <w:rPr>
          <w:b/>
          <w:sz w:val="22"/>
          <w:szCs w:val="22"/>
        </w:rPr>
        <w:t xml:space="preserve"> </w:t>
      </w:r>
      <w:r w:rsidRPr="00DD0F63">
        <w:rPr>
          <w:rStyle w:val="a4"/>
          <w:b w:val="0"/>
          <w:sz w:val="22"/>
          <w:szCs w:val="22"/>
        </w:rPr>
        <w:t>Правительством РФ Постановления № 207 от 24.03.2011 года «О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r w:rsidRPr="00DD0F63">
        <w:rPr>
          <w:sz w:val="22"/>
          <w:szCs w:val="22"/>
        </w:rPr>
        <w:t xml:space="preserve">, а также на </w:t>
      </w:r>
      <w:r w:rsidRPr="00DD0F63">
        <w:rPr>
          <w:rStyle w:val="a4"/>
          <w:b w:val="0"/>
          <w:sz w:val="22"/>
          <w:szCs w:val="22"/>
        </w:rPr>
        <w:t>основании Предписания Федеральной службы по экологическому, технологическому и атомному надзору об устранении нарушений от 19.09.2011 года № 09-01-08/5839</w:t>
      </w:r>
      <w:proofErr w:type="gramEnd"/>
      <w:r w:rsidRPr="00DD0F63">
        <w:rPr>
          <w:rStyle w:val="a4"/>
          <w:b w:val="0"/>
          <w:sz w:val="22"/>
          <w:szCs w:val="22"/>
        </w:rPr>
        <w:t xml:space="preserve"> об устранении нарушений</w:t>
      </w:r>
      <w:r w:rsidRPr="00DD0F63">
        <w:rPr>
          <w:sz w:val="22"/>
          <w:szCs w:val="22"/>
        </w:rPr>
        <w:t>, внести в</w:t>
      </w:r>
      <w:r w:rsidRPr="00DD0F63">
        <w:rPr>
          <w:rStyle w:val="a4"/>
          <w:b w:val="0"/>
          <w:sz w:val="22"/>
          <w:szCs w:val="22"/>
        </w:rPr>
        <w:t xml:space="preserve"> </w:t>
      </w:r>
      <w:r w:rsidRPr="00DD0F63">
        <w:rPr>
          <w:sz w:val="22"/>
          <w:szCs w:val="22"/>
        </w:rPr>
        <w:t>Требования к выдаче членам саморегулируемой организации Некоммерческое партнерство «Балтийское объединение проектировщиков» свидетельств о допуске следующие изменения:</w:t>
      </w:r>
    </w:p>
    <w:p w:rsidR="00F850E3" w:rsidRPr="00DD0F63" w:rsidRDefault="00F850E3" w:rsidP="00F850E3">
      <w:pPr>
        <w:pStyle w:val="ConsPlusNormal"/>
        <w:widowControl/>
        <w:ind w:firstLine="709"/>
        <w:jc w:val="both"/>
        <w:rPr>
          <w:rFonts w:ascii="Times New Roman" w:hAnsi="Times New Roman" w:cs="Times New Roman"/>
          <w:sz w:val="22"/>
          <w:szCs w:val="22"/>
        </w:rPr>
      </w:pPr>
      <w:r w:rsidRPr="00DD0F63">
        <w:rPr>
          <w:rFonts w:ascii="Times New Roman" w:hAnsi="Times New Roman" w:cs="Times New Roman"/>
          <w:sz w:val="22"/>
          <w:szCs w:val="22"/>
        </w:rPr>
        <w:t xml:space="preserve">    </w:t>
      </w:r>
    </w:p>
    <w:p w:rsidR="00F850E3" w:rsidRPr="00DD0F63" w:rsidRDefault="00F850E3" w:rsidP="00F850E3">
      <w:pPr>
        <w:pStyle w:val="ConsPlusNormal"/>
        <w:widowControl/>
        <w:ind w:firstLine="709"/>
        <w:jc w:val="both"/>
        <w:rPr>
          <w:rFonts w:ascii="Times New Roman" w:hAnsi="Times New Roman" w:cs="Times New Roman"/>
          <w:b/>
          <w:sz w:val="22"/>
          <w:szCs w:val="22"/>
        </w:rPr>
      </w:pPr>
      <w:r w:rsidRPr="00DD0F63">
        <w:rPr>
          <w:rFonts w:ascii="Times New Roman" w:hAnsi="Times New Roman" w:cs="Times New Roman"/>
          <w:b/>
          <w:sz w:val="22"/>
          <w:szCs w:val="22"/>
        </w:rPr>
        <w:t>1) Изложить абзац четвертый пункта 8.1. статьи 8 в следующей редакции:</w:t>
      </w:r>
    </w:p>
    <w:p w:rsidR="00F850E3" w:rsidRPr="00DD0F63" w:rsidRDefault="00F850E3" w:rsidP="00F850E3">
      <w:pPr>
        <w:ind w:firstLine="709"/>
        <w:jc w:val="both"/>
        <w:rPr>
          <w:rStyle w:val="FontStyle31"/>
          <w:sz w:val="22"/>
          <w:szCs w:val="22"/>
        </w:rPr>
      </w:pPr>
      <w:r w:rsidRPr="00DD0F63">
        <w:rPr>
          <w:rStyle w:val="FontStyle31"/>
          <w:sz w:val="22"/>
          <w:szCs w:val="22"/>
        </w:rPr>
        <w:t xml:space="preserve">            </w:t>
      </w:r>
    </w:p>
    <w:p w:rsidR="00F850E3" w:rsidRPr="00DD0F63" w:rsidRDefault="00F850E3" w:rsidP="00F850E3">
      <w:pPr>
        <w:ind w:firstLine="709"/>
        <w:jc w:val="both"/>
      </w:pPr>
      <w:proofErr w:type="gramStart"/>
      <w:r w:rsidRPr="00DD0F63">
        <w:rPr>
          <w:rStyle w:val="FontStyle31"/>
          <w:sz w:val="22"/>
          <w:szCs w:val="22"/>
        </w:rPr>
        <w:t>«- наличие в штате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w:t>
      </w:r>
      <w:proofErr w:type="gramEnd"/>
      <w:r w:rsidRPr="00DD0F63">
        <w:rPr>
          <w:sz w:val="22"/>
          <w:szCs w:val="22"/>
        </w:rPr>
        <w:t xml:space="preserve">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ConsPlusNormal"/>
        <w:widowControl/>
        <w:ind w:firstLine="709"/>
        <w:jc w:val="both"/>
        <w:rPr>
          <w:rFonts w:ascii="Times New Roman" w:hAnsi="Times New Roman" w:cs="Times New Roman"/>
          <w:sz w:val="22"/>
          <w:szCs w:val="22"/>
        </w:rPr>
      </w:pPr>
    </w:p>
    <w:p w:rsidR="00F850E3" w:rsidRPr="00DD0F63" w:rsidRDefault="00F850E3" w:rsidP="00F850E3">
      <w:pPr>
        <w:pStyle w:val="ConsPlusNormal"/>
        <w:widowControl/>
        <w:ind w:firstLine="709"/>
        <w:jc w:val="both"/>
        <w:rPr>
          <w:rFonts w:ascii="Times New Roman" w:hAnsi="Times New Roman" w:cs="Times New Roman"/>
          <w:b/>
          <w:sz w:val="22"/>
          <w:szCs w:val="22"/>
        </w:rPr>
      </w:pPr>
      <w:r w:rsidRPr="00DD0F63">
        <w:rPr>
          <w:rFonts w:ascii="Times New Roman" w:hAnsi="Times New Roman" w:cs="Times New Roman"/>
          <w:b/>
          <w:sz w:val="22"/>
          <w:szCs w:val="22"/>
        </w:rPr>
        <w:t>2) Изложить абзац четвертый пункта 8.3. статьи 8 в следующей редакции:</w:t>
      </w:r>
    </w:p>
    <w:p w:rsidR="00F850E3" w:rsidRPr="00DD0F63" w:rsidRDefault="00F850E3" w:rsidP="00F850E3">
      <w:pPr>
        <w:pStyle w:val="ConsPlusNormal"/>
        <w:widowControl/>
        <w:ind w:firstLine="709"/>
        <w:jc w:val="both"/>
        <w:rPr>
          <w:rFonts w:ascii="Times New Roman" w:hAnsi="Times New Roman" w:cs="Times New Roman"/>
          <w:b/>
          <w:sz w:val="22"/>
          <w:szCs w:val="22"/>
        </w:rPr>
      </w:pPr>
    </w:p>
    <w:p w:rsidR="00F850E3" w:rsidRPr="00DD0F63" w:rsidRDefault="00F850E3" w:rsidP="00F850E3">
      <w:pPr>
        <w:ind w:firstLine="709"/>
        <w:jc w:val="both"/>
        <w:rPr>
          <w:sz w:val="22"/>
          <w:szCs w:val="22"/>
        </w:rPr>
      </w:pPr>
      <w:proofErr w:type="gramStart"/>
      <w:r w:rsidRPr="00DD0F63">
        <w:rPr>
          <w:rStyle w:val="FontStyle31"/>
          <w:sz w:val="22"/>
          <w:szCs w:val="22"/>
        </w:rPr>
        <w:t>«-</w:t>
      </w:r>
      <w:r w:rsidRPr="00DD0F63">
        <w:rPr>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w:t>
      </w:r>
      <w:r w:rsidRPr="00DD0F63">
        <w:rPr>
          <w:sz w:val="22"/>
          <w:szCs w:val="22"/>
        </w:rPr>
        <w:lastRenderedPageBreak/>
        <w:t>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sz w:val="22"/>
          <w:szCs w:val="22"/>
        </w:rPr>
      </w:pPr>
    </w:p>
    <w:p w:rsidR="00F850E3" w:rsidRPr="00DD0F63" w:rsidRDefault="00F850E3" w:rsidP="00F850E3">
      <w:pPr>
        <w:ind w:firstLine="540"/>
        <w:jc w:val="both"/>
        <w:outlineLvl w:val="0"/>
        <w:rPr>
          <w:b/>
          <w:spacing w:val="-6"/>
          <w:sz w:val="22"/>
          <w:szCs w:val="22"/>
        </w:rPr>
      </w:pPr>
      <w:r w:rsidRPr="00DD0F63">
        <w:rPr>
          <w:b/>
          <w:spacing w:val="-6"/>
          <w:sz w:val="22"/>
          <w:szCs w:val="22"/>
        </w:rPr>
        <w:t xml:space="preserve"> 3) Изложить подпункт (в) пункта 12.1. в следующей редакции:</w:t>
      </w:r>
    </w:p>
    <w:p w:rsidR="00F850E3" w:rsidRPr="00DD0F63" w:rsidRDefault="00F850E3" w:rsidP="00F850E3">
      <w:pPr>
        <w:ind w:firstLine="709"/>
        <w:jc w:val="both"/>
        <w:rPr>
          <w:b/>
          <w:spacing w:val="-6"/>
          <w:sz w:val="22"/>
          <w:szCs w:val="22"/>
        </w:rPr>
      </w:pPr>
    </w:p>
    <w:p w:rsidR="00F850E3" w:rsidRPr="00DD0F63" w:rsidRDefault="00F850E3" w:rsidP="00F850E3">
      <w:pPr>
        <w:ind w:firstLine="540"/>
        <w:jc w:val="both"/>
        <w:rPr>
          <w:sz w:val="22"/>
          <w:szCs w:val="22"/>
        </w:rPr>
      </w:pPr>
      <w:proofErr w:type="gramStart"/>
      <w:r w:rsidRPr="00DD0F63">
        <w:rPr>
          <w:spacing w:val="-6"/>
          <w:sz w:val="22"/>
          <w:szCs w:val="22"/>
        </w:rPr>
        <w:t>«</w:t>
      </w:r>
      <w:r w:rsidRPr="00DD0F63">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ind w:firstLine="540"/>
        <w:jc w:val="both"/>
        <w:outlineLvl w:val="0"/>
        <w:rPr>
          <w:b/>
          <w:spacing w:val="-6"/>
          <w:sz w:val="22"/>
          <w:szCs w:val="22"/>
        </w:rPr>
      </w:pPr>
      <w:r w:rsidRPr="00DD0F63">
        <w:rPr>
          <w:b/>
          <w:spacing w:val="-6"/>
          <w:sz w:val="22"/>
          <w:szCs w:val="22"/>
        </w:rPr>
        <w:t>4) Изложить подпункт (в) пункта 12.2. в следующей редакции:</w:t>
      </w:r>
    </w:p>
    <w:p w:rsidR="00F850E3" w:rsidRPr="00DD0F63" w:rsidRDefault="00F850E3" w:rsidP="00F850E3">
      <w:pPr>
        <w:ind w:firstLine="709"/>
        <w:jc w:val="both"/>
        <w:rPr>
          <w:b/>
          <w:spacing w:val="-6"/>
          <w:sz w:val="22"/>
          <w:szCs w:val="22"/>
        </w:rPr>
      </w:pPr>
    </w:p>
    <w:p w:rsidR="00F850E3" w:rsidRPr="00DD0F63" w:rsidRDefault="00F850E3" w:rsidP="00F850E3">
      <w:pPr>
        <w:ind w:firstLine="540"/>
        <w:jc w:val="both"/>
        <w:rPr>
          <w:sz w:val="22"/>
          <w:szCs w:val="22"/>
        </w:rPr>
      </w:pPr>
      <w:proofErr w:type="gramStart"/>
      <w:r w:rsidRPr="00DD0F63">
        <w:rPr>
          <w:spacing w:val="-6"/>
          <w:sz w:val="22"/>
          <w:szCs w:val="22"/>
        </w:rPr>
        <w:t>«</w:t>
      </w:r>
      <w:r w:rsidRPr="00DD0F63">
        <w:rPr>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540"/>
        <w:jc w:val="both"/>
        <w:outlineLvl w:val="0"/>
        <w:rPr>
          <w:spacing w:val="-6"/>
          <w:sz w:val="22"/>
          <w:szCs w:val="22"/>
        </w:rPr>
      </w:pPr>
    </w:p>
    <w:p w:rsidR="00F850E3" w:rsidRPr="00DD0F63" w:rsidRDefault="00F850E3" w:rsidP="00F850E3">
      <w:pPr>
        <w:pStyle w:val="ConsPlusNormal"/>
        <w:widowControl/>
        <w:ind w:firstLine="709"/>
        <w:jc w:val="both"/>
        <w:rPr>
          <w:rFonts w:ascii="Times New Roman" w:hAnsi="Times New Roman" w:cs="Times New Roman"/>
          <w:b/>
          <w:sz w:val="22"/>
          <w:szCs w:val="22"/>
        </w:rPr>
      </w:pPr>
      <w:r w:rsidRPr="00DD0F63">
        <w:rPr>
          <w:rFonts w:ascii="Times New Roman" w:hAnsi="Times New Roman" w:cs="Times New Roman"/>
          <w:b/>
          <w:spacing w:val="-6"/>
          <w:sz w:val="22"/>
          <w:szCs w:val="22"/>
        </w:rPr>
        <w:t>5)</w:t>
      </w:r>
      <w:r w:rsidRPr="00DD0F63">
        <w:rPr>
          <w:rFonts w:ascii="Times New Roman" w:hAnsi="Times New Roman" w:cs="Times New Roman"/>
          <w:spacing w:val="-6"/>
          <w:sz w:val="22"/>
          <w:szCs w:val="22"/>
        </w:rPr>
        <w:t xml:space="preserve"> </w:t>
      </w:r>
      <w:r w:rsidRPr="00DD0F63">
        <w:rPr>
          <w:rFonts w:ascii="Times New Roman" w:hAnsi="Times New Roman" w:cs="Times New Roman"/>
          <w:b/>
          <w:sz w:val="22"/>
          <w:szCs w:val="22"/>
        </w:rPr>
        <w:t>Изложить абзац третий пункта 12.3. статьи 12 в следующей редакции:</w:t>
      </w:r>
    </w:p>
    <w:p w:rsidR="00F850E3" w:rsidRPr="00DD0F63" w:rsidRDefault="00F850E3" w:rsidP="00F850E3">
      <w:pPr>
        <w:ind w:firstLine="540"/>
        <w:jc w:val="both"/>
        <w:outlineLvl w:val="0"/>
        <w:rPr>
          <w:spacing w:val="-6"/>
          <w:sz w:val="22"/>
          <w:szCs w:val="22"/>
        </w:rPr>
      </w:pPr>
    </w:p>
    <w:p w:rsidR="00F850E3" w:rsidRPr="00DD0F63" w:rsidRDefault="00F850E3" w:rsidP="00F850E3">
      <w:pPr>
        <w:ind w:firstLine="709"/>
        <w:jc w:val="both"/>
        <w:rPr>
          <w:sz w:val="22"/>
          <w:szCs w:val="22"/>
        </w:rPr>
      </w:pPr>
      <w:proofErr w:type="gramStart"/>
      <w:r w:rsidRPr="00DD0F6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ind w:firstLine="540"/>
        <w:jc w:val="both"/>
        <w:outlineLvl w:val="0"/>
        <w:rPr>
          <w:b/>
          <w:spacing w:val="-6"/>
          <w:sz w:val="22"/>
          <w:szCs w:val="22"/>
        </w:rPr>
      </w:pPr>
      <w:r w:rsidRPr="00DD0F63">
        <w:rPr>
          <w:b/>
          <w:spacing w:val="-6"/>
          <w:sz w:val="22"/>
          <w:szCs w:val="22"/>
        </w:rPr>
        <w:t xml:space="preserve">      6)</w:t>
      </w:r>
      <w:r w:rsidRPr="00DD0F63">
        <w:rPr>
          <w:b/>
          <w:sz w:val="22"/>
          <w:szCs w:val="22"/>
        </w:rPr>
        <w:t xml:space="preserve">   В статье 16: </w:t>
      </w:r>
    </w:p>
    <w:p w:rsidR="00F850E3" w:rsidRPr="00DD0F63" w:rsidRDefault="00F850E3" w:rsidP="00F850E3">
      <w:pPr>
        <w:ind w:firstLine="540"/>
        <w:jc w:val="both"/>
        <w:outlineLvl w:val="0"/>
        <w:rPr>
          <w:sz w:val="22"/>
          <w:szCs w:val="22"/>
        </w:rPr>
      </w:pPr>
    </w:p>
    <w:p w:rsidR="00F850E3" w:rsidRPr="00DD0F63" w:rsidRDefault="00F850E3" w:rsidP="00F850E3">
      <w:pPr>
        <w:ind w:firstLine="540"/>
        <w:jc w:val="both"/>
        <w:outlineLvl w:val="0"/>
        <w:rPr>
          <w:sz w:val="22"/>
          <w:szCs w:val="22"/>
        </w:rPr>
      </w:pPr>
      <w:r w:rsidRPr="00DD0F63">
        <w:rPr>
          <w:sz w:val="22"/>
          <w:szCs w:val="22"/>
        </w:rPr>
        <w:t xml:space="preserve">     а) </w:t>
      </w:r>
      <w:proofErr w:type="gramStart"/>
      <w:r w:rsidRPr="00DD0F63">
        <w:rPr>
          <w:sz w:val="22"/>
          <w:szCs w:val="22"/>
        </w:rPr>
        <w:t>пунктах</w:t>
      </w:r>
      <w:proofErr w:type="gramEnd"/>
      <w:r w:rsidRPr="00DD0F63">
        <w:rPr>
          <w:sz w:val="22"/>
          <w:szCs w:val="22"/>
        </w:rPr>
        <w:t xml:space="preserve"> 16.1., 16.2. подпункт (в) исключить;</w:t>
      </w:r>
    </w:p>
    <w:p w:rsidR="00F850E3" w:rsidRPr="00DD0F63" w:rsidRDefault="00F850E3" w:rsidP="00F850E3">
      <w:pPr>
        <w:ind w:firstLine="540"/>
        <w:jc w:val="both"/>
        <w:outlineLvl w:val="0"/>
        <w:rPr>
          <w:sz w:val="22"/>
          <w:szCs w:val="22"/>
        </w:rPr>
      </w:pPr>
      <w:r w:rsidRPr="00DD0F63">
        <w:rPr>
          <w:sz w:val="22"/>
          <w:szCs w:val="22"/>
        </w:rPr>
        <w:t xml:space="preserve">     б) в пункте 16.3. абзац третий исключить.</w:t>
      </w:r>
    </w:p>
    <w:p w:rsidR="00F850E3" w:rsidRPr="00DD0F63" w:rsidRDefault="00F850E3" w:rsidP="00F850E3">
      <w:pPr>
        <w:ind w:firstLine="540"/>
        <w:jc w:val="both"/>
        <w:outlineLvl w:val="0"/>
        <w:rPr>
          <w:spacing w:val="-6"/>
          <w:sz w:val="22"/>
          <w:szCs w:val="22"/>
        </w:rPr>
      </w:pPr>
    </w:p>
    <w:p w:rsidR="00F850E3" w:rsidRPr="00DD0F63" w:rsidRDefault="00F850E3" w:rsidP="00F850E3">
      <w:pPr>
        <w:jc w:val="both"/>
        <w:rPr>
          <w:rStyle w:val="a4"/>
        </w:rPr>
      </w:pPr>
      <w:r w:rsidRPr="00DD0F63">
        <w:rPr>
          <w:spacing w:val="-6"/>
          <w:sz w:val="22"/>
          <w:szCs w:val="22"/>
        </w:rPr>
        <w:t xml:space="preserve">  </w:t>
      </w:r>
      <w:r w:rsidRPr="00DD0F63">
        <w:rPr>
          <w:rStyle w:val="a4"/>
          <w:b w:val="0"/>
          <w:sz w:val="22"/>
          <w:szCs w:val="22"/>
        </w:rPr>
        <w:t xml:space="preserve">             </w:t>
      </w:r>
      <w:r w:rsidRPr="00DD0F63">
        <w:rPr>
          <w:rStyle w:val="a4"/>
          <w:sz w:val="22"/>
          <w:szCs w:val="22"/>
        </w:rPr>
        <w:t>7) Приложение № 2 изложить в новой редакции (</w:t>
      </w:r>
      <w:proofErr w:type="gramStart"/>
      <w:r w:rsidRPr="00DD0F63">
        <w:rPr>
          <w:rStyle w:val="a4"/>
          <w:sz w:val="22"/>
          <w:szCs w:val="22"/>
        </w:rPr>
        <w:t>согласно Приложения</w:t>
      </w:r>
      <w:proofErr w:type="gramEnd"/>
      <w:r w:rsidRPr="00DD0F63">
        <w:rPr>
          <w:rStyle w:val="a4"/>
          <w:sz w:val="22"/>
          <w:szCs w:val="22"/>
        </w:rPr>
        <w:t xml:space="preserve"> № 1 к настоящим  Изменениям </w:t>
      </w:r>
      <w:r w:rsidRPr="00DD0F63">
        <w:rPr>
          <w:b/>
          <w:sz w:val="22"/>
          <w:szCs w:val="22"/>
        </w:rPr>
        <w:t>в Требования</w:t>
      </w:r>
      <w:r w:rsidRPr="00DD0F63">
        <w:rPr>
          <w:sz w:val="22"/>
          <w:szCs w:val="22"/>
        </w:rPr>
        <w:t xml:space="preserve"> </w:t>
      </w:r>
      <w:r w:rsidRPr="00DD0F63">
        <w:rPr>
          <w:rStyle w:val="a4"/>
          <w:sz w:val="22"/>
          <w:szCs w:val="22"/>
        </w:rPr>
        <w:t xml:space="preserve">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w:t>
      </w:r>
    </w:p>
    <w:p w:rsidR="00F850E3" w:rsidRPr="00DD0F63" w:rsidRDefault="00F850E3" w:rsidP="00F850E3">
      <w:pPr>
        <w:jc w:val="both"/>
        <w:rPr>
          <w:rStyle w:val="a4"/>
          <w:sz w:val="22"/>
          <w:szCs w:val="22"/>
        </w:rPr>
      </w:pPr>
    </w:p>
    <w:p w:rsidR="00F850E3" w:rsidRPr="00DD0F63" w:rsidRDefault="00F850E3" w:rsidP="00F850E3">
      <w:pPr>
        <w:jc w:val="both"/>
        <w:rPr>
          <w:rStyle w:val="a4"/>
          <w:sz w:val="22"/>
          <w:szCs w:val="22"/>
        </w:rPr>
      </w:pPr>
      <w:r w:rsidRPr="00DD0F63">
        <w:rPr>
          <w:rStyle w:val="a4"/>
          <w:sz w:val="22"/>
          <w:szCs w:val="22"/>
        </w:rPr>
        <w:t xml:space="preserve">               8) Приложение № 3 изложить в новой редакции (</w:t>
      </w:r>
      <w:proofErr w:type="gramStart"/>
      <w:r w:rsidRPr="00DD0F63">
        <w:rPr>
          <w:rStyle w:val="a4"/>
          <w:sz w:val="22"/>
          <w:szCs w:val="22"/>
        </w:rPr>
        <w:t>согласно Приложения</w:t>
      </w:r>
      <w:proofErr w:type="gramEnd"/>
      <w:r w:rsidRPr="00DD0F63">
        <w:rPr>
          <w:rStyle w:val="a4"/>
          <w:sz w:val="22"/>
          <w:szCs w:val="22"/>
        </w:rPr>
        <w:t xml:space="preserve"> № 2 к </w:t>
      </w:r>
      <w:r w:rsidRPr="00DD0F63">
        <w:rPr>
          <w:rStyle w:val="a4"/>
          <w:sz w:val="22"/>
          <w:szCs w:val="22"/>
        </w:rPr>
        <w:lastRenderedPageBreak/>
        <w:t xml:space="preserve">настоящим  Изменениям </w:t>
      </w:r>
      <w:r w:rsidRPr="00DD0F63">
        <w:rPr>
          <w:b/>
          <w:sz w:val="22"/>
          <w:szCs w:val="22"/>
        </w:rPr>
        <w:t>в Требования</w:t>
      </w:r>
      <w:r w:rsidRPr="00DD0F63">
        <w:rPr>
          <w:sz w:val="22"/>
          <w:szCs w:val="22"/>
        </w:rPr>
        <w:t xml:space="preserve"> </w:t>
      </w:r>
      <w:r w:rsidRPr="00DD0F63">
        <w:rPr>
          <w:rStyle w:val="a4"/>
          <w:sz w:val="22"/>
          <w:szCs w:val="22"/>
        </w:rPr>
        <w:t xml:space="preserve">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w:t>
      </w:r>
    </w:p>
    <w:p w:rsidR="00F850E3" w:rsidRPr="00DD0F63" w:rsidRDefault="00F850E3" w:rsidP="00F850E3">
      <w:pPr>
        <w:jc w:val="both"/>
        <w:rPr>
          <w:rStyle w:val="a4"/>
          <w:sz w:val="22"/>
          <w:szCs w:val="22"/>
        </w:rPr>
      </w:pPr>
    </w:p>
    <w:p w:rsidR="00F850E3" w:rsidRPr="00DD0F63" w:rsidRDefault="00F850E3" w:rsidP="00F850E3">
      <w:pPr>
        <w:jc w:val="both"/>
        <w:rPr>
          <w:b/>
          <w:sz w:val="22"/>
          <w:szCs w:val="22"/>
        </w:rPr>
      </w:pPr>
      <w:r w:rsidRPr="00DD0F63">
        <w:rPr>
          <w:b/>
          <w:sz w:val="22"/>
          <w:szCs w:val="22"/>
        </w:rPr>
        <w:t xml:space="preserve">               Статья 3.</w:t>
      </w:r>
    </w:p>
    <w:p w:rsidR="00F850E3" w:rsidRPr="00DD0F63" w:rsidRDefault="00F850E3" w:rsidP="00F850E3">
      <w:pPr>
        <w:jc w:val="both"/>
        <w:rPr>
          <w:b/>
          <w:sz w:val="22"/>
          <w:szCs w:val="22"/>
        </w:rPr>
      </w:pPr>
    </w:p>
    <w:p w:rsidR="00F850E3" w:rsidRPr="00DD0F63" w:rsidRDefault="00F850E3" w:rsidP="00F850E3">
      <w:pPr>
        <w:jc w:val="both"/>
        <w:rPr>
          <w:sz w:val="22"/>
          <w:szCs w:val="22"/>
        </w:rPr>
      </w:pPr>
      <w:r w:rsidRPr="00DD0F63">
        <w:rPr>
          <w:sz w:val="22"/>
          <w:szCs w:val="22"/>
        </w:rPr>
        <w:t xml:space="preserve">               В соответствии с частью 13 статьи 55.5. Градостроительного кодекса РФ, статьи 1 и 2  </w:t>
      </w:r>
      <w:r w:rsidRPr="00DD0F63">
        <w:rPr>
          <w:rStyle w:val="a4"/>
          <w:b w:val="0"/>
          <w:sz w:val="22"/>
          <w:szCs w:val="22"/>
        </w:rPr>
        <w:t xml:space="preserve">настоящих Изменений </w:t>
      </w:r>
      <w:r w:rsidRPr="00DD0F63">
        <w:rPr>
          <w:sz w:val="22"/>
          <w:szCs w:val="22"/>
        </w:rPr>
        <w:t xml:space="preserve">в Требования </w:t>
      </w:r>
      <w:r w:rsidRPr="00DD0F63">
        <w:rPr>
          <w:rStyle w:val="a4"/>
          <w:b w:val="0"/>
          <w:sz w:val="22"/>
          <w:szCs w:val="22"/>
        </w:rPr>
        <w:t xml:space="preserve">к выдаче свидетельств о допуске вступают в силу </w:t>
      </w:r>
      <w:r w:rsidRPr="00DD0F63">
        <w:rPr>
          <w:sz w:val="22"/>
          <w:szCs w:val="22"/>
        </w:rPr>
        <w:t>не ранее чем через десять дней после дня их принятия решением Общего собрания членов Партнерства.</w:t>
      </w:r>
    </w:p>
    <w:p w:rsidR="00F850E3" w:rsidRPr="00DD0F63" w:rsidRDefault="00F850E3" w:rsidP="00F850E3">
      <w:pPr>
        <w:jc w:val="both"/>
        <w:rPr>
          <w:sz w:val="22"/>
          <w:szCs w:val="22"/>
        </w:rPr>
      </w:pP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7717CB" w:rsidRPr="00DD0F63" w:rsidRDefault="007717CB" w:rsidP="00F850E3">
      <w:pPr>
        <w:ind w:left="3420"/>
        <w:rPr>
          <w:rStyle w:val="a4"/>
          <w:b w:val="0"/>
          <w:sz w:val="22"/>
          <w:szCs w:val="22"/>
        </w:rPr>
      </w:pPr>
    </w:p>
    <w:p w:rsidR="00AF7DCF" w:rsidRDefault="00AF7DCF">
      <w:pPr>
        <w:widowControl/>
        <w:autoSpaceDE/>
        <w:autoSpaceDN/>
        <w:adjustRightInd/>
        <w:spacing w:after="200" w:line="276" w:lineRule="auto"/>
        <w:rPr>
          <w:rStyle w:val="a4"/>
          <w:b w:val="0"/>
          <w:sz w:val="22"/>
          <w:szCs w:val="22"/>
        </w:rPr>
      </w:pPr>
      <w:r>
        <w:rPr>
          <w:rStyle w:val="a4"/>
          <w:b w:val="0"/>
          <w:sz w:val="22"/>
          <w:szCs w:val="22"/>
        </w:rPr>
        <w:br w:type="page"/>
      </w:r>
    </w:p>
    <w:p w:rsidR="00CD4053" w:rsidRDefault="00CD4053" w:rsidP="00F850E3">
      <w:pPr>
        <w:ind w:left="3420"/>
        <w:rPr>
          <w:rStyle w:val="a4"/>
          <w:b w:val="0"/>
          <w:sz w:val="22"/>
          <w:szCs w:val="22"/>
        </w:rPr>
      </w:pPr>
    </w:p>
    <w:p w:rsidR="00F850E3" w:rsidRPr="00DD0F63" w:rsidRDefault="00F850E3" w:rsidP="00F850E3">
      <w:pPr>
        <w:ind w:left="3420"/>
        <w:rPr>
          <w:rStyle w:val="a4"/>
          <w:b w:val="0"/>
          <w:sz w:val="22"/>
          <w:szCs w:val="22"/>
        </w:rPr>
      </w:pPr>
      <w:r w:rsidRPr="00DD0F63">
        <w:rPr>
          <w:rStyle w:val="a4"/>
          <w:b w:val="0"/>
          <w:sz w:val="22"/>
          <w:szCs w:val="22"/>
        </w:rPr>
        <w:t xml:space="preserve">Приложение № 1 </w:t>
      </w:r>
    </w:p>
    <w:p w:rsidR="00F850E3" w:rsidRPr="00DD0F63" w:rsidRDefault="00F850E3" w:rsidP="00F850E3">
      <w:pPr>
        <w:ind w:left="3420"/>
        <w:rPr>
          <w:rStyle w:val="a4"/>
          <w:b w:val="0"/>
          <w:sz w:val="22"/>
          <w:szCs w:val="22"/>
        </w:rPr>
      </w:pPr>
      <w:r w:rsidRPr="00DD0F63">
        <w:rPr>
          <w:rStyle w:val="a4"/>
          <w:b w:val="0"/>
          <w:sz w:val="22"/>
          <w:szCs w:val="22"/>
        </w:rPr>
        <w:t>к Изменениям в</w:t>
      </w:r>
      <w:r w:rsidRPr="00DD0F63">
        <w:rPr>
          <w:sz w:val="22"/>
          <w:szCs w:val="22"/>
        </w:rPr>
        <w:t xml:space="preserve"> Требования </w:t>
      </w:r>
      <w:r w:rsidRPr="00DD0F63">
        <w:rPr>
          <w:rStyle w:val="a4"/>
          <w:b w:val="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ind w:firstLine="720"/>
        <w:jc w:val="both"/>
      </w:pPr>
    </w:p>
    <w:p w:rsidR="00F850E3" w:rsidRPr="00DD0F63" w:rsidRDefault="00F850E3" w:rsidP="00F850E3">
      <w:pPr>
        <w:jc w:val="center"/>
        <w:rPr>
          <w:rStyle w:val="a4"/>
          <w:sz w:val="24"/>
          <w:szCs w:val="2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sz w:val="22"/>
          <w:szCs w:val="22"/>
        </w:rPr>
      </w:pPr>
      <w:r w:rsidRPr="00DD0F63">
        <w:rPr>
          <w:rStyle w:val="a4"/>
          <w:sz w:val="22"/>
          <w:szCs w:val="22"/>
        </w:rPr>
        <w:t>Новая редакция ТРЕБОВАНИЙ</w:t>
      </w:r>
    </w:p>
    <w:p w:rsidR="00F850E3" w:rsidRPr="00DD0F63" w:rsidRDefault="00F850E3" w:rsidP="00F850E3">
      <w:pPr>
        <w:jc w:val="center"/>
        <w:rPr>
          <w:rStyle w:val="a4"/>
        </w:rPr>
      </w:pPr>
      <w:r w:rsidRPr="00DD0F63">
        <w:rPr>
          <w:rStyle w:val="a4"/>
          <w:sz w:val="22"/>
          <w:szCs w:val="22"/>
        </w:rPr>
        <w:t xml:space="preserve">к выдаче членам саморегулируемой организации </w:t>
      </w:r>
    </w:p>
    <w:p w:rsidR="00F850E3" w:rsidRPr="00DD0F63" w:rsidRDefault="00F850E3" w:rsidP="00F850E3">
      <w:pPr>
        <w:jc w:val="center"/>
        <w:rPr>
          <w:rStyle w:val="a4"/>
          <w:sz w:val="22"/>
          <w:szCs w:val="22"/>
        </w:rPr>
      </w:pPr>
      <w:r w:rsidRPr="00DD0F63">
        <w:rPr>
          <w:rStyle w:val="a4"/>
          <w:sz w:val="22"/>
          <w:szCs w:val="22"/>
        </w:rPr>
        <w:t xml:space="preserve">Некоммерческое партнерство «Балтийское объединение проектировщиков» </w:t>
      </w:r>
    </w:p>
    <w:p w:rsidR="00F850E3" w:rsidRPr="00DD0F63" w:rsidRDefault="00F850E3" w:rsidP="00F850E3">
      <w:pPr>
        <w:ind w:firstLine="540"/>
        <w:jc w:val="center"/>
      </w:pPr>
      <w:r w:rsidRPr="00DD0F63">
        <w:rPr>
          <w:rStyle w:val="a4"/>
          <w:sz w:val="22"/>
          <w:szCs w:val="22"/>
        </w:rPr>
        <w:t xml:space="preserve">свидетельств о допуске к работам по подготовке проектной документации, </w:t>
      </w:r>
      <w:r w:rsidRPr="00DD0F63">
        <w:rPr>
          <w:rStyle w:val="FontStyle31"/>
          <w:b/>
          <w:sz w:val="22"/>
          <w:szCs w:val="22"/>
        </w:rPr>
        <w:t xml:space="preserve">которые оказывают влияние на безопасность особо опасных и технически сложных объектов капитального строительства  </w:t>
      </w:r>
    </w:p>
    <w:p w:rsidR="00F850E3" w:rsidRPr="00DD0F63" w:rsidRDefault="00F850E3" w:rsidP="00F850E3">
      <w:pPr>
        <w:jc w:val="center"/>
        <w:rPr>
          <w:sz w:val="22"/>
          <w:szCs w:val="22"/>
        </w:rPr>
      </w:pPr>
      <w:r w:rsidRPr="00DD0F63">
        <w:rPr>
          <w:rStyle w:val="a4"/>
          <w:b w:val="0"/>
          <w:sz w:val="22"/>
          <w:szCs w:val="22"/>
        </w:rPr>
        <w:t> </w:t>
      </w:r>
    </w:p>
    <w:p w:rsidR="00F850E3" w:rsidRPr="00DD0F63" w:rsidRDefault="00F850E3" w:rsidP="00F850E3">
      <w:pPr>
        <w:jc w:val="center"/>
        <w:rPr>
          <w:rStyle w:val="a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7717CB" w:rsidRPr="00DD0F63" w:rsidRDefault="007717CB" w:rsidP="00F850E3">
      <w:pPr>
        <w:jc w:val="center"/>
        <w:rPr>
          <w:rStyle w:val="a4"/>
          <w:sz w:val="22"/>
          <w:szCs w:val="22"/>
        </w:rPr>
      </w:pPr>
    </w:p>
    <w:p w:rsidR="007717CB" w:rsidRPr="00DD0F63" w:rsidRDefault="007717CB" w:rsidP="00F850E3">
      <w:pPr>
        <w:jc w:val="center"/>
        <w:rPr>
          <w:rStyle w:val="a4"/>
          <w:sz w:val="22"/>
          <w:szCs w:val="22"/>
        </w:rPr>
      </w:pPr>
    </w:p>
    <w:p w:rsidR="007717CB" w:rsidRPr="00DD0F63" w:rsidRDefault="007717CB"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r w:rsidRPr="00DD0F63">
        <w:rPr>
          <w:rStyle w:val="a4"/>
          <w:sz w:val="22"/>
          <w:szCs w:val="22"/>
        </w:rPr>
        <w:t>Санкт-Петербург</w:t>
      </w:r>
    </w:p>
    <w:p w:rsidR="00F850E3" w:rsidRPr="00DD0F63" w:rsidRDefault="00F850E3" w:rsidP="00F850E3">
      <w:pPr>
        <w:jc w:val="center"/>
        <w:rPr>
          <w:rStyle w:val="a4"/>
          <w:sz w:val="22"/>
          <w:szCs w:val="22"/>
        </w:rPr>
      </w:pPr>
      <w:r w:rsidRPr="00DD0F63">
        <w:rPr>
          <w:rStyle w:val="a4"/>
          <w:sz w:val="22"/>
          <w:szCs w:val="22"/>
        </w:rPr>
        <w:t>2011 год</w:t>
      </w:r>
    </w:p>
    <w:p w:rsidR="00F850E3" w:rsidRPr="00DD0F63" w:rsidRDefault="00F850E3" w:rsidP="00F850E3">
      <w:pPr>
        <w:ind w:left="3420"/>
        <w:rPr>
          <w:rStyle w:val="a4"/>
          <w:b w:val="0"/>
          <w:sz w:val="22"/>
          <w:szCs w:val="22"/>
        </w:rPr>
      </w:pPr>
      <w:r w:rsidRPr="00DD0F63">
        <w:rPr>
          <w:rStyle w:val="a4"/>
          <w:b w:val="0"/>
          <w:sz w:val="22"/>
          <w:szCs w:val="22"/>
        </w:rPr>
        <w:lastRenderedPageBreak/>
        <w:t>Приложение № 2</w:t>
      </w:r>
    </w:p>
    <w:p w:rsidR="00F850E3" w:rsidRPr="00DD0F63" w:rsidRDefault="00F850E3" w:rsidP="00F850E3">
      <w:pPr>
        <w:ind w:left="3420"/>
        <w:rPr>
          <w:rStyle w:val="a4"/>
          <w:b w:val="0"/>
          <w:sz w:val="22"/>
          <w:szCs w:val="22"/>
        </w:rPr>
      </w:pPr>
      <w:r w:rsidRPr="00DD0F63">
        <w:rPr>
          <w:sz w:val="22"/>
          <w:szCs w:val="22"/>
        </w:rPr>
        <w:t xml:space="preserve">к Требованиям </w:t>
      </w:r>
      <w:r w:rsidRPr="00DD0F63">
        <w:rPr>
          <w:rStyle w:val="a4"/>
          <w:b w:val="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ind w:left="3420"/>
        <w:jc w:val="both"/>
        <w:rPr>
          <w:rStyle w:val="a4"/>
          <w:b w:val="0"/>
          <w:sz w:val="22"/>
          <w:szCs w:val="22"/>
        </w:rPr>
      </w:pPr>
    </w:p>
    <w:p w:rsidR="00F850E3" w:rsidRPr="00DD0F63" w:rsidRDefault="00F850E3" w:rsidP="00F850E3">
      <w:pPr>
        <w:ind w:firstLine="720"/>
        <w:jc w:val="both"/>
      </w:pPr>
    </w:p>
    <w:p w:rsidR="00F850E3" w:rsidRPr="00DD0F63" w:rsidRDefault="00F850E3" w:rsidP="00F850E3">
      <w:pPr>
        <w:jc w:val="center"/>
        <w:rPr>
          <w:rStyle w:val="a4"/>
          <w:sz w:val="24"/>
          <w:szCs w:val="24"/>
        </w:rPr>
      </w:pPr>
    </w:p>
    <w:p w:rsidR="00F850E3" w:rsidRPr="00DD0F63" w:rsidRDefault="00F850E3" w:rsidP="00F850E3">
      <w:pPr>
        <w:jc w:val="center"/>
        <w:rPr>
          <w:rStyle w:val="a4"/>
        </w:rPr>
      </w:pPr>
    </w:p>
    <w:p w:rsidR="00F850E3" w:rsidRPr="00DD0F63" w:rsidRDefault="00F850E3" w:rsidP="00F850E3">
      <w:pPr>
        <w:rPr>
          <w:rStyle w:val="a4"/>
          <w:u w:val="single"/>
        </w:rPr>
      </w:pPr>
    </w:p>
    <w:p w:rsidR="00F850E3" w:rsidRPr="00DD0F63" w:rsidRDefault="00F850E3" w:rsidP="00F850E3">
      <w:pPr>
        <w:rPr>
          <w:rStyle w:val="a4"/>
          <w:u w:val="single"/>
        </w:rPr>
      </w:pPr>
      <w:r w:rsidRPr="00DD0F63">
        <w:rPr>
          <w:rStyle w:val="a4"/>
          <w:u w:val="single"/>
        </w:rPr>
        <w:t>Часть 2.1.</w:t>
      </w: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sz w:val="22"/>
          <w:szCs w:val="22"/>
        </w:rPr>
      </w:pPr>
      <w:r w:rsidRPr="00DD0F63">
        <w:rPr>
          <w:rStyle w:val="a4"/>
          <w:sz w:val="22"/>
          <w:szCs w:val="22"/>
        </w:rPr>
        <w:t>ТРЕБОВАНИЯ</w:t>
      </w:r>
    </w:p>
    <w:p w:rsidR="00F850E3" w:rsidRPr="00DD0F63" w:rsidRDefault="00F850E3" w:rsidP="00F850E3">
      <w:pPr>
        <w:jc w:val="center"/>
        <w:rPr>
          <w:rStyle w:val="a4"/>
        </w:rPr>
      </w:pPr>
      <w:r w:rsidRPr="00DD0F63">
        <w:rPr>
          <w:rStyle w:val="a4"/>
          <w:sz w:val="22"/>
          <w:szCs w:val="22"/>
        </w:rPr>
        <w:t xml:space="preserve">к выдаче членам саморегулируемой организации </w:t>
      </w:r>
    </w:p>
    <w:p w:rsidR="00F850E3" w:rsidRPr="00DD0F63" w:rsidRDefault="00F850E3" w:rsidP="00F850E3">
      <w:pPr>
        <w:jc w:val="center"/>
        <w:rPr>
          <w:rStyle w:val="a4"/>
          <w:sz w:val="22"/>
          <w:szCs w:val="22"/>
        </w:rPr>
      </w:pPr>
      <w:r w:rsidRPr="00DD0F63">
        <w:rPr>
          <w:rStyle w:val="a4"/>
          <w:sz w:val="22"/>
          <w:szCs w:val="22"/>
        </w:rPr>
        <w:t xml:space="preserve">Некоммерческое партнерство «Балтийское объединение проектировщиков» </w:t>
      </w:r>
    </w:p>
    <w:p w:rsidR="00F850E3" w:rsidRPr="00DD0F63" w:rsidRDefault="00F850E3" w:rsidP="00F850E3">
      <w:pPr>
        <w:ind w:firstLine="540"/>
        <w:jc w:val="center"/>
      </w:pPr>
      <w:r w:rsidRPr="00DD0F63">
        <w:rPr>
          <w:rStyle w:val="a4"/>
          <w:sz w:val="22"/>
          <w:szCs w:val="22"/>
        </w:rPr>
        <w:t xml:space="preserve">свидетельств о допуске к работам  по подготовке проектной документации, </w:t>
      </w:r>
      <w:r w:rsidRPr="00DD0F63">
        <w:rPr>
          <w:rStyle w:val="FontStyle31"/>
          <w:b/>
          <w:sz w:val="22"/>
          <w:szCs w:val="22"/>
        </w:rPr>
        <w:t xml:space="preserve">которые оказывают влияние на безопасность объектов использования атомной энергии </w:t>
      </w:r>
      <w:r w:rsidRPr="00DD0F63">
        <w:rPr>
          <w:rStyle w:val="af0"/>
          <w:b w:val="0"/>
          <w:sz w:val="22"/>
          <w:szCs w:val="22"/>
        </w:rPr>
        <w:t xml:space="preserve"> </w:t>
      </w:r>
    </w:p>
    <w:p w:rsidR="00F850E3" w:rsidRPr="00DD0F63" w:rsidRDefault="00F850E3" w:rsidP="00F850E3">
      <w:pPr>
        <w:jc w:val="center"/>
        <w:rPr>
          <w:sz w:val="22"/>
          <w:szCs w:val="22"/>
        </w:rPr>
      </w:pPr>
      <w:r w:rsidRPr="00DD0F63">
        <w:rPr>
          <w:rStyle w:val="a4"/>
          <w:b w:val="0"/>
          <w:sz w:val="22"/>
          <w:szCs w:val="22"/>
        </w:rPr>
        <w:t> </w:t>
      </w:r>
    </w:p>
    <w:p w:rsidR="00F850E3" w:rsidRPr="00DD0F63" w:rsidRDefault="00F850E3" w:rsidP="00F850E3">
      <w:pPr>
        <w:jc w:val="center"/>
        <w:rPr>
          <w:rStyle w:val="a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r w:rsidRPr="00DD0F63">
        <w:rPr>
          <w:rStyle w:val="a4"/>
          <w:sz w:val="22"/>
          <w:szCs w:val="22"/>
        </w:rPr>
        <w:t>Санкт-Петербург</w:t>
      </w:r>
    </w:p>
    <w:p w:rsidR="00F850E3" w:rsidRPr="00DD0F63" w:rsidRDefault="00F850E3" w:rsidP="00F850E3">
      <w:pPr>
        <w:jc w:val="center"/>
        <w:rPr>
          <w:rStyle w:val="a4"/>
          <w:sz w:val="22"/>
          <w:szCs w:val="22"/>
        </w:rPr>
      </w:pPr>
      <w:r w:rsidRPr="00DD0F63">
        <w:rPr>
          <w:rStyle w:val="a4"/>
          <w:sz w:val="22"/>
          <w:szCs w:val="22"/>
        </w:rPr>
        <w:t>2011 год</w:t>
      </w:r>
    </w:p>
    <w:p w:rsidR="00AF7DCF" w:rsidRDefault="00AF7DCF">
      <w:pPr>
        <w:widowControl/>
        <w:autoSpaceDE/>
        <w:autoSpaceDN/>
        <w:adjustRightInd/>
        <w:spacing w:after="200" w:line="276" w:lineRule="auto"/>
        <w:rPr>
          <w:b/>
          <w:sz w:val="24"/>
        </w:rPr>
      </w:pPr>
      <w:r>
        <w:rPr>
          <w:b/>
        </w:rPr>
        <w:br w:type="page"/>
      </w:r>
    </w:p>
    <w:p w:rsidR="00F850E3" w:rsidRPr="00DD0F63" w:rsidRDefault="00F850E3" w:rsidP="00F850E3">
      <w:pPr>
        <w:pStyle w:val="ad"/>
        <w:jc w:val="center"/>
      </w:pPr>
      <w:r w:rsidRPr="00DD0F63">
        <w:rPr>
          <w:b/>
        </w:rPr>
        <w:lastRenderedPageBreak/>
        <w:t xml:space="preserve">Требования к выдаче Свидетельства о допуске </w:t>
      </w:r>
    </w:p>
    <w:p w:rsidR="00F850E3" w:rsidRPr="00DD0F63" w:rsidRDefault="00F850E3" w:rsidP="00F850E3">
      <w:pPr>
        <w:pStyle w:val="ad"/>
        <w:jc w:val="center"/>
        <w:rPr>
          <w:b/>
        </w:rPr>
      </w:pPr>
      <w:r w:rsidRPr="00DD0F63">
        <w:rPr>
          <w:b/>
        </w:rPr>
        <w:t xml:space="preserve">к Работам по подготовке схемы планировочной организации земельного участка </w:t>
      </w:r>
    </w:p>
    <w:p w:rsidR="00F850E3" w:rsidRPr="00DD0F63" w:rsidRDefault="00F850E3" w:rsidP="00F850E3">
      <w:pPr>
        <w:jc w:val="center"/>
        <w:rPr>
          <w:b/>
        </w:rPr>
      </w:pPr>
      <w:proofErr w:type="gramStart"/>
      <w:r w:rsidRPr="00DD0F63">
        <w:rPr>
          <w:b/>
        </w:rPr>
        <w:t>(1.1.</w:t>
      </w:r>
      <w:proofErr w:type="gramEnd"/>
      <w:r w:rsidRPr="00DD0F63">
        <w:rPr>
          <w:b/>
        </w:rPr>
        <w:t xml:space="preserve"> </w:t>
      </w:r>
      <w:proofErr w:type="gramStart"/>
      <w:r w:rsidRPr="00DD0F63">
        <w:rPr>
          <w:b/>
        </w:rPr>
        <w:t xml:space="preserve">Работы по подготовке генерального плана земельного участка), </w:t>
      </w:r>
      <w:proofErr w:type="gramEnd"/>
    </w:p>
    <w:p w:rsidR="00F850E3" w:rsidRPr="00DD0F63" w:rsidRDefault="00F850E3" w:rsidP="00F850E3">
      <w:pPr>
        <w:jc w:val="center"/>
        <w:rPr>
          <w:b/>
        </w:rPr>
      </w:pPr>
      <w:r w:rsidRPr="00DD0F63">
        <w:rPr>
          <w:b/>
        </w:rPr>
        <w:t>которые оказывают влияние на безопасность объектов использования атомной энергии</w:t>
      </w: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земельного участка.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ind w:firstLine="709"/>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jc w:val="both"/>
        <w:rPr>
          <w:rStyle w:val="FontStyle31"/>
          <w:sz w:val="22"/>
          <w:szCs w:val="22"/>
        </w:rPr>
      </w:pPr>
    </w:p>
    <w:p w:rsidR="00F850E3" w:rsidRPr="00DD0F63" w:rsidRDefault="00F850E3" w:rsidP="00F850E3">
      <w:pPr>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4"/>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ind w:firstLine="709"/>
        <w:jc w:val="both"/>
        <w:rPr>
          <w:sz w:val="22"/>
          <w:szCs w:val="22"/>
        </w:rPr>
      </w:pPr>
      <w:proofErr w:type="gramStart"/>
      <w:r w:rsidRPr="00DD0F6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CD4053" w:rsidRDefault="00CD4053" w:rsidP="00F850E3">
      <w:pPr>
        <w:pStyle w:val="ad"/>
        <w:jc w:val="center"/>
        <w:rPr>
          <w:b/>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4"/>
          <w:szCs w:val="24"/>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трассы линейного объекта),</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трассы линейного объекта.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ind w:firstLine="709"/>
        <w:jc w:val="both"/>
        <w:rPr>
          <w:sz w:val="22"/>
          <w:szCs w:val="22"/>
        </w:rPr>
      </w:pP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5"/>
        </w:numPr>
        <w:tabs>
          <w:tab w:val="left" w:pos="955"/>
        </w:tabs>
        <w:spacing w:before="5" w:line="240" w:lineRule="auto"/>
        <w:ind w:hanging="495"/>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ind w:firstLine="709"/>
        <w:jc w:val="both"/>
        <w:rPr>
          <w:sz w:val="22"/>
          <w:szCs w:val="22"/>
        </w:rPr>
      </w:pPr>
      <w:proofErr w:type="gramStart"/>
      <w:r w:rsidRPr="00DD0F63">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CD4053" w:rsidRDefault="00CD405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4"/>
          <w:szCs w:val="24"/>
        </w:rPr>
      </w:pPr>
      <w:proofErr w:type="gramStart"/>
      <w:r w:rsidRPr="00DD0F63">
        <w:rPr>
          <w:sz w:val="22"/>
          <w:szCs w:val="22"/>
        </w:rPr>
        <w:t>(1.3.</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полосы отвода линейного сооружения),</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полосы отвода линейного сооружения.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ind w:firstLine="709"/>
        <w:jc w:val="both"/>
        <w:rPr>
          <w:sz w:val="22"/>
          <w:szCs w:val="22"/>
        </w:rPr>
      </w:pP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6"/>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Default="00183D0B" w:rsidP="00F850E3">
      <w:pPr>
        <w:ind w:firstLine="720"/>
        <w:jc w:val="both"/>
        <w:rPr>
          <w:sz w:val="22"/>
          <w:szCs w:val="22"/>
        </w:rPr>
      </w:pPr>
    </w:p>
    <w:p w:rsidR="00CD4053" w:rsidRDefault="00CD4053" w:rsidP="00F850E3">
      <w:pPr>
        <w:ind w:firstLine="720"/>
        <w:jc w:val="both"/>
        <w:rPr>
          <w:sz w:val="22"/>
          <w:szCs w:val="22"/>
        </w:rPr>
      </w:pPr>
    </w:p>
    <w:p w:rsidR="00AF7DCF" w:rsidRPr="00DD0F63" w:rsidRDefault="00AF7DCF" w:rsidP="00F850E3">
      <w:pPr>
        <w:ind w:firstLine="720"/>
        <w:jc w:val="both"/>
        <w:rPr>
          <w:sz w:val="22"/>
          <w:szCs w:val="22"/>
        </w:rPr>
      </w:pPr>
    </w:p>
    <w:p w:rsidR="00F850E3" w:rsidRPr="00DD0F63" w:rsidRDefault="00F850E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t>к Работам по подготовке архитектурных решений,</w:t>
      </w:r>
    </w:p>
    <w:p w:rsidR="00F850E3" w:rsidRPr="00DD0F63" w:rsidRDefault="00F850E3" w:rsidP="00F850E3">
      <w:pPr>
        <w:jc w:val="center"/>
        <w:rPr>
          <w:b/>
          <w:sz w:val="24"/>
          <w:szCs w:val="24"/>
        </w:rPr>
      </w:pPr>
      <w:r w:rsidRPr="00DD0F63">
        <w:rPr>
          <w:b/>
          <w:sz w:val="22"/>
          <w:szCs w:val="22"/>
        </w:rPr>
        <w:t xml:space="preserve"> </w:t>
      </w:r>
      <w:r w:rsidRPr="00DD0F63">
        <w:rPr>
          <w:b/>
        </w:rPr>
        <w:t>которые оказывают влияние на безопасность объектов использования атомной энергии</w:t>
      </w:r>
    </w:p>
    <w:p w:rsidR="00F850E3" w:rsidRPr="00DD0F63" w:rsidRDefault="00F850E3" w:rsidP="00F850E3">
      <w:pPr>
        <w:pStyle w:val="ad"/>
        <w:jc w:val="center"/>
        <w:rPr>
          <w:b/>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архитектурных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w:t>
      </w:r>
      <w:r w:rsidRPr="00DD0F63">
        <w:t xml:space="preserve"> </w:t>
      </w:r>
      <w:r w:rsidRPr="00DD0F63">
        <w:rPr>
          <w:sz w:val="22"/>
          <w:szCs w:val="22"/>
        </w:rPr>
        <w:t>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7"/>
        </w:numPr>
        <w:tabs>
          <w:tab w:val="left" w:pos="955"/>
        </w:tabs>
        <w:spacing w:before="5" w:line="240" w:lineRule="auto"/>
        <w:rPr>
          <w:rStyle w:val="FontStyle31"/>
          <w:sz w:val="22"/>
          <w:szCs w:val="22"/>
        </w:rPr>
      </w:pPr>
      <w:r w:rsidRPr="00DD0F63">
        <w:rPr>
          <w:rStyle w:val="FontStyle31"/>
          <w:sz w:val="22"/>
          <w:szCs w:val="22"/>
        </w:rPr>
        <w:lastRenderedPageBreak/>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AF7DCF" w:rsidRDefault="00AF7DCF">
      <w:pPr>
        <w:widowControl/>
        <w:autoSpaceDE/>
        <w:autoSpaceDN/>
        <w:adjustRightInd/>
        <w:spacing w:after="200" w:line="276" w:lineRule="auto"/>
        <w:rPr>
          <w:b/>
          <w:sz w:val="22"/>
          <w:szCs w:val="22"/>
        </w:rPr>
      </w:pPr>
      <w:r>
        <w:rPr>
          <w:b/>
          <w:sz w:val="22"/>
          <w:szCs w:val="22"/>
        </w:rPr>
        <w:br w:type="page"/>
      </w:r>
    </w:p>
    <w:p w:rsidR="00CD4053" w:rsidRDefault="00CD405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t>к Работам по подготовке конструктивных решений,</w:t>
      </w:r>
    </w:p>
    <w:p w:rsidR="00F850E3" w:rsidRPr="00DD0F63" w:rsidRDefault="00F850E3" w:rsidP="00F850E3">
      <w:pPr>
        <w:jc w:val="center"/>
        <w:rPr>
          <w:b/>
          <w:sz w:val="24"/>
          <w:szCs w:val="24"/>
        </w:rPr>
      </w:pPr>
      <w:r w:rsidRPr="00DD0F63">
        <w:rPr>
          <w:b/>
          <w:sz w:val="22"/>
          <w:szCs w:val="22"/>
        </w:rPr>
        <w:t xml:space="preserve"> </w:t>
      </w:r>
      <w:r w:rsidRPr="00DD0F63">
        <w:rPr>
          <w:b/>
        </w:rPr>
        <w:t>которые оказывают влияние на безопасность объектов использования атомной энергии</w:t>
      </w:r>
    </w:p>
    <w:p w:rsidR="00F850E3" w:rsidRPr="00DD0F63" w:rsidRDefault="00F850E3" w:rsidP="00F850E3">
      <w:pPr>
        <w:pStyle w:val="ad"/>
        <w:jc w:val="center"/>
        <w:rPr>
          <w:b/>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конструктивных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ind w:firstLine="709"/>
        <w:jc w:val="both"/>
        <w:rPr>
          <w:sz w:val="22"/>
          <w:szCs w:val="22"/>
        </w:rPr>
      </w:pP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08"/>
        <w:jc w:val="both"/>
        <w:rPr>
          <w:b/>
          <w:sz w:val="22"/>
          <w:szCs w:val="22"/>
        </w:rPr>
      </w:pPr>
    </w:p>
    <w:p w:rsidR="00F850E3" w:rsidRPr="00DD0F63" w:rsidRDefault="00F850E3" w:rsidP="00F850E3">
      <w:pPr>
        <w:ind w:firstLine="708"/>
        <w:jc w:val="both"/>
        <w:rPr>
          <w:b/>
          <w:sz w:val="22"/>
          <w:szCs w:val="22"/>
        </w:rPr>
      </w:pPr>
    </w:p>
    <w:p w:rsidR="00F850E3" w:rsidRPr="00DD0F63" w:rsidRDefault="00F850E3" w:rsidP="00F850E3">
      <w:pPr>
        <w:ind w:firstLine="708"/>
        <w:jc w:val="both"/>
        <w:rPr>
          <w:b/>
          <w:sz w:val="22"/>
          <w:szCs w:val="22"/>
        </w:rPr>
      </w:pPr>
    </w:p>
    <w:p w:rsidR="00F850E3" w:rsidRPr="00DD0F63" w:rsidRDefault="00F850E3" w:rsidP="00F850E3">
      <w:pPr>
        <w:ind w:firstLine="708"/>
        <w:jc w:val="both"/>
        <w:rPr>
          <w:b/>
          <w:sz w:val="22"/>
          <w:szCs w:val="22"/>
        </w:rPr>
      </w:pPr>
    </w:p>
    <w:p w:rsidR="00F850E3" w:rsidRPr="00DD0F63" w:rsidRDefault="00F850E3" w:rsidP="00F850E3">
      <w:pPr>
        <w:ind w:firstLine="708"/>
        <w:jc w:val="both"/>
        <w:rPr>
          <w:b/>
          <w:sz w:val="22"/>
          <w:szCs w:val="22"/>
        </w:rPr>
      </w:pP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Default="00183D0B" w:rsidP="00F850E3"/>
    <w:p w:rsidR="00CD4053" w:rsidRPr="00DD0F63" w:rsidRDefault="00CD4053" w:rsidP="00F850E3"/>
    <w:p w:rsidR="00F850E3" w:rsidRPr="00DD0F63" w:rsidRDefault="00F850E3" w:rsidP="00F850E3"/>
    <w:p w:rsidR="00183D0B" w:rsidRPr="00DD0F63" w:rsidRDefault="00183D0B" w:rsidP="00F850E3"/>
    <w:p w:rsidR="00F850E3" w:rsidRDefault="00F850E3" w:rsidP="00F850E3"/>
    <w:p w:rsidR="00AF7DCF" w:rsidRDefault="00AF7DCF" w:rsidP="00F850E3"/>
    <w:p w:rsidR="00AF7DCF" w:rsidRPr="00DD0F63" w:rsidRDefault="00AF7DCF" w:rsidP="00F850E3"/>
    <w:p w:rsidR="00F850E3" w:rsidRPr="00DD0F63" w:rsidRDefault="00F850E3" w:rsidP="00F850E3"/>
    <w:p w:rsidR="00F850E3" w:rsidRPr="00DD0F63" w:rsidRDefault="00F850E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(4.1.</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roofErr w:type="gramEnd"/>
    </w:p>
    <w:p w:rsidR="00F850E3" w:rsidRPr="00DD0F63" w:rsidRDefault="00F850E3" w:rsidP="00F850E3">
      <w:pPr>
        <w:jc w:val="center"/>
        <w:rPr>
          <w:b/>
          <w:sz w:val="24"/>
          <w:szCs w:val="24"/>
        </w:rPr>
      </w:pPr>
      <w:r w:rsidRPr="00DD0F63">
        <w:rPr>
          <w:b/>
        </w:rPr>
        <w:t xml:space="preserve"> которые оказывают влияние на безопасность объектов использования атомной энергии</w:t>
      </w:r>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w:t>
      </w:r>
      <w:proofErr w:type="gramEnd"/>
      <w:r w:rsidRPr="00DD0F63">
        <w:rPr>
          <w:b/>
          <w:sz w:val="22"/>
          <w:szCs w:val="22"/>
        </w:rPr>
        <w:t xml:space="preserve"> холодоснабжения.</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xml:space="preserve"> - минимальная численность специалистов, предусмотренная подпунктом "б" пункта 1 </w:t>
      </w:r>
      <w:r w:rsidRPr="00DD0F63">
        <w:rPr>
          <w:sz w:val="22"/>
          <w:szCs w:val="22"/>
        </w:rPr>
        <w:lastRenderedPageBreak/>
        <w:t>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8"/>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08"/>
        <w:jc w:val="both"/>
        <w:rPr>
          <w:b/>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pPr>
        <w:widowControl/>
        <w:autoSpaceDE/>
        <w:autoSpaceDN/>
        <w:adjustRightInd/>
        <w:spacing w:after="200" w:line="276" w:lineRule="auto"/>
        <w:rPr>
          <w:sz w:val="22"/>
          <w:szCs w:val="22"/>
        </w:rPr>
      </w:pPr>
      <w:r>
        <w:rPr>
          <w:sz w:val="22"/>
          <w:szCs w:val="22"/>
        </w:rPr>
        <w:br w:type="page"/>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(4.2.</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водоснабжения и канализации),</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водоснабжения и канализации.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lastRenderedPageBreak/>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19"/>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rPr>
          <w:b/>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(4.3.</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электроснабжения*),</w:t>
      </w:r>
      <w:proofErr w:type="gramEnd"/>
    </w:p>
    <w:p w:rsidR="00F850E3" w:rsidRPr="00DD0F63" w:rsidRDefault="00F850E3" w:rsidP="00F850E3">
      <w:pPr>
        <w:jc w:val="center"/>
        <w:rPr>
          <w:b/>
          <w:sz w:val="24"/>
          <w:szCs w:val="24"/>
        </w:rPr>
      </w:pPr>
      <w:r w:rsidRPr="00DD0F63">
        <w:rPr>
          <w:b/>
        </w:rPr>
        <w:t xml:space="preserve"> которые оказывают влияние на безопасность объектов использования атомной энергии</w:t>
      </w:r>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электроснабжения.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0"/>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F850E3" w:rsidRPr="00DD0F63" w:rsidRDefault="00F850E3" w:rsidP="00F850E3"/>
    <w:p w:rsidR="00F850E3" w:rsidRDefault="00F850E3" w:rsidP="00F850E3"/>
    <w:p w:rsidR="00CD4053" w:rsidRPr="00DD0F63" w:rsidRDefault="00CD4053" w:rsidP="00F850E3"/>
    <w:p w:rsidR="00F850E3" w:rsidRPr="00DD0F63" w:rsidRDefault="00F850E3" w:rsidP="00F850E3"/>
    <w:p w:rsidR="00F850E3" w:rsidRPr="00DD0F63" w:rsidRDefault="00F850E3" w:rsidP="00F850E3"/>
    <w:p w:rsidR="00F850E3" w:rsidRPr="00DD0F63" w:rsidRDefault="00F850E3" w:rsidP="00F850E3"/>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(4.4.</w:t>
      </w:r>
      <w:proofErr w:type="gramEnd"/>
      <w:r w:rsidRPr="00DD0F63">
        <w:rPr>
          <w:sz w:val="22"/>
          <w:szCs w:val="22"/>
        </w:rPr>
        <w:t xml:space="preserve"> </w:t>
      </w:r>
      <w:proofErr w:type="gramStart"/>
      <w:r w:rsidRPr="00DD0F63">
        <w:rPr>
          <w:sz w:val="22"/>
          <w:szCs w:val="22"/>
        </w:rPr>
        <w:t>Работы по подготовке проектов внутренних слаботочных систем*),</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внутренних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 xml:space="preserve">N - общая численность специалистов, необходимая для получения свидетельства на 2 и </w:t>
      </w:r>
      <w:r w:rsidRPr="00DD0F63">
        <w:rPr>
          <w:sz w:val="22"/>
          <w:szCs w:val="22"/>
        </w:rPr>
        <w:lastRenderedPageBreak/>
        <w:t>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1"/>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Default="00183D0B" w:rsidP="00F850E3"/>
    <w:p w:rsidR="00CD4053" w:rsidRPr="00DD0F63" w:rsidRDefault="00CD4053" w:rsidP="00F850E3"/>
    <w:p w:rsidR="00F850E3" w:rsidRPr="00DD0F63" w:rsidRDefault="00F850E3" w:rsidP="00F850E3"/>
    <w:p w:rsidR="00F850E3" w:rsidRPr="00DD0F63" w:rsidRDefault="00F850E3" w:rsidP="00F850E3"/>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(4.5.</w:t>
      </w:r>
      <w:proofErr w:type="gramEnd"/>
      <w:r w:rsidRPr="00DD0F63">
        <w:rPr>
          <w:sz w:val="22"/>
          <w:szCs w:val="22"/>
        </w:rPr>
        <w:t xml:space="preserve"> </w:t>
      </w:r>
      <w:proofErr w:type="gramStart"/>
      <w:r w:rsidRPr="00DD0F63">
        <w:rPr>
          <w:sz w:val="22"/>
          <w:szCs w:val="22"/>
        </w:rPr>
        <w:t>Работы по подготовке проектов внутренних диспетчеризации, автоматизации и управления инженерными системами),</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диспетчеризации, автоматизации и управления инженерными системами.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lastRenderedPageBreak/>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2"/>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(4.6.</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газоснабжения),</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газоснабжения.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3"/>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pPr>
        <w:widowControl/>
        <w:autoSpaceDE/>
        <w:autoSpaceDN/>
        <w:adjustRightInd/>
        <w:spacing w:after="200" w:line="276" w:lineRule="auto"/>
        <w:rPr>
          <w:sz w:val="22"/>
          <w:szCs w:val="22"/>
        </w:rPr>
      </w:pPr>
      <w:r>
        <w:rPr>
          <w:sz w:val="22"/>
          <w:szCs w:val="22"/>
        </w:rPr>
        <w:br w:type="page"/>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(5.1.</w:t>
      </w:r>
      <w:proofErr w:type="gramEnd"/>
      <w:r w:rsidRPr="00DD0F63">
        <w:rPr>
          <w:sz w:val="22"/>
          <w:szCs w:val="22"/>
        </w:rPr>
        <w:t xml:space="preserve"> </w:t>
      </w:r>
      <w:proofErr w:type="gramStart"/>
      <w:r w:rsidRPr="00DD0F63">
        <w:rPr>
          <w:sz w:val="22"/>
          <w:szCs w:val="22"/>
        </w:rPr>
        <w:t>Работы по подготовке проектов наружных сетей теплоснабжения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теплоснабжения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4"/>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Default="00F850E3" w:rsidP="00F850E3"/>
    <w:p w:rsidR="00CD4053" w:rsidRPr="00DD0F63" w:rsidRDefault="00CD405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(5.2.</w:t>
      </w:r>
      <w:proofErr w:type="gramEnd"/>
      <w:r w:rsidRPr="00DD0F63">
        <w:rPr>
          <w:sz w:val="22"/>
          <w:szCs w:val="22"/>
        </w:rPr>
        <w:t xml:space="preserve"> </w:t>
      </w:r>
      <w:proofErr w:type="gramStart"/>
      <w:r w:rsidRPr="00DD0F63">
        <w:rPr>
          <w:sz w:val="22"/>
          <w:szCs w:val="22"/>
        </w:rPr>
        <w:t>Работы по подготовке проектов наружных сетей водоснабжения и канализации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водоснабжения и канализации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5"/>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Default="00183D0B"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pPr>
        <w:widowControl/>
        <w:autoSpaceDE/>
        <w:autoSpaceDN/>
        <w:adjustRightInd/>
        <w:spacing w:after="200" w:line="276" w:lineRule="auto"/>
        <w:rPr>
          <w:sz w:val="22"/>
          <w:szCs w:val="22"/>
        </w:rPr>
      </w:pPr>
      <w:r>
        <w:rPr>
          <w:sz w:val="22"/>
          <w:szCs w:val="22"/>
        </w:rPr>
        <w:br w:type="page"/>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(5.3.</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до 35 кВ включительно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до 35 кВ включительно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xml:space="preserve"> - минимальная численность специалистов, предусмотренная подпунктом "б" пункта 1 </w:t>
      </w:r>
      <w:r w:rsidRPr="00DD0F63">
        <w:rPr>
          <w:sz w:val="22"/>
          <w:szCs w:val="22"/>
        </w:rPr>
        <w:lastRenderedPageBreak/>
        <w:t>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6"/>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Default="00183D0B" w:rsidP="00F850E3">
      <w:pPr>
        <w:ind w:firstLine="720"/>
        <w:jc w:val="both"/>
        <w:rPr>
          <w:sz w:val="22"/>
          <w:szCs w:val="22"/>
        </w:rPr>
      </w:pPr>
    </w:p>
    <w:p w:rsidR="00CD4053" w:rsidRPr="00DD0F63" w:rsidRDefault="00CD405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(5.4.</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не более 110 кВ включительно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не более 110 кВ включительно и их</w:t>
      </w:r>
      <w:proofErr w:type="gramEnd"/>
      <w:r w:rsidRPr="00DD0F63">
        <w:rPr>
          <w:b/>
          <w:sz w:val="22"/>
          <w:szCs w:val="22"/>
        </w:rPr>
        <w:t xml:space="preserve"> сооружений. </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7"/>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(5.5.</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110 кВ и более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110 кВ и более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8"/>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(5.6.</w:t>
      </w:r>
      <w:proofErr w:type="gramEnd"/>
      <w:r w:rsidRPr="00DD0F63">
        <w:rPr>
          <w:sz w:val="22"/>
          <w:szCs w:val="22"/>
        </w:rPr>
        <w:t xml:space="preserve"> </w:t>
      </w:r>
      <w:proofErr w:type="gramStart"/>
      <w:r w:rsidRPr="00DD0F63">
        <w:rPr>
          <w:sz w:val="22"/>
          <w:szCs w:val="22"/>
        </w:rPr>
        <w:t>Работы по подготовке проектов наружных сетей слаботочных систем),</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29"/>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Default="00F850E3" w:rsidP="00F850E3">
      <w:pPr>
        <w:ind w:firstLine="720"/>
        <w:jc w:val="both"/>
        <w:rPr>
          <w:sz w:val="22"/>
          <w:szCs w:val="22"/>
        </w:rPr>
      </w:pPr>
    </w:p>
    <w:p w:rsidR="00AF7DCF" w:rsidRDefault="00AF7DCF" w:rsidP="00F850E3">
      <w:pPr>
        <w:ind w:firstLine="720"/>
        <w:jc w:val="both"/>
        <w:rPr>
          <w:sz w:val="22"/>
          <w:szCs w:val="22"/>
        </w:rPr>
      </w:pPr>
    </w:p>
    <w:p w:rsidR="00AF7DCF" w:rsidRDefault="00AF7DCF" w:rsidP="00F850E3">
      <w:pPr>
        <w:ind w:firstLine="720"/>
        <w:jc w:val="both"/>
        <w:rPr>
          <w:sz w:val="22"/>
          <w:szCs w:val="22"/>
        </w:rPr>
      </w:pPr>
    </w:p>
    <w:p w:rsidR="00AF7DCF" w:rsidRPr="00DD0F63" w:rsidRDefault="00AF7DCF"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4"/>
          <w:szCs w:val="24"/>
        </w:rPr>
      </w:pPr>
      <w:proofErr w:type="gramStart"/>
      <w:r w:rsidRPr="00DD0F63">
        <w:rPr>
          <w:sz w:val="22"/>
          <w:szCs w:val="22"/>
        </w:rPr>
        <w:t>(5.7.</w:t>
      </w:r>
      <w:proofErr w:type="gramEnd"/>
      <w:r w:rsidRPr="00DD0F63">
        <w:rPr>
          <w:sz w:val="22"/>
          <w:szCs w:val="22"/>
        </w:rPr>
        <w:t xml:space="preserve"> </w:t>
      </w:r>
      <w:proofErr w:type="gramStart"/>
      <w:r w:rsidRPr="00DD0F63">
        <w:rPr>
          <w:sz w:val="22"/>
          <w:szCs w:val="22"/>
        </w:rPr>
        <w:t>Работы по подготовке проектов наружных сетей газоснабжения и 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газоснабжения и 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0"/>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CD4053" w:rsidRDefault="00CD4053"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w:t>
      </w:r>
      <w:proofErr w:type="gramEnd"/>
      <w:r w:rsidRPr="00DD0F63">
        <w:rPr>
          <w:sz w:val="22"/>
          <w:szCs w:val="22"/>
        </w:rPr>
        <w:t xml:space="preserve"> </w:t>
      </w:r>
      <w:proofErr w:type="gramStart"/>
      <w:r w:rsidRPr="00DD0F63">
        <w:rPr>
          <w:sz w:val="22"/>
          <w:szCs w:val="22"/>
        </w:rPr>
        <w:t>Работы по подготовке технологических решений жилых зданий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жилых зданий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1"/>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Default="00F850E3" w:rsidP="00F850E3"/>
    <w:p w:rsidR="00CD4053" w:rsidRPr="00DD0F63" w:rsidRDefault="00CD4053" w:rsidP="00F850E3"/>
    <w:p w:rsidR="00F850E3" w:rsidRPr="00DD0F63" w:rsidRDefault="00F850E3" w:rsidP="00F850E3"/>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общественных зданий и сооружений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общественных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2"/>
        </w:numPr>
        <w:tabs>
          <w:tab w:val="left" w:pos="955"/>
        </w:tabs>
        <w:spacing w:before="5" w:line="240" w:lineRule="auto"/>
        <w:rPr>
          <w:rStyle w:val="FontStyle31"/>
          <w:sz w:val="22"/>
          <w:szCs w:val="22"/>
        </w:rPr>
      </w:pPr>
      <w:r w:rsidRPr="00DD0F63">
        <w:rPr>
          <w:rStyle w:val="FontStyle31"/>
          <w:sz w:val="22"/>
          <w:szCs w:val="22"/>
        </w:rPr>
        <w:lastRenderedPageBreak/>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CD4053" w:rsidRDefault="00CD4053" w:rsidP="00F850E3">
      <w:pPr>
        <w:pStyle w:val="ad"/>
        <w:jc w:val="center"/>
        <w:rPr>
          <w:b/>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(6.3.</w:t>
      </w:r>
      <w:proofErr w:type="gramEnd"/>
      <w:r w:rsidRPr="00DD0F63">
        <w:rPr>
          <w:sz w:val="22"/>
          <w:szCs w:val="22"/>
        </w:rPr>
        <w:t xml:space="preserve"> </w:t>
      </w:r>
      <w:proofErr w:type="gramStart"/>
      <w:r w:rsidRPr="00DD0F63">
        <w:rPr>
          <w:sz w:val="22"/>
          <w:szCs w:val="22"/>
        </w:rPr>
        <w:t>Работы по подготовке технологических решений производственных зданий и сооружений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производственных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3"/>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Default="00CD4053" w:rsidP="00F850E3">
      <w:proofErr w:type="spellStart"/>
      <w:r>
        <w:t>ъ</w:t>
      </w:r>
      <w:proofErr w:type="spellEnd"/>
    </w:p>
    <w:p w:rsidR="00CD4053" w:rsidRPr="00DD0F63" w:rsidRDefault="00CD4053" w:rsidP="00F850E3"/>
    <w:p w:rsidR="00F850E3" w:rsidRPr="00DD0F63" w:rsidRDefault="00F850E3" w:rsidP="00F850E3"/>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(6.4.</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транспортного назначения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транспортного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4"/>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CD4053" w:rsidRDefault="00CD4053" w:rsidP="00F850E3">
      <w:pPr>
        <w:pStyle w:val="ad"/>
        <w:jc w:val="center"/>
        <w:rPr>
          <w:b/>
          <w:sz w:val="22"/>
          <w:szCs w:val="22"/>
        </w:rPr>
      </w:pPr>
    </w:p>
    <w:p w:rsidR="00CD4053" w:rsidRDefault="00CD4053" w:rsidP="00F850E3">
      <w:pPr>
        <w:pStyle w:val="ad"/>
        <w:jc w:val="center"/>
        <w:rPr>
          <w:b/>
          <w:sz w:val="22"/>
          <w:szCs w:val="22"/>
        </w:rPr>
      </w:pPr>
    </w:p>
    <w:p w:rsidR="00CD4053" w:rsidRDefault="00CD405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(6.5.</w:t>
      </w:r>
      <w:proofErr w:type="gramEnd"/>
      <w:r w:rsidRPr="00DD0F63">
        <w:rPr>
          <w:sz w:val="22"/>
          <w:szCs w:val="22"/>
        </w:rPr>
        <w:t xml:space="preserve"> </w:t>
      </w:r>
      <w:proofErr w:type="gramStart"/>
      <w:r w:rsidRPr="00DD0F63">
        <w:rPr>
          <w:sz w:val="22"/>
          <w:szCs w:val="22"/>
        </w:rPr>
        <w:t>Работы по подготовке технологических решений гидротехнических сооружений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гидротехнических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5"/>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Default="00F850E3" w:rsidP="00F850E3"/>
    <w:p w:rsidR="00AF7DCF" w:rsidRPr="00DD0F63" w:rsidRDefault="00AF7DCF"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Default="00F850E3" w:rsidP="00F850E3"/>
    <w:p w:rsidR="00CD4053" w:rsidRPr="00DD0F63" w:rsidRDefault="00CD405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(6.7.</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специального назначения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специального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6"/>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Default="00183D0B" w:rsidP="00F850E3"/>
    <w:p w:rsidR="00CD4053" w:rsidRDefault="00CD4053" w:rsidP="00F850E3"/>
    <w:p w:rsidR="00183D0B" w:rsidRPr="00DD0F63" w:rsidRDefault="00183D0B" w:rsidP="00F850E3"/>
    <w:p w:rsidR="00183D0B" w:rsidRPr="00DD0F63" w:rsidRDefault="00183D0B" w:rsidP="00F850E3"/>
    <w:p w:rsidR="00183D0B" w:rsidRPr="00DD0F63" w:rsidRDefault="00183D0B" w:rsidP="00F850E3"/>
    <w:p w:rsidR="00183D0B" w:rsidRDefault="00183D0B" w:rsidP="00F850E3"/>
    <w:p w:rsidR="00CD4053" w:rsidRPr="00DD0F63" w:rsidRDefault="00CD4053" w:rsidP="00F850E3"/>
    <w:p w:rsidR="00183D0B" w:rsidRPr="00DD0F63" w:rsidRDefault="00183D0B" w:rsidP="00F850E3"/>
    <w:p w:rsidR="00F850E3" w:rsidRPr="00DD0F63" w:rsidRDefault="00F850E3" w:rsidP="00F850E3"/>
    <w:p w:rsidR="00F850E3" w:rsidRPr="00DD0F63" w:rsidRDefault="00F850E3" w:rsidP="00F850E3"/>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(6.8.</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нефтегазового назначения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нефтегазового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7"/>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Default="00183D0B" w:rsidP="00F850E3"/>
    <w:p w:rsidR="00CD4053" w:rsidRDefault="00CD4053" w:rsidP="00F850E3"/>
    <w:p w:rsidR="00CD4053" w:rsidRDefault="00CD4053" w:rsidP="00F850E3"/>
    <w:p w:rsidR="00CD4053" w:rsidRDefault="00CD4053" w:rsidP="00F850E3"/>
    <w:p w:rsidR="00CD4053" w:rsidRDefault="00CD4053" w:rsidP="00F850E3"/>
    <w:p w:rsidR="00CD4053" w:rsidRDefault="00CD4053" w:rsidP="00F850E3"/>
    <w:p w:rsidR="00CD4053" w:rsidRDefault="00CD4053" w:rsidP="00F850E3"/>
    <w:p w:rsidR="00CD4053" w:rsidRDefault="00CD4053" w:rsidP="00F850E3"/>
    <w:p w:rsidR="00CD4053" w:rsidRDefault="00CD4053" w:rsidP="00F850E3"/>
    <w:p w:rsidR="00CD4053" w:rsidRPr="00DD0F63" w:rsidRDefault="00CD4053"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(6.9.</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сбора, обработки, хранения, переработки и утилизации отходов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сбора, обработки, хранения, переработки и утилизации отходов и</w:t>
      </w:r>
      <w:proofErr w:type="gramEnd"/>
      <w:r w:rsidRPr="00DD0F63">
        <w:rPr>
          <w:b/>
          <w:sz w:val="22"/>
          <w:szCs w:val="22"/>
        </w:rPr>
        <w:t xml:space="preserve"> их комплексов.</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8"/>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CD4053" w:rsidRDefault="00CD405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(6.10.</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атомной энергетики и промышленности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атомной энергетики и промышленности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lastRenderedPageBreak/>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numPr>
          <w:ilvl w:val="1"/>
          <w:numId w:val="39"/>
        </w:numPr>
        <w:tabs>
          <w:tab w:val="left" w:pos="955"/>
        </w:tabs>
        <w:spacing w:before="5" w:line="240" w:lineRule="auto"/>
        <w:rPr>
          <w:rStyle w:val="FontStyle31"/>
          <w:sz w:val="22"/>
          <w:szCs w:val="22"/>
        </w:rPr>
      </w:pPr>
      <w:r w:rsidRPr="00DD0F63">
        <w:rPr>
          <w:rStyle w:val="FontStyle31"/>
          <w:sz w:val="22"/>
          <w:szCs w:val="22"/>
        </w:rPr>
        <w:t>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(6.11.</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военной инфраструктуры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военной инфраструктуры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F850E3" w:rsidP="00F850E3">
      <w:pPr>
        <w:ind w:firstLine="720"/>
        <w:jc w:val="both"/>
        <w:rPr>
          <w:sz w:val="22"/>
          <w:szCs w:val="22"/>
        </w:rPr>
      </w:pPr>
    </w:p>
    <w:p w:rsidR="00AF7DCF" w:rsidRPr="00DD0F63" w:rsidRDefault="00AF7DCF"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очистных сооружений и их комплексов),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очистных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(7.1.</w:t>
      </w:r>
      <w:proofErr w:type="gramEnd"/>
      <w:r w:rsidRPr="00DD0F63">
        <w:rPr>
          <w:sz w:val="22"/>
          <w:szCs w:val="22"/>
        </w:rPr>
        <w:t xml:space="preserve"> Инженерно-технические мероприятия по гражданской обороне),</w:t>
      </w:r>
      <w:r w:rsidRPr="00DD0F63">
        <w:rPr>
          <w:b/>
        </w:rPr>
        <w:t xml:space="preserve"> которые оказывают влияние на безопасность объектов использования атомной энергии</w:t>
      </w: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гражданской обороне.</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lastRenderedPageBreak/>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AF7DCF" w:rsidRDefault="00AF7DCF">
      <w:pPr>
        <w:widowControl/>
        <w:autoSpaceDE/>
        <w:autoSpaceDN/>
        <w:adjustRightInd/>
        <w:spacing w:after="200" w:line="276" w:lineRule="auto"/>
      </w:pPr>
      <w:r>
        <w:br w:type="page"/>
      </w:r>
    </w:p>
    <w:p w:rsidR="00F850E3" w:rsidRPr="00DD0F63" w:rsidRDefault="00F850E3" w:rsidP="00F850E3"/>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(7.2.</w:t>
      </w:r>
      <w:proofErr w:type="gramEnd"/>
      <w:r w:rsidRPr="00DD0F63">
        <w:rPr>
          <w:sz w:val="22"/>
          <w:szCs w:val="22"/>
        </w:rPr>
        <w:t xml:space="preserve"> Инженерно-технические мероприятия по предупреждению чрезвычайных ситуаций природного и техногенного характера),</w:t>
      </w:r>
      <w:r w:rsidRPr="00DD0F63">
        <w:rPr>
          <w:b/>
        </w:rPr>
        <w:t xml:space="preserve"> которые оказывают влияние на безопасность объектов использования атомной энергии</w:t>
      </w:r>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lastRenderedPageBreak/>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183D0B" w:rsidRPr="00DD0F63" w:rsidRDefault="00183D0B" w:rsidP="00F850E3">
      <w:pPr>
        <w:ind w:firstLine="720"/>
        <w:jc w:val="both"/>
        <w:rPr>
          <w:sz w:val="22"/>
          <w:szCs w:val="22"/>
        </w:rPr>
      </w:pPr>
    </w:p>
    <w:p w:rsidR="00F850E3" w:rsidRPr="00DD0F63" w:rsidRDefault="00F850E3" w:rsidP="00F850E3">
      <w:pPr>
        <w:ind w:firstLine="720"/>
        <w:jc w:val="both"/>
        <w:rPr>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CD4053" w:rsidRDefault="00CD405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(7.3.</w:t>
      </w:r>
      <w:proofErr w:type="gramEnd"/>
      <w:r w:rsidRPr="00DD0F63">
        <w:rPr>
          <w:sz w:val="22"/>
          <w:szCs w:val="22"/>
        </w:rPr>
        <w:t xml:space="preserve"> </w:t>
      </w:r>
      <w:proofErr w:type="gramStart"/>
      <w:r w:rsidRPr="00DD0F63">
        <w:rPr>
          <w:sz w:val="22"/>
          <w:szCs w:val="22"/>
        </w:rPr>
        <w:t>Разработка декларации по промышленной безопасности опасных производственных объектов),</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по промышленной безопасности опасных производственных объектов.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AF7DCF" w:rsidRDefault="00AF7DCF">
      <w:pPr>
        <w:widowControl/>
        <w:autoSpaceDE/>
        <w:autoSpaceDN/>
        <w:adjustRightInd/>
        <w:spacing w:after="200" w:line="276" w:lineRule="auto"/>
      </w:pPr>
      <w:r>
        <w:br w:type="page"/>
      </w: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(7.4.</w:t>
      </w:r>
      <w:proofErr w:type="gramEnd"/>
      <w:r w:rsidRPr="00DD0F63">
        <w:rPr>
          <w:sz w:val="22"/>
          <w:szCs w:val="22"/>
        </w:rPr>
        <w:t xml:space="preserve"> </w:t>
      </w:r>
      <w:proofErr w:type="gramStart"/>
      <w:r w:rsidRPr="00DD0F63">
        <w:rPr>
          <w:sz w:val="22"/>
          <w:szCs w:val="22"/>
        </w:rPr>
        <w:t>Разработка декларации безопасности гидротехнических сооружений),</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безопасности гидротехнических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lastRenderedPageBreak/>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Default="00F850E3" w:rsidP="00F850E3"/>
    <w:p w:rsidR="00CD4053" w:rsidRPr="00DD0F63" w:rsidRDefault="00CD4053" w:rsidP="00F850E3"/>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(7.5.</w:t>
      </w:r>
      <w:proofErr w:type="gramEnd"/>
      <w:r w:rsidRPr="00DD0F63">
        <w:rPr>
          <w:sz w:val="22"/>
          <w:szCs w:val="22"/>
        </w:rPr>
        <w:t xml:space="preserve"> </w:t>
      </w:r>
      <w:proofErr w:type="gramStart"/>
      <w:r w:rsidRPr="00DD0F63">
        <w:rPr>
          <w:sz w:val="22"/>
          <w:szCs w:val="22"/>
        </w:rPr>
        <w:t>Разработка обоснования радиационной и ядерной защиты),</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обоснования радиационной и ядерной защиты.</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Default="00F850E3" w:rsidP="00F850E3"/>
    <w:p w:rsidR="00CD4053" w:rsidRPr="00DD0F63" w:rsidRDefault="00CD4053" w:rsidP="00F850E3"/>
    <w:p w:rsidR="00F850E3" w:rsidRPr="00DD0F63" w:rsidRDefault="00F850E3" w:rsidP="00F850E3"/>
    <w:p w:rsidR="00F850E3" w:rsidRPr="00DD0F63" w:rsidRDefault="00F850E3" w:rsidP="00F850E3"/>
    <w:p w:rsidR="00F850E3" w:rsidRPr="00DD0F63" w:rsidRDefault="00F850E3" w:rsidP="00F850E3"/>
    <w:p w:rsidR="00AF7DCF" w:rsidRDefault="00AF7DCF" w:rsidP="00F850E3">
      <w:pPr>
        <w:pStyle w:val="ad"/>
        <w:jc w:val="center"/>
        <w:rPr>
          <w:b/>
          <w:sz w:val="22"/>
          <w:szCs w:val="22"/>
        </w:rPr>
      </w:pPr>
    </w:p>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(8.</w:t>
      </w:r>
      <w:proofErr w:type="gramEnd"/>
      <w:r w:rsidRPr="00DD0F63">
        <w:rPr>
          <w:sz w:val="22"/>
          <w:szCs w:val="22"/>
        </w:rPr>
        <w:t xml:space="preserve"> </w:t>
      </w:r>
      <w:proofErr w:type="gramStart"/>
      <w:r w:rsidRPr="00DD0F63">
        <w:rPr>
          <w:sz w:val="22"/>
          <w:szCs w:val="22"/>
        </w:rPr>
        <w:t>Работы по подготовке проектов организации строительства, сносу и демонтажу зданий и сооружений, продлению срока эксплуатации и консервации*),</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организации строительства, сносу и демонтажу зданий и сооружений, продлению срока</w:t>
      </w:r>
      <w:proofErr w:type="gramEnd"/>
      <w:r w:rsidRPr="00DD0F63">
        <w:rPr>
          <w:b/>
          <w:sz w:val="22"/>
          <w:szCs w:val="22"/>
        </w:rPr>
        <w:t xml:space="preserve"> эксплуатации и консервации.</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lastRenderedPageBreak/>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183D0B" w:rsidRPr="00DD0F63" w:rsidRDefault="00183D0B" w:rsidP="00F850E3">
      <w:pPr>
        <w:ind w:firstLine="720"/>
        <w:jc w:val="both"/>
        <w:rPr>
          <w:sz w:val="22"/>
          <w:szCs w:val="22"/>
        </w:rPr>
      </w:pPr>
    </w:p>
    <w:p w:rsidR="00F850E3" w:rsidRDefault="00F850E3" w:rsidP="00F850E3">
      <w:pPr>
        <w:ind w:firstLine="720"/>
        <w:jc w:val="both"/>
        <w:rPr>
          <w:sz w:val="22"/>
          <w:szCs w:val="22"/>
        </w:rPr>
      </w:pPr>
    </w:p>
    <w:p w:rsidR="00CD4053" w:rsidRPr="00DD0F63" w:rsidRDefault="00CD405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Default="00AF7DCF" w:rsidP="00F850E3">
      <w:pPr>
        <w:ind w:firstLine="720"/>
        <w:jc w:val="both"/>
        <w:rPr>
          <w:sz w:val="22"/>
          <w:szCs w:val="22"/>
        </w:rPr>
      </w:pPr>
      <w:r>
        <w:rPr>
          <w:sz w:val="22"/>
          <w:szCs w:val="22"/>
        </w:rPr>
        <w:t>\</w:t>
      </w:r>
    </w:p>
    <w:p w:rsidR="00AF7DCF" w:rsidRPr="00DD0F63" w:rsidRDefault="00AF7DCF"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(9.</w:t>
      </w:r>
      <w:proofErr w:type="gramEnd"/>
      <w:r w:rsidRPr="00DD0F63">
        <w:rPr>
          <w:sz w:val="22"/>
          <w:szCs w:val="22"/>
        </w:rPr>
        <w:t xml:space="preserve"> </w:t>
      </w:r>
      <w:proofErr w:type="gramStart"/>
      <w:r w:rsidRPr="00DD0F63">
        <w:rPr>
          <w:sz w:val="22"/>
          <w:szCs w:val="22"/>
        </w:rPr>
        <w:t>Работы по подготовке проектов мероприятий по охране окружающей среды),</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охране окружающей среды.</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Default="00183D0B" w:rsidP="00F850E3"/>
    <w:p w:rsidR="00CD4053" w:rsidRPr="00DD0F63" w:rsidRDefault="00CD4053" w:rsidP="00F850E3"/>
    <w:p w:rsidR="00183D0B" w:rsidRPr="00DD0F63" w:rsidRDefault="00183D0B" w:rsidP="00F850E3"/>
    <w:p w:rsidR="00F850E3" w:rsidRPr="00DD0F63" w:rsidRDefault="00F850E3" w:rsidP="00F850E3"/>
    <w:p w:rsidR="00F850E3" w:rsidRPr="00DD0F63" w:rsidRDefault="00F850E3" w:rsidP="00F850E3"/>
    <w:p w:rsidR="00AF7DCF" w:rsidRDefault="00AF7DCF"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(10.</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пожарной безопасности),</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пожарной безопасности.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Default="00F850E3" w:rsidP="00F850E3"/>
    <w:p w:rsidR="00CD4053" w:rsidRPr="00DD0F63" w:rsidRDefault="00CD405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Default="00F850E3" w:rsidP="00F850E3"/>
    <w:p w:rsidR="00AF7DCF" w:rsidRPr="00DD0F63" w:rsidRDefault="00AF7DCF" w:rsidP="00F850E3"/>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(11.</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доступа маломобильных групп населения),</w:t>
      </w:r>
      <w:r w:rsidRPr="00DD0F63">
        <w:rPr>
          <w:b/>
        </w:rPr>
        <w:t xml:space="preserve"> 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доступа маломобильных групп населения.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Default="00183D0B" w:rsidP="00F850E3"/>
    <w:p w:rsidR="00AF7DCF" w:rsidRDefault="00AF7DCF" w:rsidP="00F850E3"/>
    <w:p w:rsidR="00AF7DCF" w:rsidRPr="00DD0F63" w:rsidRDefault="00AF7DCF" w:rsidP="00F850E3"/>
    <w:p w:rsidR="00F850E3" w:rsidRPr="00DD0F63" w:rsidRDefault="00F850E3" w:rsidP="00F850E3"/>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 xml:space="preserve">Работы по обследованию строительных конструкций зданий и сооружений), </w:t>
      </w:r>
      <w:r w:rsidRPr="00DD0F63">
        <w:rPr>
          <w:b/>
        </w:rPr>
        <w:t>которые оказывают влияние на безопасность объектов использования атомной энергии</w:t>
      </w:r>
      <w:proofErr w:type="gramEnd"/>
    </w:p>
    <w:p w:rsidR="00F850E3" w:rsidRPr="00DD0F63" w:rsidRDefault="00F850E3" w:rsidP="00F850E3">
      <w:pPr>
        <w:jc w:val="center"/>
        <w:rPr>
          <w:sz w:val="21"/>
          <w:szCs w:val="21"/>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обследованию строительных конструкций зданий и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lastRenderedPageBreak/>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183D0B" w:rsidRPr="00DD0F63" w:rsidRDefault="00183D0B" w:rsidP="00F850E3"/>
    <w:p w:rsidR="00F850E3" w:rsidRPr="00DD0F63" w:rsidRDefault="00F850E3" w:rsidP="00F850E3"/>
    <w:p w:rsidR="00F850E3" w:rsidRPr="00DD0F63" w:rsidRDefault="00F850E3" w:rsidP="00F850E3"/>
    <w:p w:rsidR="00F850E3" w:rsidRPr="00DD0F63" w:rsidRDefault="00F850E3" w:rsidP="00F850E3"/>
    <w:p w:rsidR="00AF7DCF" w:rsidRDefault="00AF7DCF" w:rsidP="00F850E3">
      <w:pPr>
        <w:jc w:val="center"/>
        <w:rPr>
          <w:b/>
          <w:sz w:val="22"/>
          <w:szCs w:val="22"/>
        </w:rPr>
      </w:pPr>
    </w:p>
    <w:p w:rsidR="00AF7DCF" w:rsidRDefault="00AF7DCF" w:rsidP="00F850E3">
      <w:pPr>
        <w:jc w:val="center"/>
        <w:rPr>
          <w:b/>
          <w:sz w:val="22"/>
          <w:szCs w:val="22"/>
        </w:rPr>
      </w:pPr>
    </w:p>
    <w:p w:rsidR="00F850E3" w:rsidRPr="00DD0F63" w:rsidRDefault="00F850E3" w:rsidP="00F850E3">
      <w:pPr>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sz w:val="22"/>
          <w:szCs w:val="22"/>
        </w:rPr>
      </w:pPr>
      <w:r w:rsidRPr="00DD0F63">
        <w:rPr>
          <w:b/>
          <w:sz w:val="22"/>
          <w:szCs w:val="22"/>
        </w:rPr>
        <w:t>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r w:rsidRPr="00DD0F63">
        <w:rPr>
          <w:b/>
        </w:rPr>
        <w:t xml:space="preserve"> которые оказывают влияние на безопасность объектов использования атомной энергии</w:t>
      </w:r>
    </w:p>
    <w:p w:rsidR="00F850E3" w:rsidRPr="00DD0F63" w:rsidRDefault="00F850E3" w:rsidP="00F850E3">
      <w:pPr>
        <w:jc w:val="center"/>
        <w:rPr>
          <w:sz w:val="21"/>
          <w:szCs w:val="21"/>
        </w:rPr>
      </w:pPr>
    </w:p>
    <w:p w:rsidR="00F850E3" w:rsidRPr="00DD0F63" w:rsidRDefault="00F850E3" w:rsidP="00F850E3">
      <w:pPr>
        <w:widowControl/>
        <w:numPr>
          <w:ilvl w:val="0"/>
          <w:numId w:val="40"/>
        </w:numPr>
        <w:autoSpaceDE/>
        <w:autoSpaceDN/>
        <w:adjustRightInd/>
        <w:jc w:val="center"/>
        <w:rPr>
          <w:b/>
          <w:sz w:val="22"/>
          <w:szCs w:val="22"/>
        </w:rPr>
      </w:pPr>
      <w:r w:rsidRPr="00DD0F63">
        <w:rPr>
          <w:b/>
          <w:sz w:val="22"/>
          <w:szCs w:val="22"/>
        </w:rPr>
        <w:t>Общие положения.</w:t>
      </w:r>
    </w:p>
    <w:p w:rsidR="00F850E3" w:rsidRPr="00DD0F63" w:rsidRDefault="00F850E3" w:rsidP="00F850E3">
      <w:pPr>
        <w:jc w:val="center"/>
        <w:rPr>
          <w:b/>
          <w:sz w:val="22"/>
          <w:szCs w:val="22"/>
        </w:rPr>
      </w:pPr>
    </w:p>
    <w:p w:rsidR="00F850E3" w:rsidRPr="00DD0F63" w:rsidRDefault="00F850E3" w:rsidP="00F850E3">
      <w:pPr>
        <w:ind w:firstLine="720"/>
        <w:jc w:val="both"/>
        <w:rPr>
          <w:sz w:val="22"/>
          <w:szCs w:val="22"/>
        </w:rPr>
      </w:pP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w:t>
      </w:r>
      <w:proofErr w:type="gramEnd"/>
      <w:r w:rsidRPr="00DD0F63">
        <w:rPr>
          <w:b/>
          <w:sz w:val="22"/>
          <w:szCs w:val="22"/>
        </w:rPr>
        <w:t xml:space="preserve"> лицом или индивидуальным предпринимателем (генеральным проектировщиком).</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bCs/>
          <w:sz w:val="22"/>
          <w:szCs w:val="22"/>
        </w:rPr>
        <w:t xml:space="preserve">2. </w:t>
      </w:r>
      <w:r w:rsidRPr="00DD0F63">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DD0F63">
        <w:rPr>
          <w:b/>
          <w:sz w:val="22"/>
          <w:szCs w:val="22"/>
        </w:rPr>
        <w:t xml:space="preserve">юридического лица </w:t>
      </w:r>
      <w:r w:rsidRPr="00DD0F63">
        <w:rPr>
          <w:b/>
          <w:spacing w:val="-4"/>
          <w:sz w:val="22"/>
          <w:szCs w:val="22"/>
        </w:rPr>
        <w:t>для  выдачи Свидетельства о допуске.</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DD0F63">
        <w:rPr>
          <w:sz w:val="22"/>
          <w:szCs w:val="22"/>
        </w:rPr>
        <w:t>согласно Перечня</w:t>
      </w:r>
      <w:proofErr w:type="gramEnd"/>
      <w:r w:rsidRPr="00DD0F63">
        <w:rPr>
          <w:sz w:val="22"/>
          <w:szCs w:val="22"/>
        </w:rPr>
        <w:t xml:space="preserve">, утверждаемого решением Совета Партнерства. </w:t>
      </w:r>
    </w:p>
    <w:p w:rsidR="00F850E3" w:rsidRPr="00DD0F63" w:rsidRDefault="00F850E3" w:rsidP="00F850E3">
      <w:pPr>
        <w:ind w:firstLine="540"/>
        <w:jc w:val="both"/>
        <w:rPr>
          <w:sz w:val="22"/>
          <w:szCs w:val="22"/>
        </w:rPr>
      </w:pPr>
    </w:p>
    <w:p w:rsidR="00F850E3" w:rsidRPr="00DD0F63" w:rsidRDefault="00F850E3" w:rsidP="00F850E3">
      <w:pPr>
        <w:ind w:firstLine="540"/>
        <w:jc w:val="both"/>
        <w:rPr>
          <w:sz w:val="22"/>
          <w:szCs w:val="22"/>
        </w:rPr>
      </w:pPr>
      <w:r w:rsidRPr="00DD0F63">
        <w:rPr>
          <w:sz w:val="22"/>
          <w:szCs w:val="22"/>
        </w:rPr>
        <w:t xml:space="preserve">   2.2. При этом Юридические лица должны иметь в штате:</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 </w:t>
      </w:r>
      <w:r w:rsidRPr="00DD0F63">
        <w:rPr>
          <w:sz w:val="22"/>
          <w:szCs w:val="22"/>
        </w:rPr>
        <w:t>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F850E3" w:rsidRPr="00DD0F63" w:rsidRDefault="00F850E3" w:rsidP="00F850E3">
      <w:pPr>
        <w:pStyle w:val="Style13"/>
        <w:widowControl/>
        <w:tabs>
          <w:tab w:val="left" w:pos="1022"/>
        </w:tabs>
        <w:spacing w:line="240" w:lineRule="auto"/>
        <w:ind w:right="11" w:firstLine="0"/>
        <w:rPr>
          <w:sz w:val="22"/>
          <w:szCs w:val="22"/>
        </w:rPr>
      </w:pPr>
      <w:r w:rsidRPr="00DD0F63">
        <w:rPr>
          <w:rStyle w:val="FontStyle31"/>
          <w:sz w:val="22"/>
          <w:szCs w:val="22"/>
        </w:rPr>
        <w:t xml:space="preserve">             - по основному месту работы</w:t>
      </w:r>
      <w:r w:rsidRPr="00DD0F63">
        <w:rPr>
          <w:sz w:val="22"/>
          <w:szCs w:val="22"/>
        </w:rPr>
        <w:t> не менее 10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архитектурно-строительного проектирования не менее 5 лет, из них не менее 7 работников, имеющих высшее профессиональное образование;</w:t>
      </w:r>
    </w:p>
    <w:p w:rsidR="00F850E3" w:rsidRPr="00DD0F63" w:rsidRDefault="00F850E3" w:rsidP="00F850E3">
      <w:pPr>
        <w:jc w:val="both"/>
        <w:rPr>
          <w:sz w:val="22"/>
          <w:szCs w:val="22"/>
        </w:rPr>
      </w:pPr>
      <w:r w:rsidRPr="00DD0F63">
        <w:rPr>
          <w:rStyle w:val="FontStyle31"/>
          <w:sz w:val="22"/>
          <w:szCs w:val="22"/>
        </w:rPr>
        <w:t xml:space="preserve">             </w:t>
      </w:r>
      <w:proofErr w:type="gramStart"/>
      <w:r w:rsidRPr="00DD0F63">
        <w:rPr>
          <w:rStyle w:val="FontStyle31"/>
          <w:sz w:val="22"/>
          <w:szCs w:val="22"/>
        </w:rPr>
        <w:t>- по основному месту работы</w:t>
      </w:r>
      <w:r w:rsidRPr="00DD0F63">
        <w:rPr>
          <w:sz w:val="22"/>
          <w:szCs w:val="22"/>
        </w:rPr>
        <w:t xml:space="preserve">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DD0F63">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ind w:firstLine="709"/>
        <w:jc w:val="both"/>
        <w:rPr>
          <w:rStyle w:val="FontStyle31"/>
          <w:sz w:val="22"/>
          <w:szCs w:val="22"/>
        </w:rPr>
      </w:pPr>
    </w:p>
    <w:p w:rsidR="00F850E3" w:rsidRPr="00DD0F63" w:rsidRDefault="00F850E3" w:rsidP="00F850E3">
      <w:pPr>
        <w:ind w:firstLine="709"/>
        <w:jc w:val="both"/>
        <w:rPr>
          <w:sz w:val="24"/>
          <w:szCs w:val="24"/>
        </w:rPr>
      </w:pPr>
      <w:r w:rsidRPr="00DD0F63">
        <w:rPr>
          <w:rStyle w:val="FontStyle31"/>
          <w:sz w:val="22"/>
          <w:szCs w:val="22"/>
        </w:rPr>
        <w:t xml:space="preserve"> 2.3. </w:t>
      </w:r>
      <w:r w:rsidRPr="00DD0F63">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DD0F63">
        <w:rPr>
          <w:sz w:val="22"/>
          <w:szCs w:val="22"/>
          <w:vertAlign w:val="superscript"/>
        </w:rPr>
        <w:t>8</w:t>
      </w:r>
      <w:r w:rsidRPr="00DD0F63">
        <w:rPr>
          <w:sz w:val="22"/>
          <w:szCs w:val="22"/>
        </w:rPr>
        <w:t xml:space="preserve"> Градостроительного кодекса Российской Федерации, численность специалистов определяется по формуле:</w:t>
      </w:r>
    </w:p>
    <w:p w:rsidR="00F850E3" w:rsidRPr="00DD0F63" w:rsidRDefault="00F850E3" w:rsidP="00F850E3">
      <w:pPr>
        <w:jc w:val="center"/>
        <w:rPr>
          <w:sz w:val="22"/>
          <w:szCs w:val="22"/>
        </w:rPr>
      </w:pPr>
    </w:p>
    <w:p w:rsidR="00F850E3" w:rsidRPr="00DD0F63" w:rsidRDefault="00F850E3" w:rsidP="00F850E3">
      <w:pPr>
        <w:jc w:val="center"/>
        <w:rPr>
          <w:sz w:val="22"/>
          <w:szCs w:val="22"/>
        </w:rPr>
      </w:pPr>
      <w:r w:rsidRPr="00DD0F63">
        <w:rPr>
          <w:sz w:val="22"/>
          <w:szCs w:val="22"/>
        </w:rPr>
        <w:t xml:space="preserve">N = </w:t>
      </w:r>
      <w:proofErr w:type="spellStart"/>
      <w:r w:rsidRPr="00DD0F63">
        <w:rPr>
          <w:sz w:val="22"/>
          <w:szCs w:val="22"/>
        </w:rPr>
        <w:t>n</w:t>
      </w:r>
      <w:proofErr w:type="spellEnd"/>
      <w:r w:rsidRPr="00DD0F63">
        <w:rPr>
          <w:sz w:val="22"/>
          <w:szCs w:val="22"/>
        </w:rPr>
        <w:t xml:space="preserve"> + </w:t>
      </w:r>
      <w:proofErr w:type="spellStart"/>
      <w:r w:rsidRPr="00DD0F63">
        <w:rPr>
          <w:sz w:val="22"/>
          <w:szCs w:val="22"/>
        </w:rPr>
        <w:t>k</w:t>
      </w:r>
      <w:proofErr w:type="spellEnd"/>
      <w:r w:rsidRPr="00DD0F63">
        <w:rPr>
          <w:sz w:val="22"/>
          <w:szCs w:val="22"/>
        </w:rPr>
        <w:t xml:space="preserve"> (</w:t>
      </w:r>
      <w:proofErr w:type="spellStart"/>
      <w:r w:rsidRPr="00DD0F63">
        <w:rPr>
          <w:sz w:val="22"/>
          <w:szCs w:val="22"/>
        </w:rPr>
        <w:t>xn</w:t>
      </w:r>
      <w:proofErr w:type="spellEnd"/>
      <w:r w:rsidRPr="00DD0F63">
        <w:rPr>
          <w:sz w:val="22"/>
          <w:szCs w:val="22"/>
        </w:rPr>
        <w:t>),</w:t>
      </w:r>
    </w:p>
    <w:p w:rsidR="00F850E3" w:rsidRPr="00DD0F63" w:rsidRDefault="00F850E3" w:rsidP="00F850E3">
      <w:pPr>
        <w:ind w:firstLine="709"/>
        <w:jc w:val="both"/>
        <w:rPr>
          <w:sz w:val="22"/>
          <w:szCs w:val="22"/>
        </w:rPr>
      </w:pPr>
      <w:r w:rsidRPr="00DD0F63">
        <w:rPr>
          <w:sz w:val="22"/>
          <w:szCs w:val="22"/>
        </w:rPr>
        <w:t>где:</w:t>
      </w:r>
    </w:p>
    <w:p w:rsidR="00F850E3" w:rsidRPr="00DD0F63" w:rsidRDefault="00F850E3" w:rsidP="00F850E3">
      <w:pPr>
        <w:ind w:firstLine="709"/>
        <w:jc w:val="both"/>
        <w:rPr>
          <w:sz w:val="22"/>
          <w:szCs w:val="22"/>
        </w:rPr>
      </w:pPr>
      <w:r w:rsidRPr="00DD0F63">
        <w:rPr>
          <w:sz w:val="22"/>
          <w:szCs w:val="22"/>
        </w:rPr>
        <w:t>N - общая численность специалистов, необходимая для получения свидетельства на 2 и более вида работ в разных группах видов работ;</w:t>
      </w:r>
    </w:p>
    <w:p w:rsidR="00F850E3" w:rsidRPr="00DD0F63" w:rsidRDefault="00F850E3" w:rsidP="00F850E3">
      <w:pPr>
        <w:ind w:firstLine="709"/>
        <w:jc w:val="both"/>
        <w:rPr>
          <w:sz w:val="22"/>
          <w:szCs w:val="22"/>
        </w:rPr>
      </w:pPr>
      <w:proofErr w:type="spellStart"/>
      <w:r w:rsidRPr="00DD0F63">
        <w:rPr>
          <w:sz w:val="22"/>
          <w:szCs w:val="22"/>
        </w:rPr>
        <w:t>n</w:t>
      </w:r>
      <w:proofErr w:type="spellEnd"/>
      <w:r w:rsidRPr="00DD0F63">
        <w:rPr>
          <w:sz w:val="22"/>
          <w:szCs w:val="22"/>
        </w:rPr>
        <w:t> - минимальная численность специалистов, предусмотренная подпунктом "б" пункта 1 настоящих требований;</w:t>
      </w:r>
    </w:p>
    <w:p w:rsidR="00F850E3" w:rsidRPr="00DD0F63" w:rsidRDefault="00F850E3" w:rsidP="00F850E3">
      <w:pPr>
        <w:ind w:firstLine="709"/>
        <w:jc w:val="both"/>
        <w:rPr>
          <w:sz w:val="22"/>
          <w:szCs w:val="22"/>
        </w:rPr>
      </w:pPr>
      <w:proofErr w:type="spellStart"/>
      <w:r w:rsidRPr="00DD0F63">
        <w:rPr>
          <w:sz w:val="22"/>
          <w:szCs w:val="22"/>
        </w:rPr>
        <w:t>k</w:t>
      </w:r>
      <w:proofErr w:type="spellEnd"/>
      <w:r w:rsidRPr="00DD0F63">
        <w:rPr>
          <w:sz w:val="22"/>
          <w:szCs w:val="22"/>
        </w:rPr>
        <w:t> - коэффициент, составляющий не менее 0,3;</w:t>
      </w:r>
    </w:p>
    <w:p w:rsidR="00F850E3" w:rsidRPr="00DD0F63" w:rsidRDefault="00F850E3" w:rsidP="00F850E3">
      <w:pPr>
        <w:ind w:firstLine="709"/>
        <w:jc w:val="both"/>
        <w:rPr>
          <w:sz w:val="22"/>
          <w:szCs w:val="22"/>
        </w:rPr>
      </w:pPr>
      <w:proofErr w:type="spellStart"/>
      <w:r w:rsidRPr="00DD0F63">
        <w:rPr>
          <w:sz w:val="22"/>
          <w:szCs w:val="22"/>
        </w:rPr>
        <w:lastRenderedPageBreak/>
        <w:t>x</w:t>
      </w:r>
      <w:proofErr w:type="spellEnd"/>
      <w:r w:rsidRPr="00DD0F63">
        <w:rPr>
          <w:sz w:val="22"/>
          <w:szCs w:val="22"/>
        </w:rPr>
        <w:t> - количество видов работ, на выполнение которых испрашивается допуск.</w:t>
      </w:r>
    </w:p>
    <w:p w:rsidR="00F850E3" w:rsidRPr="00DD0F63" w:rsidRDefault="00F850E3" w:rsidP="00F850E3">
      <w:pPr>
        <w:ind w:firstLine="709"/>
        <w:jc w:val="both"/>
        <w:rPr>
          <w:sz w:val="28"/>
          <w:szCs w:val="28"/>
        </w:rPr>
      </w:pPr>
    </w:p>
    <w:p w:rsidR="00F850E3" w:rsidRPr="00DD0F63" w:rsidRDefault="00F850E3" w:rsidP="00F850E3">
      <w:pPr>
        <w:pStyle w:val="Style26"/>
        <w:widowControl/>
        <w:tabs>
          <w:tab w:val="left" w:pos="955"/>
        </w:tabs>
        <w:spacing w:before="5" w:line="240" w:lineRule="auto"/>
        <w:ind w:left="675"/>
        <w:rPr>
          <w:rStyle w:val="FontStyle31"/>
          <w:sz w:val="22"/>
          <w:szCs w:val="22"/>
        </w:rPr>
      </w:pPr>
      <w:r w:rsidRPr="00DD0F63">
        <w:rPr>
          <w:rStyle w:val="FontStyle31"/>
          <w:sz w:val="22"/>
          <w:szCs w:val="22"/>
        </w:rPr>
        <w:t>2.4.Требованиями к повышению квалификации являются:</w:t>
      </w:r>
    </w:p>
    <w:p w:rsidR="00F850E3" w:rsidRPr="00DD0F63" w:rsidRDefault="00F850E3" w:rsidP="00F850E3">
      <w:pPr>
        <w:ind w:firstLine="709"/>
        <w:jc w:val="both"/>
        <w:rPr>
          <w:sz w:val="24"/>
          <w:szCs w:val="24"/>
        </w:rPr>
      </w:pPr>
      <w:r w:rsidRPr="00DD0F63">
        <w:rPr>
          <w:sz w:val="22"/>
          <w:szCs w:val="22"/>
        </w:rPr>
        <w:t>- повышение квалификации в области проектирования объектов использования атомной энергии руководителями и специалистами не реже 1 раза в 5 лет;</w:t>
      </w:r>
    </w:p>
    <w:p w:rsidR="00F850E3" w:rsidRPr="00DD0F63" w:rsidRDefault="00F850E3" w:rsidP="00F850E3">
      <w:pPr>
        <w:ind w:firstLine="709"/>
        <w:jc w:val="both"/>
        <w:rPr>
          <w:sz w:val="22"/>
          <w:szCs w:val="22"/>
        </w:rPr>
      </w:pPr>
      <w:r w:rsidRPr="00DD0F63">
        <w:rPr>
          <w:sz w:val="22"/>
          <w:szCs w:val="22"/>
        </w:rPr>
        <w:t>- прохождение профессиональной переподготовки руководителями и специалистами в случаях, установленных законодательством Российской Федерации и локальными нормативными актами заявителя;</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bCs/>
          <w:color w:val="auto"/>
          <w:sz w:val="22"/>
          <w:szCs w:val="22"/>
        </w:rPr>
        <w:t xml:space="preserve">2.5. </w:t>
      </w:r>
      <w:r w:rsidRPr="00DD0F63">
        <w:rPr>
          <w:rStyle w:val="FontStyle31"/>
          <w:color w:val="auto"/>
          <w:sz w:val="22"/>
          <w:szCs w:val="22"/>
        </w:rPr>
        <w:t xml:space="preserve">Требованием к имуществу является </w:t>
      </w:r>
      <w:r w:rsidRPr="00DD0F63">
        <w:rPr>
          <w:color w:val="auto"/>
          <w:sz w:val="22"/>
          <w:szCs w:val="22"/>
        </w:rPr>
        <w:t>наличие у заявителя принадлежащих ему на праве собственности или ином законном основании зданий и сооружений, оборудования, электронно-вычислительных машин и лицензионного программного обеспечения в составе и количестве, которые необходимы для выполнения соответствующих видов работ.</w:t>
      </w:r>
    </w:p>
    <w:p w:rsidR="00F850E3" w:rsidRPr="00DD0F63" w:rsidRDefault="00F850E3" w:rsidP="00F850E3">
      <w:pPr>
        <w:pStyle w:val="a3"/>
        <w:spacing w:before="0" w:after="0"/>
        <w:ind w:firstLine="709"/>
        <w:rPr>
          <w:bCs/>
          <w:color w:val="auto"/>
          <w:sz w:val="22"/>
          <w:szCs w:val="22"/>
        </w:rPr>
      </w:pPr>
    </w:p>
    <w:p w:rsidR="00F850E3" w:rsidRPr="00DD0F63" w:rsidRDefault="00F850E3" w:rsidP="00F850E3">
      <w:pPr>
        <w:pStyle w:val="a3"/>
        <w:spacing w:before="0" w:after="0"/>
        <w:ind w:firstLine="709"/>
        <w:rPr>
          <w:bCs/>
          <w:color w:val="auto"/>
          <w:sz w:val="22"/>
          <w:szCs w:val="22"/>
        </w:rPr>
      </w:pPr>
      <w:r w:rsidRPr="00DD0F63">
        <w:rPr>
          <w:bCs/>
          <w:color w:val="auto"/>
          <w:sz w:val="22"/>
          <w:szCs w:val="22"/>
        </w:rPr>
        <w:t xml:space="preserve">2.6. Требованием к документам является </w:t>
      </w:r>
      <w:r w:rsidRPr="00DD0F63">
        <w:rPr>
          <w:color w:val="auto"/>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jc w:val="center"/>
        <w:rPr>
          <w:b/>
          <w:sz w:val="22"/>
          <w:szCs w:val="22"/>
        </w:rPr>
      </w:pPr>
    </w:p>
    <w:p w:rsidR="00F850E3" w:rsidRPr="00DD0F63" w:rsidRDefault="00F850E3" w:rsidP="00F850E3">
      <w:pPr>
        <w:ind w:firstLine="709"/>
        <w:jc w:val="both"/>
        <w:rPr>
          <w:sz w:val="22"/>
          <w:szCs w:val="22"/>
        </w:rPr>
      </w:pPr>
      <w:r w:rsidRPr="00DD0F63">
        <w:rPr>
          <w:sz w:val="22"/>
          <w:szCs w:val="22"/>
        </w:rPr>
        <w:t xml:space="preserve"> 2.7. Тре</w:t>
      </w:r>
      <w:r w:rsidRPr="00DD0F63">
        <w:rPr>
          <w:rStyle w:val="FontStyle31"/>
          <w:sz w:val="22"/>
          <w:szCs w:val="22"/>
        </w:rPr>
        <w:t xml:space="preserve">бованием о наличии системы контроля качества юридического лица является </w:t>
      </w:r>
      <w:r w:rsidRPr="00DD0F63">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rStyle w:val="a4"/>
          <w:b w:val="0"/>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Default="00F850E3" w:rsidP="00F850E3">
      <w:pPr>
        <w:ind w:firstLine="720"/>
        <w:jc w:val="both"/>
        <w:rPr>
          <w:rStyle w:val="a4"/>
          <w:b w:val="0"/>
          <w:sz w:val="22"/>
          <w:szCs w:val="22"/>
        </w:rPr>
      </w:pPr>
    </w:p>
    <w:p w:rsidR="00CD4053" w:rsidRPr="00DD0F63" w:rsidRDefault="00CD405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183D0B" w:rsidRPr="00DD0F63" w:rsidRDefault="00183D0B" w:rsidP="00F850E3">
      <w:pPr>
        <w:ind w:firstLine="720"/>
        <w:jc w:val="both"/>
        <w:rPr>
          <w:rStyle w:val="a4"/>
          <w:b w:val="0"/>
          <w:sz w:val="22"/>
          <w:szCs w:val="22"/>
        </w:rPr>
      </w:pPr>
    </w:p>
    <w:p w:rsidR="00183D0B" w:rsidRPr="00DD0F63" w:rsidRDefault="00183D0B" w:rsidP="00F850E3">
      <w:pPr>
        <w:ind w:firstLine="720"/>
        <w:jc w:val="both"/>
        <w:rPr>
          <w:rStyle w:val="a4"/>
          <w:b w:val="0"/>
          <w:sz w:val="22"/>
          <w:szCs w:val="22"/>
        </w:rPr>
      </w:pPr>
    </w:p>
    <w:p w:rsidR="00183D0B" w:rsidRPr="00DD0F63" w:rsidRDefault="00183D0B" w:rsidP="00F850E3">
      <w:pPr>
        <w:ind w:firstLine="720"/>
        <w:jc w:val="both"/>
        <w:rPr>
          <w:rStyle w:val="a4"/>
          <w:b w:val="0"/>
          <w:sz w:val="22"/>
          <w:szCs w:val="22"/>
        </w:rPr>
      </w:pPr>
    </w:p>
    <w:p w:rsidR="00183D0B" w:rsidRPr="00DD0F63" w:rsidRDefault="00183D0B"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Pr="00DD0F63" w:rsidRDefault="00F850E3" w:rsidP="00F850E3">
      <w:pPr>
        <w:ind w:firstLine="720"/>
        <w:jc w:val="both"/>
        <w:rPr>
          <w:rStyle w:val="a4"/>
          <w:b w:val="0"/>
          <w:sz w:val="22"/>
          <w:szCs w:val="22"/>
        </w:rPr>
      </w:pPr>
    </w:p>
    <w:p w:rsidR="00F850E3" w:rsidRDefault="00F850E3" w:rsidP="00F850E3">
      <w:pPr>
        <w:ind w:firstLine="720"/>
        <w:jc w:val="both"/>
        <w:rPr>
          <w:rStyle w:val="a4"/>
          <w:b w:val="0"/>
          <w:sz w:val="22"/>
          <w:szCs w:val="22"/>
        </w:rPr>
      </w:pPr>
    </w:p>
    <w:p w:rsidR="00AF7DCF" w:rsidRDefault="00AF7DCF" w:rsidP="00F850E3">
      <w:pPr>
        <w:ind w:firstLine="720"/>
        <w:jc w:val="both"/>
        <w:rPr>
          <w:rStyle w:val="a4"/>
          <w:b w:val="0"/>
          <w:sz w:val="22"/>
          <w:szCs w:val="22"/>
        </w:rPr>
      </w:pPr>
    </w:p>
    <w:p w:rsidR="00AF7DCF" w:rsidRPr="00DD0F63" w:rsidRDefault="00AF7DCF" w:rsidP="00F850E3">
      <w:pPr>
        <w:ind w:firstLine="720"/>
        <w:jc w:val="both"/>
        <w:rPr>
          <w:rStyle w:val="a4"/>
          <w:b w:val="0"/>
          <w:sz w:val="22"/>
          <w:szCs w:val="22"/>
        </w:rPr>
      </w:pPr>
    </w:p>
    <w:p w:rsidR="00F850E3" w:rsidRPr="00DD0F63" w:rsidRDefault="00F850E3" w:rsidP="00F850E3">
      <w:pPr>
        <w:ind w:left="3420"/>
        <w:rPr>
          <w:rStyle w:val="a4"/>
          <w:b w:val="0"/>
          <w:sz w:val="22"/>
          <w:szCs w:val="22"/>
        </w:rPr>
      </w:pPr>
      <w:r w:rsidRPr="00DD0F63">
        <w:rPr>
          <w:rStyle w:val="a4"/>
          <w:b w:val="0"/>
          <w:sz w:val="22"/>
          <w:szCs w:val="22"/>
        </w:rPr>
        <w:lastRenderedPageBreak/>
        <w:t>Приложение № 2</w:t>
      </w:r>
    </w:p>
    <w:p w:rsidR="00F850E3" w:rsidRPr="00DD0F63" w:rsidRDefault="00F850E3" w:rsidP="00F850E3">
      <w:pPr>
        <w:ind w:left="3420"/>
        <w:rPr>
          <w:rStyle w:val="a4"/>
          <w:b w:val="0"/>
          <w:sz w:val="22"/>
          <w:szCs w:val="22"/>
        </w:rPr>
      </w:pPr>
      <w:r w:rsidRPr="00DD0F63">
        <w:rPr>
          <w:sz w:val="22"/>
          <w:szCs w:val="22"/>
        </w:rPr>
        <w:t xml:space="preserve">к Требованиям </w:t>
      </w:r>
      <w:r w:rsidRPr="00DD0F63">
        <w:rPr>
          <w:rStyle w:val="a4"/>
          <w:b w:val="0"/>
          <w:sz w:val="22"/>
          <w:szCs w:val="22"/>
        </w:rPr>
        <w:t>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ind w:left="3420"/>
        <w:jc w:val="both"/>
        <w:rPr>
          <w:rStyle w:val="a4"/>
          <w:b w:val="0"/>
          <w:sz w:val="22"/>
          <w:szCs w:val="22"/>
        </w:rPr>
      </w:pPr>
    </w:p>
    <w:p w:rsidR="00F850E3" w:rsidRPr="00DD0F63" w:rsidRDefault="00F850E3" w:rsidP="00F850E3">
      <w:pPr>
        <w:ind w:firstLine="720"/>
        <w:jc w:val="both"/>
      </w:pPr>
    </w:p>
    <w:p w:rsidR="00F850E3" w:rsidRPr="00DD0F63" w:rsidRDefault="00F850E3" w:rsidP="00F850E3">
      <w:pPr>
        <w:jc w:val="center"/>
        <w:rPr>
          <w:rStyle w:val="a4"/>
          <w:sz w:val="24"/>
          <w:szCs w:val="2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rPr>
          <w:rStyle w:val="a4"/>
          <w:u w:val="single"/>
        </w:rPr>
      </w:pPr>
    </w:p>
    <w:p w:rsidR="00F850E3" w:rsidRPr="00DD0F63" w:rsidRDefault="00F850E3" w:rsidP="00F850E3">
      <w:pPr>
        <w:rPr>
          <w:rStyle w:val="a4"/>
          <w:u w:val="single"/>
        </w:rPr>
      </w:pPr>
      <w:r w:rsidRPr="00DD0F63">
        <w:rPr>
          <w:rStyle w:val="a4"/>
          <w:u w:val="single"/>
        </w:rPr>
        <w:t>Часть 2.1.</w:t>
      </w: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pPr>
      <w:r w:rsidRPr="00DD0F63">
        <w:rPr>
          <w:rStyle w:val="a4"/>
        </w:rPr>
        <w:t>ТРЕБОВАНИЯ</w:t>
      </w:r>
    </w:p>
    <w:p w:rsidR="00F850E3" w:rsidRPr="00DD0F63" w:rsidRDefault="00F850E3" w:rsidP="00F850E3">
      <w:pPr>
        <w:jc w:val="center"/>
        <w:rPr>
          <w:rStyle w:val="a4"/>
          <w:sz w:val="22"/>
          <w:szCs w:val="22"/>
        </w:rPr>
      </w:pPr>
      <w:r w:rsidRPr="00DD0F63">
        <w:rPr>
          <w:rStyle w:val="a4"/>
        </w:rPr>
        <w:t>к</w:t>
      </w:r>
      <w:r w:rsidRPr="00DD0F63">
        <w:rPr>
          <w:rStyle w:val="a4"/>
          <w:sz w:val="22"/>
          <w:szCs w:val="22"/>
        </w:rPr>
        <w:t xml:space="preserve"> выдаче членам саморегулируемой организации</w:t>
      </w:r>
    </w:p>
    <w:p w:rsidR="00F850E3" w:rsidRPr="00DD0F63" w:rsidRDefault="00F850E3" w:rsidP="00F850E3">
      <w:pPr>
        <w:jc w:val="center"/>
      </w:pPr>
      <w:r w:rsidRPr="00DD0F63">
        <w:rPr>
          <w:rStyle w:val="a4"/>
          <w:sz w:val="22"/>
          <w:szCs w:val="22"/>
        </w:rPr>
        <w:t xml:space="preserve">Некоммерческое партнерство «Балтийское объединение проектировщиков» свидетельств о допуске к работам </w:t>
      </w:r>
      <w:r w:rsidRPr="00DD0F63">
        <w:rPr>
          <w:rStyle w:val="FontStyle31"/>
          <w:b/>
          <w:sz w:val="22"/>
          <w:szCs w:val="22"/>
        </w:rPr>
        <w:t>по подготовке проектной документации, 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ind w:firstLine="540"/>
        <w:jc w:val="center"/>
        <w:rPr>
          <w:b/>
          <w:bCs/>
          <w:sz w:val="22"/>
          <w:szCs w:val="22"/>
        </w:rPr>
      </w:pPr>
    </w:p>
    <w:p w:rsidR="00F850E3" w:rsidRPr="00DD0F63" w:rsidRDefault="00F850E3" w:rsidP="00F850E3">
      <w:pPr>
        <w:jc w:val="center"/>
        <w:rPr>
          <w:sz w:val="22"/>
          <w:szCs w:val="22"/>
        </w:rPr>
      </w:pPr>
      <w:r w:rsidRPr="00DD0F63">
        <w:rPr>
          <w:rStyle w:val="a4"/>
          <w:b w:val="0"/>
          <w:sz w:val="22"/>
          <w:szCs w:val="22"/>
        </w:rPr>
        <w:t> </w:t>
      </w:r>
    </w:p>
    <w:p w:rsidR="00F850E3" w:rsidRPr="00DD0F63" w:rsidRDefault="00F850E3" w:rsidP="00F850E3">
      <w:pPr>
        <w:jc w:val="center"/>
        <w:rPr>
          <w:rStyle w:val="a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183D0B" w:rsidRPr="00DD0F63" w:rsidRDefault="00183D0B"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r w:rsidRPr="00DD0F63">
        <w:rPr>
          <w:rStyle w:val="a4"/>
          <w:sz w:val="22"/>
          <w:szCs w:val="22"/>
        </w:rPr>
        <w:t>Санкт-Петербург</w:t>
      </w:r>
    </w:p>
    <w:p w:rsidR="00F850E3" w:rsidRPr="00DD0F63" w:rsidRDefault="00F850E3" w:rsidP="00F850E3">
      <w:pPr>
        <w:jc w:val="center"/>
        <w:rPr>
          <w:rStyle w:val="a4"/>
          <w:sz w:val="22"/>
          <w:szCs w:val="22"/>
        </w:rPr>
      </w:pPr>
      <w:r w:rsidRPr="00DD0F63">
        <w:rPr>
          <w:rStyle w:val="a4"/>
          <w:sz w:val="22"/>
          <w:szCs w:val="22"/>
        </w:rPr>
        <w:t>2011 год</w:t>
      </w:r>
    </w:p>
    <w:p w:rsidR="00F850E3" w:rsidRPr="00DD0F63" w:rsidRDefault="00F850E3" w:rsidP="00F850E3">
      <w:pPr>
        <w:ind w:firstLine="540"/>
        <w:jc w:val="both"/>
        <w:outlineLvl w:val="0"/>
      </w:pPr>
    </w:p>
    <w:p w:rsidR="00F850E3" w:rsidRDefault="00F850E3" w:rsidP="00F850E3">
      <w:pPr>
        <w:jc w:val="center"/>
        <w:rPr>
          <w:rStyle w:val="a4"/>
        </w:rPr>
      </w:pPr>
    </w:p>
    <w:p w:rsidR="00AF7DCF" w:rsidRDefault="00AF7DCF" w:rsidP="00F850E3">
      <w:pPr>
        <w:jc w:val="center"/>
        <w:rPr>
          <w:rStyle w:val="a4"/>
        </w:rPr>
      </w:pPr>
    </w:p>
    <w:p w:rsidR="00AF7DCF" w:rsidRPr="00DD0F63" w:rsidRDefault="00AF7DCF" w:rsidP="00F850E3">
      <w:pPr>
        <w:jc w:val="center"/>
        <w:rPr>
          <w:rStyle w:val="a4"/>
        </w:rPr>
      </w:pPr>
    </w:p>
    <w:p w:rsidR="00F850E3" w:rsidRPr="00DD0F63" w:rsidRDefault="00F850E3" w:rsidP="00F850E3">
      <w:pPr>
        <w:pStyle w:val="ad"/>
        <w:jc w:val="cente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2"/>
          <w:szCs w:val="22"/>
        </w:rPr>
      </w:pPr>
      <w:proofErr w:type="gramStart"/>
      <w:r w:rsidRPr="00DD0F63">
        <w:rPr>
          <w:sz w:val="22"/>
          <w:szCs w:val="22"/>
        </w:rPr>
        <w:t>(1.1.</w:t>
      </w:r>
      <w:proofErr w:type="gramEnd"/>
      <w:r w:rsidRPr="00DD0F63">
        <w:rPr>
          <w:sz w:val="22"/>
          <w:szCs w:val="22"/>
        </w:rPr>
        <w:t xml:space="preserve"> </w:t>
      </w:r>
      <w:proofErr w:type="gramStart"/>
      <w:r w:rsidRPr="00DD0F63">
        <w:rPr>
          <w:sz w:val="22"/>
          <w:szCs w:val="22"/>
        </w:rPr>
        <w:t>Работы по подготовке генерального плана земельного участка)</w:t>
      </w:r>
      <w:r w:rsidRPr="00DD0F63">
        <w:rPr>
          <w:b/>
          <w:sz w:val="22"/>
          <w:szCs w:val="22"/>
        </w:rPr>
        <w:t xml:space="preserve">, </w:t>
      </w:r>
      <w:proofErr w:type="gramEnd"/>
    </w:p>
    <w:p w:rsidR="00F850E3" w:rsidRPr="00DD0F63" w:rsidRDefault="00F850E3" w:rsidP="00F850E3">
      <w:pPr>
        <w:jc w:val="center"/>
        <w:rPr>
          <w:b/>
          <w:sz w:val="22"/>
          <w:szCs w:val="22"/>
        </w:rPr>
      </w:pP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ind w:firstLine="540"/>
        <w:jc w:val="center"/>
        <w:rPr>
          <w:b/>
          <w:bCs/>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земельного участка.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p>
    <w:p w:rsidR="00F850E3" w:rsidRPr="00DD0F63" w:rsidRDefault="00F850E3" w:rsidP="00F850E3">
      <w:pPr>
        <w:pStyle w:val="ad"/>
        <w:jc w:val="center"/>
        <w:rPr>
          <w:b/>
          <w:sz w:val="22"/>
          <w:szCs w:val="22"/>
        </w:rPr>
      </w:pPr>
    </w:p>
    <w:p w:rsidR="00F850E3" w:rsidRPr="00DD0F63" w:rsidRDefault="00F850E3" w:rsidP="00F850E3">
      <w:pPr>
        <w:pStyle w:val="ad"/>
        <w:jc w:val="center"/>
        <w:rPr>
          <w:b/>
          <w:sz w:val="22"/>
          <w:szCs w:val="22"/>
        </w:rPr>
      </w:pPr>
      <w:r w:rsidRPr="00DD0F63">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2"/>
          <w:szCs w:val="22"/>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трассы линейного объекта),</w:t>
      </w: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трассы линейного объекта.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2"/>
          <w:szCs w:val="22"/>
        </w:rPr>
      </w:pPr>
      <w:proofErr w:type="gramStart"/>
      <w:r w:rsidRPr="00DD0F63">
        <w:rPr>
          <w:sz w:val="22"/>
          <w:szCs w:val="22"/>
        </w:rPr>
        <w:t>(1.3.</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полосы отвода линейного сооружения),</w:t>
      </w: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полосы отвода линейного сооружения.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t>к Работам по подготовке архитектурных решений,</w:t>
      </w:r>
    </w:p>
    <w:p w:rsidR="00F850E3" w:rsidRPr="00DD0F63" w:rsidRDefault="00F850E3" w:rsidP="00F850E3">
      <w:pPr>
        <w:jc w:val="center"/>
        <w:rPr>
          <w:b/>
          <w:sz w:val="22"/>
          <w:szCs w:val="22"/>
        </w:rPr>
      </w:pP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pStyle w:val="ad"/>
        <w:jc w:val="center"/>
        <w:rPr>
          <w:b/>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архитектурных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t>к Работам по подготовке конструктивных решений,</w:t>
      </w:r>
    </w:p>
    <w:p w:rsidR="00F850E3" w:rsidRPr="00DD0F63" w:rsidRDefault="00F850E3" w:rsidP="00F850E3">
      <w:pPr>
        <w:jc w:val="center"/>
        <w:rPr>
          <w:b/>
          <w:sz w:val="22"/>
          <w:szCs w:val="22"/>
        </w:rPr>
      </w:pP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pStyle w:val="ad"/>
        <w:jc w:val="center"/>
        <w:rPr>
          <w:b/>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конструктивных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(4.1.</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roofErr w:type="gramEnd"/>
    </w:p>
    <w:p w:rsidR="00F850E3" w:rsidRPr="00DD0F63" w:rsidRDefault="00F850E3" w:rsidP="00F850E3">
      <w:pPr>
        <w:jc w:val="center"/>
        <w:rPr>
          <w:b/>
          <w:sz w:val="22"/>
          <w:szCs w:val="22"/>
        </w:rPr>
      </w:pP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w:t>
      </w:r>
      <w:proofErr w:type="gramEnd"/>
      <w:r w:rsidRPr="00DD0F63">
        <w:rPr>
          <w:b/>
          <w:sz w:val="22"/>
          <w:szCs w:val="22"/>
        </w:rPr>
        <w:t xml:space="preserve"> холодоснабжения.</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w:t>
      </w:r>
      <w:r w:rsidRPr="00DD0F63">
        <w:rPr>
          <w:color w:val="auto"/>
          <w:sz w:val="22"/>
          <w:szCs w:val="22"/>
        </w:rPr>
        <w:lastRenderedPageBreak/>
        <w:t>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08"/>
        <w:jc w:val="both"/>
        <w:rPr>
          <w:b/>
          <w:spacing w:val="-3"/>
          <w:sz w:val="22"/>
          <w:szCs w:val="22"/>
        </w:rPr>
      </w:pPr>
    </w:p>
    <w:p w:rsidR="00F850E3" w:rsidRPr="00DD0F63" w:rsidRDefault="00F850E3" w:rsidP="00F850E3">
      <w:pPr>
        <w:ind w:firstLine="708"/>
        <w:jc w:val="both"/>
        <w:rPr>
          <w:b/>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center"/>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(4.2.</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водоснабжения и канализации),</w:t>
      </w: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водоснабжения и канализации.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567"/>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08"/>
        <w:jc w:val="both"/>
        <w:rPr>
          <w:b/>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b/>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(4.3.</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электроснабжения*),</w:t>
      </w:r>
      <w:proofErr w:type="gramEnd"/>
    </w:p>
    <w:p w:rsidR="00F850E3" w:rsidRPr="00DD0F63" w:rsidRDefault="00F850E3" w:rsidP="00F850E3">
      <w:pPr>
        <w:jc w:val="center"/>
        <w:rPr>
          <w:b/>
          <w:sz w:val="22"/>
          <w:szCs w:val="22"/>
        </w:rPr>
      </w:pP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электроснабжения.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jc w:val="center"/>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(4.4.</w:t>
      </w:r>
      <w:proofErr w:type="gramEnd"/>
      <w:r w:rsidRPr="00DD0F63">
        <w:rPr>
          <w:sz w:val="22"/>
          <w:szCs w:val="22"/>
        </w:rPr>
        <w:t xml:space="preserve"> </w:t>
      </w:r>
      <w:proofErr w:type="gramStart"/>
      <w:r w:rsidRPr="00DD0F63">
        <w:rPr>
          <w:sz w:val="22"/>
          <w:szCs w:val="22"/>
        </w:rPr>
        <w:t>Работы по подготовке проектов внутренних слаботочных систем*),</w:t>
      </w:r>
      <w:r w:rsidRPr="00DD0F63">
        <w:rPr>
          <w:b/>
          <w:sz w:val="22"/>
          <w:szCs w:val="22"/>
        </w:rPr>
        <w:t xml:space="preserve"> </w:t>
      </w:r>
      <w:r w:rsidRPr="00DD0F63">
        <w:rPr>
          <w:rStyle w:val="FontStyle31"/>
          <w:b/>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внутренних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(4.5.</w:t>
      </w:r>
      <w:proofErr w:type="gramEnd"/>
      <w:r w:rsidRPr="00DD0F63">
        <w:rPr>
          <w:sz w:val="22"/>
          <w:szCs w:val="22"/>
        </w:rPr>
        <w:t xml:space="preserve"> </w:t>
      </w:r>
      <w:proofErr w:type="gramStart"/>
      <w:r w:rsidRPr="00DD0F63">
        <w:rPr>
          <w:sz w:val="22"/>
          <w:szCs w:val="22"/>
        </w:rPr>
        <w:t>Работы по подготовке проектов внутренних диспетчеризации, автоматизации и управления инженерными системами),</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диспетчеризации, автоматизации и управления инженерными системами.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(4.6.</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газоснабжения),</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газоснабжения.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b/>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(5.1.</w:t>
      </w:r>
      <w:proofErr w:type="gramEnd"/>
      <w:r w:rsidRPr="00DD0F63">
        <w:rPr>
          <w:sz w:val="22"/>
          <w:szCs w:val="22"/>
        </w:rPr>
        <w:t xml:space="preserve"> </w:t>
      </w:r>
      <w:proofErr w:type="gramStart"/>
      <w:r w:rsidRPr="00DD0F63">
        <w:rPr>
          <w:sz w:val="22"/>
          <w:szCs w:val="22"/>
        </w:rPr>
        <w:t>Работы по подготовке проектов наружных сетей теплоснабжения и 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rStyle w:val="FontStyle31"/>
          <w:b/>
          <w:sz w:val="22"/>
          <w:szCs w:val="22"/>
        </w:rPr>
      </w:pPr>
    </w:p>
    <w:p w:rsidR="00F850E3" w:rsidRPr="00DD0F63" w:rsidRDefault="00F850E3" w:rsidP="00F850E3">
      <w:pPr>
        <w:jc w:val="cente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теплоснабжения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sz w:val="22"/>
          <w:szCs w:val="22"/>
        </w:rPr>
      </w:pPr>
    </w:p>
    <w:p w:rsidR="00F850E3" w:rsidRPr="00DD0F63" w:rsidRDefault="00F850E3" w:rsidP="00F850E3">
      <w:pPr>
        <w:rPr>
          <w:b/>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(5.2.</w:t>
      </w:r>
      <w:proofErr w:type="gramEnd"/>
      <w:r w:rsidRPr="00DD0F63">
        <w:rPr>
          <w:sz w:val="22"/>
          <w:szCs w:val="22"/>
        </w:rPr>
        <w:t xml:space="preserve"> </w:t>
      </w:r>
      <w:proofErr w:type="gramStart"/>
      <w:r w:rsidRPr="00DD0F63">
        <w:rPr>
          <w:sz w:val="22"/>
          <w:szCs w:val="22"/>
        </w:rPr>
        <w:t>Работы по подготовке проектов наружных сетей водоснабжения и канализации и 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водоснабжения и канализации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ind w:firstLine="720"/>
        <w:jc w:val="center"/>
        <w:rPr>
          <w:b/>
          <w:sz w:val="22"/>
          <w:szCs w:val="22"/>
        </w:rPr>
      </w:pP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(5.3.</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до 35 кВ включительно и их сооружений),</w:t>
      </w:r>
      <w:r w:rsidRPr="00DD0F63">
        <w:rPr>
          <w:rStyle w:val="FontStyle31"/>
          <w:b/>
          <w:sz w:val="22"/>
          <w:szCs w:val="22"/>
        </w:rPr>
        <w:t xml:space="preserve"> 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r w:rsidRPr="00DD0F63">
        <w:rPr>
          <w:b/>
          <w:sz w:val="22"/>
          <w:szCs w:val="22"/>
        </w:rPr>
        <w:t xml:space="preserve"> </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до 35 кВ включительно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center"/>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(5.4.</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не более 110 кВ включительно и 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не более 110 кВ включительно и их</w:t>
      </w:r>
      <w:proofErr w:type="gramEnd"/>
      <w:r w:rsidRPr="00DD0F63">
        <w:rPr>
          <w:b/>
          <w:sz w:val="22"/>
          <w:szCs w:val="22"/>
        </w:rPr>
        <w:t xml:space="preserve"> сооружений. </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(5.5.</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110 кВ и более и 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110 кВ и более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(5.6.</w:t>
      </w:r>
      <w:proofErr w:type="gramEnd"/>
      <w:r w:rsidRPr="00DD0F63">
        <w:rPr>
          <w:sz w:val="22"/>
          <w:szCs w:val="22"/>
        </w:rPr>
        <w:t xml:space="preserve"> </w:t>
      </w:r>
      <w:proofErr w:type="gramStart"/>
      <w:r w:rsidRPr="00DD0F63">
        <w:rPr>
          <w:sz w:val="22"/>
          <w:szCs w:val="22"/>
        </w:rPr>
        <w:t>Работы по подготовке проектов наружных сетей слаботочных систем),</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rStyle w:val="FontStyle31"/>
          <w:sz w:val="22"/>
          <w:szCs w:val="22"/>
        </w:rPr>
      </w:pPr>
      <w:proofErr w:type="gramStart"/>
      <w:r w:rsidRPr="00DD0F63">
        <w:rPr>
          <w:sz w:val="22"/>
          <w:szCs w:val="22"/>
        </w:rPr>
        <w:t>(5.7.</w:t>
      </w:r>
      <w:proofErr w:type="gramEnd"/>
      <w:r w:rsidRPr="00DD0F63">
        <w:rPr>
          <w:sz w:val="22"/>
          <w:szCs w:val="22"/>
        </w:rPr>
        <w:t xml:space="preserve"> </w:t>
      </w:r>
      <w:proofErr w:type="gramStart"/>
      <w:r w:rsidRPr="00DD0F63">
        <w:rPr>
          <w:sz w:val="22"/>
          <w:szCs w:val="22"/>
        </w:rPr>
        <w:t>Работы по подготовке проектов наружных сетей газоснабжения и 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газоснабжения и 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w:t>
      </w:r>
      <w:r w:rsidRPr="00DD0F63">
        <w:rPr>
          <w:color w:val="auto"/>
          <w:sz w:val="22"/>
          <w:szCs w:val="22"/>
        </w:rPr>
        <w:lastRenderedPageBreak/>
        <w:t>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rStyle w:val="FontStyle31"/>
          <w:sz w:val="22"/>
          <w:szCs w:val="22"/>
        </w:rPr>
      </w:pPr>
      <w:proofErr w:type="gramStart"/>
      <w:r w:rsidRPr="00DD0F63">
        <w:rPr>
          <w:sz w:val="22"/>
          <w:szCs w:val="22"/>
        </w:rPr>
        <w:t>(6.1.</w:t>
      </w:r>
      <w:proofErr w:type="gramEnd"/>
      <w:r w:rsidRPr="00DD0F63">
        <w:rPr>
          <w:sz w:val="22"/>
          <w:szCs w:val="22"/>
        </w:rPr>
        <w:t xml:space="preserve"> </w:t>
      </w:r>
      <w:proofErr w:type="gramStart"/>
      <w:r w:rsidRPr="00DD0F63">
        <w:rPr>
          <w:sz w:val="22"/>
          <w:szCs w:val="22"/>
        </w:rPr>
        <w:t>Работы по подготовке технологических решений жилых зданий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жилых зданий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rStyle w:val="FontStyle31"/>
          <w:sz w:val="22"/>
          <w:szCs w:val="22"/>
        </w:rPr>
      </w:pPr>
      <w:proofErr w:type="gramStart"/>
      <w:r w:rsidRPr="00DD0F63">
        <w:rPr>
          <w:sz w:val="22"/>
          <w:szCs w:val="22"/>
        </w:rPr>
        <w:t>(6.2.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общественных зданий и сооружений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общественных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(6.3.</w:t>
      </w:r>
      <w:proofErr w:type="gramEnd"/>
      <w:r w:rsidRPr="00DD0F63">
        <w:rPr>
          <w:sz w:val="22"/>
          <w:szCs w:val="22"/>
        </w:rPr>
        <w:t xml:space="preserve"> </w:t>
      </w:r>
      <w:proofErr w:type="gramStart"/>
      <w:r w:rsidRPr="00DD0F63">
        <w:rPr>
          <w:sz w:val="22"/>
          <w:szCs w:val="22"/>
        </w:rPr>
        <w:t>Работы по подготовке технологических решений производственных зданий и сооружений и их комплексов),</w:t>
      </w:r>
      <w:r w:rsidRPr="00DD0F63">
        <w:rPr>
          <w:rStyle w:val="FontStyle31"/>
          <w:b/>
          <w:sz w:val="22"/>
          <w:szCs w:val="22"/>
        </w:rPr>
        <w:t xml:space="preserve"> которые оказывают влияние на безопасность особо опасных и технически сложных объектов (кроме объектов использования атомной энергии) </w:t>
      </w:r>
      <w:r w:rsidRPr="00DD0F63">
        <w:rPr>
          <w:b/>
          <w:sz w:val="22"/>
          <w:szCs w:val="22"/>
        </w:rPr>
        <w:t xml:space="preserve"> </w:t>
      </w:r>
      <w:proofErr w:type="gramEnd"/>
    </w:p>
    <w:p w:rsidR="00F850E3" w:rsidRPr="00DD0F63" w:rsidRDefault="00F850E3" w:rsidP="00F850E3">
      <w:pPr>
        <w:jc w:val="center"/>
        <w:rPr>
          <w:b/>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производственных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(6.4.</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транспортного назначения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транспортного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(6.5.</w:t>
      </w:r>
      <w:proofErr w:type="gramEnd"/>
      <w:r w:rsidRPr="00DD0F63">
        <w:rPr>
          <w:sz w:val="22"/>
          <w:szCs w:val="22"/>
        </w:rPr>
        <w:t xml:space="preserve"> </w:t>
      </w:r>
      <w:proofErr w:type="gramStart"/>
      <w:r w:rsidRPr="00DD0F63">
        <w:rPr>
          <w:sz w:val="22"/>
          <w:szCs w:val="22"/>
        </w:rPr>
        <w:t>Работы по подготовке технологических решений гидротехнических сооружений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гидротехнических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(6.6.</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сельскохозяйственного назначения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сельскохозяйственного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(6.7.</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специального назначения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специального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(6.8.</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нефтегазового назначения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нефтегазового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(6.9.</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сбора, обработки, хранения, переработки и утилизации отходов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сбора, обработки, хранения, переработки и утилизации отходов и</w:t>
      </w:r>
      <w:proofErr w:type="gramEnd"/>
      <w:r w:rsidRPr="00DD0F63">
        <w:rPr>
          <w:b/>
          <w:sz w:val="22"/>
          <w:szCs w:val="22"/>
        </w:rPr>
        <w:t xml:space="preserve"> их комплексов.</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(6.11.</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военной инфраструктуры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военной инфраструктуры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очистных сооружений и их комплексов),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очистных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sz w:val="22"/>
          <w:szCs w:val="22"/>
        </w:rPr>
      </w:pPr>
      <w:proofErr w:type="gramStart"/>
      <w:r w:rsidRPr="00DD0F63">
        <w:rPr>
          <w:sz w:val="22"/>
          <w:szCs w:val="22"/>
        </w:rPr>
        <w:t>(6.13.</w:t>
      </w:r>
      <w:proofErr w:type="gramEnd"/>
      <w:r w:rsidRPr="00DD0F63">
        <w:rPr>
          <w:sz w:val="22"/>
          <w:szCs w:val="22"/>
        </w:rPr>
        <w:t xml:space="preserve"> </w:t>
      </w:r>
      <w:proofErr w:type="gramStart"/>
      <w:r w:rsidRPr="00DD0F63">
        <w:rPr>
          <w:sz w:val="22"/>
          <w:szCs w:val="22"/>
        </w:rPr>
        <w:t xml:space="preserve">Работы по подготовке технологических решений объектов метрополитена и их комплексов),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метрополитена и их комплексов.</w:t>
      </w:r>
      <w:proofErr w:type="gramEnd"/>
    </w:p>
    <w:p w:rsidR="00F850E3" w:rsidRPr="00DD0F63" w:rsidRDefault="00F850E3" w:rsidP="00F850E3">
      <w:pPr>
        <w:spacing w:line="270" w:lineRule="atLeast"/>
        <w:jc w:val="both"/>
        <w:rPr>
          <w:b/>
          <w:sz w:val="22"/>
          <w:szCs w:val="22"/>
        </w:rPr>
      </w:pPr>
      <w:r w:rsidRPr="00DD0F63">
        <w:rPr>
          <w:b/>
          <w:sz w:val="22"/>
          <w:szCs w:val="22"/>
        </w:rPr>
        <w:t xml:space="preserve"> </w:t>
      </w: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(7.1.</w:t>
      </w:r>
      <w:proofErr w:type="gramEnd"/>
      <w:r w:rsidRPr="00DD0F63">
        <w:rPr>
          <w:sz w:val="22"/>
          <w:szCs w:val="22"/>
        </w:rPr>
        <w:t xml:space="preserve"> Инженерно-технические мероприятия по гражданской обороне),</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гражданской обороне.</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(7.2.</w:t>
      </w:r>
      <w:proofErr w:type="gramEnd"/>
      <w:r w:rsidRPr="00DD0F63">
        <w:rPr>
          <w:sz w:val="22"/>
          <w:szCs w:val="22"/>
        </w:rPr>
        <w:t xml:space="preserve"> Инженерно-технические мероприятия по предупреждению чрезвычайных ситуаций природного и техногенного характера),</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(7.3.</w:t>
      </w:r>
      <w:proofErr w:type="gramEnd"/>
      <w:r w:rsidRPr="00DD0F63">
        <w:rPr>
          <w:sz w:val="22"/>
          <w:szCs w:val="22"/>
        </w:rPr>
        <w:t xml:space="preserve"> </w:t>
      </w:r>
      <w:proofErr w:type="gramStart"/>
      <w:r w:rsidRPr="00DD0F63">
        <w:rPr>
          <w:sz w:val="22"/>
          <w:szCs w:val="22"/>
        </w:rPr>
        <w:t>Разработка декларации по промышленной безопасности опасных производственных объектов),</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по промышленной безопасности опасных производственных объектов.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sz w:val="22"/>
          <w:szCs w:val="22"/>
        </w:rPr>
      </w:pPr>
      <w:proofErr w:type="gramStart"/>
      <w:r w:rsidRPr="00DD0F63">
        <w:rPr>
          <w:sz w:val="22"/>
          <w:szCs w:val="22"/>
        </w:rPr>
        <w:t>(7.4.</w:t>
      </w:r>
      <w:proofErr w:type="gramEnd"/>
      <w:r w:rsidRPr="00DD0F63">
        <w:rPr>
          <w:sz w:val="22"/>
          <w:szCs w:val="22"/>
        </w:rPr>
        <w:t xml:space="preserve"> </w:t>
      </w:r>
      <w:proofErr w:type="gramStart"/>
      <w:r w:rsidRPr="00DD0F63">
        <w:rPr>
          <w:sz w:val="22"/>
          <w:szCs w:val="22"/>
        </w:rPr>
        <w:t>Разработка декларации безопасности гидротехнических сооружений),</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безопасности гидротехнических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rStyle w:val="FontStyle31"/>
          <w:sz w:val="22"/>
          <w:szCs w:val="22"/>
        </w:rPr>
      </w:pPr>
      <w:proofErr w:type="gramStart"/>
      <w:r w:rsidRPr="00DD0F63">
        <w:rPr>
          <w:sz w:val="22"/>
          <w:szCs w:val="22"/>
        </w:rPr>
        <w:t>(8.</w:t>
      </w:r>
      <w:proofErr w:type="gramEnd"/>
      <w:r w:rsidRPr="00DD0F63">
        <w:rPr>
          <w:sz w:val="22"/>
          <w:szCs w:val="22"/>
        </w:rPr>
        <w:t xml:space="preserve"> </w:t>
      </w:r>
      <w:proofErr w:type="gramStart"/>
      <w:r w:rsidRPr="00DD0F63">
        <w:rPr>
          <w:sz w:val="22"/>
          <w:szCs w:val="22"/>
        </w:rPr>
        <w:t>Работы по подготовке проектов организации строительства, сносу и демонтажу зданий и сооружений, продлению срока эксплуатации и консервации*),</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организации строительства, сносу и демонтажу зданий и сооружений, продлению срока</w:t>
      </w:r>
      <w:proofErr w:type="gramEnd"/>
      <w:r w:rsidRPr="00DD0F63">
        <w:rPr>
          <w:b/>
          <w:sz w:val="22"/>
          <w:szCs w:val="22"/>
        </w:rPr>
        <w:t xml:space="preserve"> эксплуатации и консервации.</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xml:space="preserve">-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w:t>
      </w:r>
      <w:r w:rsidRPr="00DD0F63">
        <w:rPr>
          <w:color w:val="auto"/>
          <w:sz w:val="22"/>
          <w:szCs w:val="22"/>
        </w:rPr>
        <w:lastRenderedPageBreak/>
        <w:t>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p>
    <w:p w:rsidR="00F850E3" w:rsidRPr="00DD0F63" w:rsidRDefault="00F850E3" w:rsidP="00F850E3">
      <w:pPr>
        <w:ind w:firstLine="720"/>
        <w:jc w:val="both"/>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rStyle w:val="FontStyle31"/>
          <w:sz w:val="22"/>
          <w:szCs w:val="22"/>
        </w:rPr>
      </w:pPr>
      <w:proofErr w:type="gramStart"/>
      <w:r w:rsidRPr="00DD0F63">
        <w:rPr>
          <w:sz w:val="22"/>
          <w:szCs w:val="22"/>
        </w:rPr>
        <w:t>(9.</w:t>
      </w:r>
      <w:proofErr w:type="gramEnd"/>
      <w:r w:rsidRPr="00DD0F63">
        <w:rPr>
          <w:sz w:val="22"/>
          <w:szCs w:val="22"/>
        </w:rPr>
        <w:t xml:space="preserve"> </w:t>
      </w:r>
      <w:proofErr w:type="gramStart"/>
      <w:r w:rsidRPr="00DD0F63">
        <w:rPr>
          <w:sz w:val="22"/>
          <w:szCs w:val="22"/>
        </w:rPr>
        <w:t>Работы по подготовке проектов мероприятий по охране окружающей среды),</w:t>
      </w:r>
      <w:r w:rsidRPr="00DD0F63">
        <w:rPr>
          <w:b/>
          <w:sz w:val="22"/>
          <w:szCs w:val="22"/>
        </w:rPr>
        <w:t xml:space="preserve"> </w:t>
      </w:r>
      <w:r w:rsidRPr="00DD0F63">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охране окружающей среды.</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rStyle w:val="FontStyle31"/>
          <w:sz w:val="22"/>
          <w:szCs w:val="22"/>
        </w:rPr>
      </w:pPr>
      <w:proofErr w:type="gramStart"/>
      <w:r w:rsidRPr="00DD0F63">
        <w:rPr>
          <w:sz w:val="22"/>
          <w:szCs w:val="22"/>
        </w:rPr>
        <w:t>(10.</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пожарной безопасности),</w:t>
      </w:r>
      <w:r w:rsidRPr="00DD0F63">
        <w:rPr>
          <w:b/>
          <w:sz w:val="22"/>
          <w:szCs w:val="22"/>
        </w:rPr>
        <w:t xml:space="preserve"> которые </w:t>
      </w:r>
      <w:r w:rsidRPr="00DD0F63">
        <w:rPr>
          <w:rStyle w:val="FontStyle31"/>
          <w:b/>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пожарной безопасности.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rStyle w:val="FontStyle31"/>
          <w:sz w:val="22"/>
          <w:szCs w:val="22"/>
        </w:rPr>
      </w:pPr>
      <w:proofErr w:type="gramStart"/>
      <w:r w:rsidRPr="00DD0F63">
        <w:rPr>
          <w:sz w:val="22"/>
          <w:szCs w:val="22"/>
        </w:rPr>
        <w:t>(11.</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доступа маломобильных групп населения),</w:t>
      </w:r>
      <w:r w:rsidRPr="00DD0F63">
        <w:rPr>
          <w:b/>
          <w:sz w:val="22"/>
          <w:szCs w:val="22"/>
        </w:rPr>
        <w:t xml:space="preserve"> которые </w:t>
      </w:r>
      <w:r w:rsidRPr="00DD0F63">
        <w:rPr>
          <w:rStyle w:val="FontStyle31"/>
          <w:b/>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доступа маломобильных групп населения.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w:t>
      </w: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rStyle w:val="FontStyle31"/>
          <w:sz w:val="22"/>
          <w:szCs w:val="22"/>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 xml:space="preserve">Работы по обследованию строительных конструкций зданий и сооружений), </w:t>
      </w:r>
      <w:r w:rsidRPr="00DD0F63">
        <w:rPr>
          <w:b/>
          <w:sz w:val="22"/>
          <w:szCs w:val="22"/>
        </w:rPr>
        <w:t xml:space="preserve">которые </w:t>
      </w:r>
      <w:r w:rsidRPr="00DD0F63">
        <w:rPr>
          <w:rStyle w:val="FontStyle31"/>
          <w:b/>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roofErr w:type="gramEnd"/>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обследованию строительных конструкций зданий и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w:t>
      </w:r>
      <w:r w:rsidRPr="00DD0F63">
        <w:rPr>
          <w:color w:val="auto"/>
          <w:sz w:val="22"/>
          <w:szCs w:val="22"/>
        </w:rPr>
        <w:lastRenderedPageBreak/>
        <w:t>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rStyle w:val="FontStyle31"/>
          <w:sz w:val="22"/>
          <w:szCs w:val="22"/>
        </w:rPr>
      </w:pPr>
      <w:r w:rsidRPr="00DD0F63">
        <w:rPr>
          <w:b/>
          <w:sz w:val="22"/>
          <w:szCs w:val="22"/>
        </w:rPr>
        <w:t xml:space="preserve">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 которые </w:t>
      </w:r>
      <w:r w:rsidRPr="00DD0F63">
        <w:rPr>
          <w:rStyle w:val="FontStyle31"/>
          <w:b/>
          <w:sz w:val="22"/>
          <w:szCs w:val="22"/>
        </w:rPr>
        <w:t xml:space="preserve">оказывают влияние на безопасность особо опасных и технически сложных объектов (кроме объектов использования атомной энергии) </w:t>
      </w:r>
    </w:p>
    <w:p w:rsidR="00F850E3" w:rsidRPr="00DD0F63" w:rsidRDefault="00F850E3" w:rsidP="00F850E3">
      <w:pPr>
        <w:jc w:val="center"/>
      </w:pPr>
    </w:p>
    <w:p w:rsidR="00F850E3" w:rsidRPr="00DD0F63" w:rsidRDefault="00F850E3" w:rsidP="00F850E3">
      <w:pPr>
        <w:jc w:val="center"/>
        <w:rPr>
          <w:sz w:val="22"/>
          <w:szCs w:val="22"/>
        </w:rPr>
      </w:pPr>
    </w:p>
    <w:p w:rsidR="00F850E3" w:rsidRPr="00DD0F63" w:rsidRDefault="00F850E3" w:rsidP="00F850E3">
      <w:pPr>
        <w:widowControl/>
        <w:numPr>
          <w:ilvl w:val="0"/>
          <w:numId w:val="41"/>
        </w:numPr>
        <w:autoSpaceDE/>
        <w:autoSpaceDN/>
        <w:adjustRightInd/>
        <w:jc w:val="center"/>
        <w:rPr>
          <w:b/>
          <w:sz w:val="22"/>
          <w:szCs w:val="22"/>
        </w:rPr>
      </w:pPr>
      <w:r w:rsidRPr="00DD0F63">
        <w:rPr>
          <w:b/>
          <w:sz w:val="22"/>
          <w:szCs w:val="22"/>
        </w:rPr>
        <w:t>Общие положения.</w:t>
      </w:r>
    </w:p>
    <w:p w:rsidR="00F850E3" w:rsidRPr="00DD0F63" w:rsidRDefault="00F850E3" w:rsidP="00F850E3">
      <w:pPr>
        <w:jc w:val="center"/>
        <w:rPr>
          <w:b/>
          <w:sz w:val="22"/>
          <w:szCs w:val="22"/>
        </w:rPr>
      </w:pPr>
    </w:p>
    <w:p w:rsidR="00F850E3" w:rsidRPr="00DD0F63" w:rsidRDefault="00F850E3" w:rsidP="00F850E3">
      <w:pPr>
        <w:ind w:firstLine="720"/>
        <w:jc w:val="both"/>
        <w:rPr>
          <w:sz w:val="22"/>
          <w:szCs w:val="22"/>
        </w:rPr>
      </w:pP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w:t>
      </w:r>
      <w:proofErr w:type="gramEnd"/>
      <w:r w:rsidRPr="00DD0F63">
        <w:rPr>
          <w:b/>
          <w:sz w:val="22"/>
          <w:szCs w:val="22"/>
        </w:rPr>
        <w:t xml:space="preserve"> лицом или индивидуальным предпринимателем (генеральным проектировщиком).</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2"/>
        <w:widowControl/>
        <w:spacing w:line="240" w:lineRule="auto"/>
        <w:jc w:val="both"/>
        <w:rPr>
          <w:rStyle w:val="FontStyle31"/>
          <w:sz w:val="22"/>
          <w:szCs w:val="22"/>
        </w:rPr>
      </w:pPr>
      <w:r w:rsidRPr="00DD0F63">
        <w:rPr>
          <w:rStyle w:val="FontStyle31"/>
          <w:sz w:val="22"/>
          <w:szCs w:val="22"/>
        </w:rPr>
        <w:t xml:space="preserve">         2.1. </w:t>
      </w:r>
      <w:proofErr w:type="gramStart"/>
      <w:r w:rsidRPr="00DD0F63">
        <w:rPr>
          <w:rStyle w:val="FontStyle31"/>
          <w:sz w:val="22"/>
          <w:szCs w:val="22"/>
        </w:rPr>
        <w:t>Требованиями к кадровому составу заявителя, осуществляющего</w:t>
      </w:r>
      <w:r w:rsidRPr="00DD0F63">
        <w:rPr>
          <w:rStyle w:val="FontStyle31"/>
          <w:sz w:val="22"/>
          <w:szCs w:val="22"/>
        </w:rPr>
        <w:br/>
        <w:t>выполнение работ по организации подготовки проектной документации,</w:t>
      </w:r>
      <w:r w:rsidRPr="00DD0F63">
        <w:rPr>
          <w:rStyle w:val="FontStyle31"/>
          <w:sz w:val="22"/>
          <w:szCs w:val="22"/>
        </w:rPr>
        <w:br/>
        <w:t>включенные в указанный в части 4 статьи 55</w:t>
      </w:r>
      <w:r w:rsidRPr="00DD0F63">
        <w:rPr>
          <w:rStyle w:val="FontStyle31"/>
          <w:sz w:val="22"/>
          <w:szCs w:val="22"/>
          <w:vertAlign w:val="superscript"/>
        </w:rPr>
        <w:t>8</w:t>
      </w:r>
      <w:r w:rsidRPr="00DD0F63">
        <w:rPr>
          <w:rStyle w:val="FontStyle31"/>
          <w:sz w:val="22"/>
          <w:szCs w:val="22"/>
        </w:rPr>
        <w:t xml:space="preserve"> Градостроительного кодекса</w:t>
      </w:r>
      <w:r w:rsidRPr="00DD0F63">
        <w:rPr>
          <w:rStyle w:val="FontStyle31"/>
          <w:sz w:val="22"/>
          <w:szCs w:val="22"/>
        </w:rPr>
        <w:br/>
        <w:t>Российской Федерации перечень в зависимости от стоимости подготовки</w:t>
      </w:r>
      <w:r w:rsidRPr="00DD0F63">
        <w:rPr>
          <w:rStyle w:val="FontStyle31"/>
          <w:sz w:val="22"/>
          <w:szCs w:val="22"/>
        </w:rPr>
        <w:br/>
        <w:t xml:space="preserve">проектной документации по одному договору являются: </w:t>
      </w:r>
      <w:proofErr w:type="gramEnd"/>
    </w:p>
    <w:p w:rsidR="00F850E3" w:rsidRPr="00DD0F63" w:rsidRDefault="00F850E3" w:rsidP="00F850E3">
      <w:pPr>
        <w:pStyle w:val="Style13"/>
        <w:widowControl/>
        <w:tabs>
          <w:tab w:val="left" w:pos="1056"/>
        </w:tabs>
        <w:spacing w:line="240" w:lineRule="auto"/>
        <w:ind w:firstLine="0"/>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21"/>
        <w:spacing w:line="240" w:lineRule="auto"/>
        <w:ind w:firstLine="709"/>
        <w:rPr>
          <w:rFonts w:ascii="Times New Roman" w:hAnsi="Times New Roman" w:cs="Times New Roman"/>
        </w:rPr>
      </w:pPr>
      <w:proofErr w:type="gramStart"/>
      <w:r w:rsidRPr="00DD0F63">
        <w:rPr>
          <w:rFonts w:ascii="Times New Roman" w:hAnsi="Times New Roman" w:cs="Times New Roman"/>
          <w:sz w:val="22"/>
          <w:szCs w:val="22"/>
        </w:rPr>
        <w:t>- не более 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не более 25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4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не более 50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5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до 300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6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- 300 млн. рублей и более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7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
    <w:p w:rsidR="00F850E3" w:rsidRPr="00DD0F63" w:rsidRDefault="00F850E3" w:rsidP="00F850E3">
      <w:pPr>
        <w:pStyle w:val="21"/>
        <w:spacing w:line="240" w:lineRule="auto"/>
        <w:ind w:firstLine="709"/>
        <w:rPr>
          <w:rFonts w:ascii="Times New Roman" w:hAnsi="Times New Roman" w:cs="Times New Roman"/>
          <w:sz w:val="22"/>
          <w:szCs w:val="22"/>
        </w:rPr>
      </w:pPr>
    </w:p>
    <w:p w:rsidR="00F850E3" w:rsidRPr="00DD0F63" w:rsidRDefault="00F850E3" w:rsidP="00F850E3">
      <w:pPr>
        <w:ind w:firstLine="709"/>
        <w:jc w:val="both"/>
        <w:rPr>
          <w:sz w:val="22"/>
          <w:szCs w:val="22"/>
        </w:rPr>
      </w:pPr>
      <w:r w:rsidRPr="00DD0F63">
        <w:rPr>
          <w:sz w:val="22"/>
          <w:szCs w:val="22"/>
        </w:rPr>
        <w:t>б) для индивидуального предпринимателя:</w:t>
      </w:r>
    </w:p>
    <w:p w:rsidR="00F850E3" w:rsidRPr="00DD0F63" w:rsidRDefault="00F850E3" w:rsidP="00F850E3">
      <w:pPr>
        <w:pStyle w:val="21"/>
        <w:tabs>
          <w:tab w:val="left" w:pos="1906"/>
        </w:tabs>
        <w:spacing w:line="240" w:lineRule="auto"/>
        <w:ind w:firstLine="709"/>
        <w:rPr>
          <w:rFonts w:ascii="Times New Roman" w:hAnsi="Times New Roman" w:cs="Times New Roman"/>
          <w:sz w:val="22"/>
          <w:szCs w:val="22"/>
        </w:rPr>
      </w:pPr>
      <w:r w:rsidRPr="00DD0F63">
        <w:rPr>
          <w:rFonts w:ascii="Times New Roman" w:hAnsi="Times New Roman" w:cs="Times New Roman"/>
          <w:sz w:val="22"/>
          <w:szCs w:val="22"/>
        </w:rPr>
        <w:lastRenderedPageBreak/>
        <w:t>- наличие высшего профессионального образования соответствующего профиля и стажа работы в области архитектурно-строительного проектирования не менее 10 лет;</w:t>
      </w:r>
    </w:p>
    <w:p w:rsidR="00F850E3" w:rsidRPr="00DD0F63" w:rsidRDefault="00F850E3" w:rsidP="00F850E3">
      <w:pPr>
        <w:pStyle w:val="21"/>
        <w:spacing w:line="240" w:lineRule="auto"/>
        <w:ind w:firstLine="709"/>
        <w:rPr>
          <w:rFonts w:ascii="Times New Roman" w:hAnsi="Times New Roman" w:cs="Times New Roman"/>
          <w:sz w:val="22"/>
          <w:szCs w:val="22"/>
        </w:rPr>
      </w:pPr>
      <w:r w:rsidRPr="00DD0F63">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в) наличие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 юридических лиц</w:t>
      </w:r>
      <w:proofErr w:type="gramEnd"/>
      <w:r w:rsidRPr="00DD0F63">
        <w:rPr>
          <w:color w:val="auto"/>
          <w:sz w:val="22"/>
          <w:szCs w:val="22"/>
        </w:rPr>
        <w:t xml:space="preserve">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ind w:firstLine="709"/>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roofErr w:type="gramStart"/>
      <w:r w:rsidRPr="00DD0F63">
        <w:rPr>
          <w:color w:val="auto"/>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DD0F63">
        <w:rPr>
          <w:color w:val="auto"/>
          <w:sz w:val="22"/>
          <w:szCs w:val="22"/>
        </w:rPr>
        <w:t xml:space="preserve">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color w:val="auto"/>
          <w:sz w:val="22"/>
          <w:szCs w:val="22"/>
        </w:rPr>
        <w:t>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ind w:firstLine="709"/>
        <w:jc w:val="both"/>
        <w:rPr>
          <w:sz w:val="22"/>
          <w:szCs w:val="22"/>
        </w:rPr>
      </w:pPr>
      <w:r w:rsidRPr="00DD0F63">
        <w:rPr>
          <w:bCs/>
          <w:sz w:val="22"/>
          <w:szCs w:val="22"/>
        </w:rPr>
        <w:t xml:space="preserve">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 xml:space="preserve">  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4"/>
          <w:szCs w:val="24"/>
        </w:rPr>
      </w:pPr>
    </w:p>
    <w:p w:rsidR="00245490" w:rsidRPr="00DD0F63" w:rsidRDefault="00245490" w:rsidP="00F850E3">
      <w:pPr>
        <w:rPr>
          <w:sz w:val="24"/>
          <w:szCs w:val="24"/>
        </w:rPr>
      </w:pPr>
    </w:p>
    <w:p w:rsidR="00245490" w:rsidRPr="00DD0F63" w:rsidRDefault="00245490"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F850E3" w:rsidRPr="00DD0F63" w:rsidRDefault="00F850E3" w:rsidP="00F850E3"/>
    <w:p w:rsidR="00245490" w:rsidRPr="00DD0F63" w:rsidRDefault="00245490" w:rsidP="00F850E3"/>
    <w:p w:rsidR="00245490" w:rsidRPr="00DD0F63" w:rsidRDefault="00245490" w:rsidP="00F850E3"/>
    <w:p w:rsidR="00F850E3" w:rsidRPr="00DD0F63" w:rsidRDefault="00F850E3" w:rsidP="00F850E3">
      <w:pPr>
        <w:ind w:left="3420"/>
        <w:rPr>
          <w:rStyle w:val="a4"/>
          <w:b w:val="0"/>
          <w:sz w:val="22"/>
          <w:szCs w:val="22"/>
        </w:rPr>
      </w:pPr>
      <w:r w:rsidRPr="00DD0F63">
        <w:rPr>
          <w:rStyle w:val="a4"/>
          <w:b w:val="0"/>
          <w:sz w:val="22"/>
          <w:szCs w:val="22"/>
        </w:rPr>
        <w:t>Приложение № 2</w:t>
      </w:r>
    </w:p>
    <w:p w:rsidR="00F850E3" w:rsidRPr="00DD0F63" w:rsidRDefault="00F850E3" w:rsidP="00F850E3">
      <w:pPr>
        <w:ind w:left="3420"/>
        <w:rPr>
          <w:sz w:val="24"/>
          <w:szCs w:val="24"/>
        </w:rPr>
      </w:pPr>
      <w:r w:rsidRPr="00DD0F63">
        <w:rPr>
          <w:rStyle w:val="a4"/>
          <w:b w:val="0"/>
          <w:sz w:val="22"/>
          <w:szCs w:val="22"/>
        </w:rPr>
        <w:t>к И</w:t>
      </w:r>
      <w:r w:rsidRPr="00DD0F63">
        <w:rPr>
          <w:sz w:val="22"/>
          <w:szCs w:val="22"/>
        </w:rPr>
        <w:t xml:space="preserve">зменениям в Требования к выдаче членам </w:t>
      </w:r>
      <w:r w:rsidRPr="00DD0F63">
        <w:rPr>
          <w:sz w:val="22"/>
          <w:szCs w:val="22"/>
        </w:rPr>
        <w:lastRenderedPageBreak/>
        <w:t>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ind w:firstLine="720"/>
        <w:jc w:val="both"/>
        <w:rPr>
          <w:sz w:val="22"/>
          <w:szCs w:val="22"/>
        </w:rPr>
      </w:pPr>
    </w:p>
    <w:p w:rsidR="00F850E3" w:rsidRPr="00DD0F63" w:rsidRDefault="00F850E3" w:rsidP="00F850E3">
      <w:pPr>
        <w:jc w:val="center"/>
        <w:rPr>
          <w:rStyle w:val="a4"/>
          <w:sz w:val="24"/>
          <w:szCs w:val="2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sz w:val="22"/>
          <w:szCs w:val="22"/>
        </w:rPr>
      </w:pPr>
      <w:r w:rsidRPr="00DD0F63">
        <w:rPr>
          <w:rStyle w:val="a4"/>
          <w:sz w:val="22"/>
          <w:szCs w:val="22"/>
        </w:rPr>
        <w:t>Новая редакция ТРЕБОВАНИЙ</w:t>
      </w:r>
    </w:p>
    <w:p w:rsidR="00F850E3" w:rsidRPr="00DD0F63" w:rsidRDefault="00F850E3" w:rsidP="00F850E3">
      <w:pPr>
        <w:jc w:val="center"/>
        <w:rPr>
          <w:rStyle w:val="a4"/>
        </w:rPr>
      </w:pPr>
      <w:r w:rsidRPr="00DD0F63">
        <w:rPr>
          <w:rStyle w:val="a4"/>
          <w:sz w:val="22"/>
          <w:szCs w:val="22"/>
        </w:rPr>
        <w:t xml:space="preserve">к выдаче членам саморегулируемой организации </w:t>
      </w:r>
    </w:p>
    <w:p w:rsidR="00F850E3" w:rsidRPr="00DD0F63" w:rsidRDefault="00F850E3" w:rsidP="00F850E3">
      <w:pPr>
        <w:jc w:val="center"/>
        <w:rPr>
          <w:rStyle w:val="a4"/>
          <w:sz w:val="22"/>
          <w:szCs w:val="22"/>
        </w:rPr>
      </w:pPr>
      <w:r w:rsidRPr="00DD0F63">
        <w:rPr>
          <w:rStyle w:val="a4"/>
          <w:sz w:val="22"/>
          <w:szCs w:val="22"/>
        </w:rPr>
        <w:t xml:space="preserve">Некоммерческое партнерство «Балтийское объединение проектировщиков» </w:t>
      </w:r>
    </w:p>
    <w:p w:rsidR="00F850E3" w:rsidRPr="00DD0F63" w:rsidRDefault="00F850E3" w:rsidP="00F850E3">
      <w:pPr>
        <w:jc w:val="center"/>
        <w:rPr>
          <w:rStyle w:val="a4"/>
          <w:sz w:val="24"/>
          <w:szCs w:val="24"/>
        </w:rPr>
      </w:pPr>
      <w:r w:rsidRPr="00DD0F63">
        <w:rPr>
          <w:rStyle w:val="a4"/>
          <w:sz w:val="22"/>
          <w:szCs w:val="22"/>
        </w:rPr>
        <w:t xml:space="preserve">свидетельств о допуске к работам по подготовке проектной документации, </w:t>
      </w:r>
      <w:r w:rsidRPr="00DD0F63">
        <w:rPr>
          <w:rStyle w:val="FontStyle31"/>
          <w:b/>
          <w:sz w:val="22"/>
          <w:szCs w:val="22"/>
        </w:rPr>
        <w:t>которые оказывают влияние на безопасность уникальных объектов капитального строительства</w:t>
      </w:r>
    </w:p>
    <w:p w:rsidR="00F850E3" w:rsidRPr="00DD0F63" w:rsidRDefault="00F850E3" w:rsidP="00F850E3">
      <w:pPr>
        <w:jc w:val="center"/>
        <w:rPr>
          <w:rStyle w:val="a4"/>
        </w:rPr>
      </w:pPr>
      <w:r w:rsidRPr="00DD0F63">
        <w:rPr>
          <w:rStyle w:val="FontStyle31"/>
          <w:b/>
          <w:sz w:val="22"/>
          <w:szCs w:val="22"/>
        </w:rPr>
        <w:t xml:space="preserve"> </w:t>
      </w: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482415" w:rsidRPr="00DD0F63" w:rsidRDefault="00482415" w:rsidP="00F850E3">
      <w:pPr>
        <w:ind w:left="3420"/>
        <w:rPr>
          <w:rStyle w:val="a4"/>
          <w:b w:val="0"/>
          <w:sz w:val="22"/>
          <w:szCs w:val="22"/>
        </w:rPr>
      </w:pPr>
    </w:p>
    <w:p w:rsidR="00482415" w:rsidRPr="00DD0F63" w:rsidRDefault="00482415" w:rsidP="00F850E3">
      <w:pPr>
        <w:ind w:left="3420"/>
        <w:rPr>
          <w:rStyle w:val="a4"/>
          <w:b w:val="0"/>
          <w:sz w:val="22"/>
          <w:szCs w:val="22"/>
        </w:rPr>
      </w:pPr>
    </w:p>
    <w:p w:rsidR="00482415" w:rsidRPr="00DD0F63" w:rsidRDefault="00482415"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p>
    <w:p w:rsidR="00F850E3" w:rsidRPr="00DD0F63" w:rsidRDefault="00F850E3" w:rsidP="00F850E3">
      <w:pPr>
        <w:ind w:left="3420"/>
        <w:rPr>
          <w:rStyle w:val="a4"/>
          <w:b w:val="0"/>
          <w:sz w:val="22"/>
          <w:szCs w:val="22"/>
        </w:rPr>
      </w:pPr>
      <w:r w:rsidRPr="00DD0F63">
        <w:rPr>
          <w:rStyle w:val="a4"/>
          <w:b w:val="0"/>
          <w:sz w:val="22"/>
          <w:szCs w:val="22"/>
        </w:rPr>
        <w:t>Приложение № 3</w:t>
      </w:r>
    </w:p>
    <w:p w:rsidR="00F850E3" w:rsidRPr="00DD0F63" w:rsidRDefault="00F850E3" w:rsidP="00F850E3">
      <w:pPr>
        <w:ind w:left="3420"/>
        <w:rPr>
          <w:sz w:val="24"/>
          <w:szCs w:val="24"/>
        </w:rPr>
      </w:pPr>
      <w:r w:rsidRPr="00DD0F63">
        <w:rPr>
          <w:sz w:val="22"/>
          <w:szCs w:val="22"/>
        </w:rPr>
        <w:t xml:space="preserve">к Требованиям к выдаче членам саморегулируемой организации Некоммерческое партнерство «Балтийское </w:t>
      </w:r>
      <w:r w:rsidRPr="00DD0F63">
        <w:rPr>
          <w:sz w:val="22"/>
          <w:szCs w:val="22"/>
        </w:rPr>
        <w:lastRenderedPageBreak/>
        <w:t>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w:t>
      </w:r>
    </w:p>
    <w:p w:rsidR="00F850E3" w:rsidRPr="00DD0F63" w:rsidRDefault="00F850E3" w:rsidP="00F850E3">
      <w:pPr>
        <w:ind w:left="3420"/>
        <w:jc w:val="both"/>
        <w:rPr>
          <w:rStyle w:val="a4"/>
          <w:b w:val="0"/>
          <w:sz w:val="22"/>
          <w:szCs w:val="22"/>
        </w:rPr>
      </w:pPr>
    </w:p>
    <w:p w:rsidR="00F850E3" w:rsidRPr="00DD0F63" w:rsidRDefault="00F850E3" w:rsidP="00F850E3">
      <w:pPr>
        <w:ind w:firstLine="720"/>
        <w:jc w:val="both"/>
      </w:pPr>
    </w:p>
    <w:p w:rsidR="00F850E3" w:rsidRPr="00DD0F63" w:rsidRDefault="00F850E3" w:rsidP="00F850E3">
      <w:pPr>
        <w:jc w:val="center"/>
        <w:rPr>
          <w:rStyle w:val="a4"/>
          <w:sz w:val="24"/>
          <w:szCs w:val="24"/>
        </w:rPr>
      </w:pPr>
    </w:p>
    <w:p w:rsidR="00F850E3" w:rsidRPr="00DD0F63" w:rsidRDefault="00F850E3" w:rsidP="00F850E3">
      <w:pPr>
        <w:jc w:val="center"/>
        <w:rPr>
          <w:rStyle w:val="a4"/>
        </w:rPr>
      </w:pPr>
    </w:p>
    <w:p w:rsidR="00F850E3" w:rsidRPr="00DD0F63" w:rsidRDefault="00F850E3" w:rsidP="00F850E3">
      <w:pPr>
        <w:rPr>
          <w:rStyle w:val="a4"/>
          <w:u w:val="single"/>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rStyle w:val="a4"/>
        </w:rPr>
      </w:pPr>
    </w:p>
    <w:p w:rsidR="00F850E3" w:rsidRPr="00DD0F63" w:rsidRDefault="00F850E3" w:rsidP="00F850E3">
      <w:pPr>
        <w:jc w:val="center"/>
        <w:rPr>
          <w:sz w:val="22"/>
          <w:szCs w:val="22"/>
        </w:rPr>
      </w:pPr>
      <w:r w:rsidRPr="00DD0F63">
        <w:rPr>
          <w:rStyle w:val="a4"/>
          <w:sz w:val="22"/>
          <w:szCs w:val="22"/>
        </w:rPr>
        <w:t>ТРЕБОВАНИЯ</w:t>
      </w:r>
    </w:p>
    <w:p w:rsidR="00F850E3" w:rsidRPr="00DD0F63" w:rsidRDefault="00F850E3" w:rsidP="00F850E3">
      <w:pPr>
        <w:jc w:val="center"/>
        <w:rPr>
          <w:rStyle w:val="a4"/>
        </w:rPr>
      </w:pPr>
      <w:r w:rsidRPr="00DD0F63">
        <w:rPr>
          <w:rStyle w:val="a4"/>
          <w:sz w:val="22"/>
          <w:szCs w:val="22"/>
        </w:rPr>
        <w:t xml:space="preserve">к выдаче членам саморегулируемой организации </w:t>
      </w:r>
    </w:p>
    <w:p w:rsidR="00F850E3" w:rsidRPr="00DD0F63" w:rsidRDefault="00F850E3" w:rsidP="00F850E3">
      <w:pPr>
        <w:jc w:val="center"/>
        <w:rPr>
          <w:rStyle w:val="a4"/>
          <w:sz w:val="22"/>
          <w:szCs w:val="22"/>
        </w:rPr>
      </w:pPr>
      <w:r w:rsidRPr="00DD0F63">
        <w:rPr>
          <w:rStyle w:val="a4"/>
          <w:sz w:val="22"/>
          <w:szCs w:val="22"/>
        </w:rPr>
        <w:t xml:space="preserve">Некоммерческое партнерство «Балтийское объединение проектировщиков» </w:t>
      </w:r>
    </w:p>
    <w:p w:rsidR="00F850E3" w:rsidRPr="00DD0F63" w:rsidRDefault="00F850E3" w:rsidP="00F850E3">
      <w:pPr>
        <w:jc w:val="center"/>
        <w:rPr>
          <w:rStyle w:val="a4"/>
          <w:sz w:val="24"/>
          <w:szCs w:val="24"/>
        </w:rPr>
      </w:pPr>
      <w:r w:rsidRPr="00DD0F63">
        <w:rPr>
          <w:rStyle w:val="a4"/>
          <w:sz w:val="22"/>
          <w:szCs w:val="22"/>
        </w:rPr>
        <w:t xml:space="preserve">свидетельств о допуске к работам  по подготовке проектной документации, </w:t>
      </w:r>
      <w:r w:rsidRPr="00DD0F63">
        <w:rPr>
          <w:rStyle w:val="FontStyle31"/>
          <w:b/>
          <w:sz w:val="22"/>
          <w:szCs w:val="22"/>
        </w:rPr>
        <w:t>которые оказывают влияние на безопасность уникальных объектов капитального строительства</w:t>
      </w:r>
    </w:p>
    <w:p w:rsidR="00F850E3" w:rsidRPr="00DD0F63" w:rsidRDefault="00F850E3" w:rsidP="00F850E3">
      <w:pPr>
        <w:jc w:val="center"/>
        <w:rPr>
          <w:sz w:val="22"/>
          <w:szCs w:val="22"/>
        </w:rPr>
      </w:pPr>
      <w:r w:rsidRPr="00DD0F63">
        <w:rPr>
          <w:rStyle w:val="a4"/>
          <w:b w:val="0"/>
          <w:sz w:val="22"/>
          <w:szCs w:val="22"/>
        </w:rPr>
        <w:t> </w:t>
      </w:r>
    </w:p>
    <w:p w:rsidR="00F850E3" w:rsidRPr="00DD0F63" w:rsidRDefault="00F850E3" w:rsidP="00F850E3">
      <w:pPr>
        <w:jc w:val="center"/>
        <w:rPr>
          <w:rStyle w:val="a4"/>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865BBB" w:rsidRPr="00DD0F63" w:rsidRDefault="00865BBB" w:rsidP="00F850E3">
      <w:pPr>
        <w:jc w:val="center"/>
        <w:rPr>
          <w:rStyle w:val="a4"/>
          <w:sz w:val="22"/>
          <w:szCs w:val="22"/>
        </w:rPr>
      </w:pPr>
    </w:p>
    <w:p w:rsidR="00865BBB" w:rsidRPr="00DD0F63" w:rsidRDefault="00865BBB" w:rsidP="00F850E3">
      <w:pPr>
        <w:jc w:val="center"/>
        <w:rPr>
          <w:rStyle w:val="a4"/>
          <w:sz w:val="22"/>
          <w:szCs w:val="22"/>
        </w:rPr>
      </w:pPr>
    </w:p>
    <w:p w:rsidR="00865BBB" w:rsidRPr="00DD0F63" w:rsidRDefault="00865BBB" w:rsidP="00F850E3">
      <w:pPr>
        <w:jc w:val="center"/>
        <w:rPr>
          <w:rStyle w:val="a4"/>
          <w:sz w:val="22"/>
          <w:szCs w:val="22"/>
        </w:rPr>
      </w:pPr>
    </w:p>
    <w:p w:rsidR="00865BBB" w:rsidRPr="00DD0F63" w:rsidRDefault="00865BBB" w:rsidP="00F850E3">
      <w:pPr>
        <w:jc w:val="center"/>
        <w:rPr>
          <w:rStyle w:val="a4"/>
          <w:sz w:val="22"/>
          <w:szCs w:val="22"/>
        </w:rPr>
      </w:pPr>
    </w:p>
    <w:p w:rsidR="00865BBB" w:rsidRPr="00DD0F63" w:rsidRDefault="00865BBB" w:rsidP="00F850E3">
      <w:pPr>
        <w:jc w:val="center"/>
        <w:rPr>
          <w:rStyle w:val="a4"/>
          <w:sz w:val="22"/>
          <w:szCs w:val="22"/>
        </w:rPr>
      </w:pPr>
    </w:p>
    <w:p w:rsidR="00865BBB" w:rsidRPr="00DD0F63" w:rsidRDefault="00865BBB"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p>
    <w:p w:rsidR="00F850E3" w:rsidRPr="00DD0F63" w:rsidRDefault="00F850E3" w:rsidP="00F850E3">
      <w:pPr>
        <w:jc w:val="center"/>
        <w:rPr>
          <w:rStyle w:val="a4"/>
          <w:sz w:val="22"/>
          <w:szCs w:val="22"/>
        </w:rPr>
      </w:pPr>
      <w:r w:rsidRPr="00DD0F63">
        <w:rPr>
          <w:rStyle w:val="a4"/>
          <w:sz w:val="22"/>
          <w:szCs w:val="22"/>
        </w:rPr>
        <w:t>Санкт-Петербург</w:t>
      </w:r>
    </w:p>
    <w:p w:rsidR="00F850E3" w:rsidRPr="00DD0F63" w:rsidRDefault="00F850E3" w:rsidP="00F850E3">
      <w:pPr>
        <w:jc w:val="center"/>
        <w:rPr>
          <w:rStyle w:val="a4"/>
          <w:sz w:val="22"/>
          <w:szCs w:val="22"/>
        </w:rPr>
      </w:pPr>
      <w:r w:rsidRPr="00DD0F63">
        <w:rPr>
          <w:rStyle w:val="a4"/>
          <w:sz w:val="22"/>
          <w:szCs w:val="22"/>
        </w:rPr>
        <w:t>2011 год</w:t>
      </w:r>
    </w:p>
    <w:p w:rsidR="00F850E3" w:rsidRPr="00DD0F63" w:rsidRDefault="00F850E3" w:rsidP="00F850E3">
      <w:pPr>
        <w:pStyle w:val="ad"/>
        <w:jc w:val="cente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b/>
          <w:sz w:val="22"/>
          <w:szCs w:val="22"/>
        </w:rPr>
      </w:pPr>
      <w:proofErr w:type="gramStart"/>
      <w:r w:rsidRPr="00DD0F63">
        <w:rPr>
          <w:sz w:val="22"/>
          <w:szCs w:val="22"/>
        </w:rPr>
        <w:t>(1.1.</w:t>
      </w:r>
      <w:proofErr w:type="gramEnd"/>
      <w:r w:rsidRPr="00DD0F63">
        <w:rPr>
          <w:sz w:val="22"/>
          <w:szCs w:val="22"/>
        </w:rPr>
        <w:t xml:space="preserve"> </w:t>
      </w:r>
      <w:proofErr w:type="gramStart"/>
      <w:r w:rsidRPr="00DD0F63">
        <w:rPr>
          <w:sz w:val="22"/>
          <w:szCs w:val="22"/>
        </w:rPr>
        <w:t>Работы по подготовке генерального плана земельного участка)</w:t>
      </w:r>
      <w:r w:rsidRPr="00DD0F63">
        <w:rPr>
          <w:b/>
          <w:sz w:val="22"/>
          <w:szCs w:val="22"/>
        </w:rPr>
        <w:t xml:space="preserve">, </w:t>
      </w:r>
      <w:proofErr w:type="gramEnd"/>
    </w:p>
    <w:p w:rsidR="00F850E3" w:rsidRPr="00DD0F63" w:rsidRDefault="00F850E3" w:rsidP="00F850E3">
      <w:pPr>
        <w:jc w:val="center"/>
        <w:rPr>
          <w:b/>
          <w:sz w:val="22"/>
          <w:szCs w:val="22"/>
        </w:rPr>
      </w:pP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 </w:t>
      </w:r>
    </w:p>
    <w:p w:rsidR="00F850E3" w:rsidRPr="00DD0F63" w:rsidRDefault="00F850E3" w:rsidP="00F850E3">
      <w:pPr>
        <w:ind w:firstLine="540"/>
        <w:jc w:val="center"/>
        <w:rPr>
          <w:b/>
          <w:bCs/>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земельного участка.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sz w:val="22"/>
          <w:szCs w:val="22"/>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трассы линейного объекта),</w:t>
      </w:r>
      <w:r w:rsidRPr="00DD0F63">
        <w:rPr>
          <w:b/>
          <w:sz w:val="22"/>
          <w:szCs w:val="22"/>
        </w:rPr>
        <w:t xml:space="preserve"> </w:t>
      </w:r>
      <w:r w:rsidRPr="00DD0F63">
        <w:rPr>
          <w:rStyle w:val="FontStyle31"/>
          <w:b/>
          <w:sz w:val="22"/>
          <w:szCs w:val="22"/>
        </w:rPr>
        <w:t xml:space="preserve">которые оказывают влияние на безопасность уникальных объектов </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трассы линейного объекта.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20"/>
        <w:jc w:val="both"/>
        <w:rPr>
          <w:sz w:val="22"/>
          <w:szCs w:val="22"/>
        </w:rPr>
      </w:pP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схемы планировочной организации земельного участка </w:t>
      </w:r>
    </w:p>
    <w:p w:rsidR="00F850E3" w:rsidRPr="00DD0F63" w:rsidRDefault="00F850E3" w:rsidP="00F850E3">
      <w:pPr>
        <w:jc w:val="center"/>
        <w:rPr>
          <w:rStyle w:val="FontStyle31"/>
          <w:sz w:val="22"/>
          <w:szCs w:val="22"/>
        </w:rPr>
      </w:pPr>
      <w:proofErr w:type="gramStart"/>
      <w:r w:rsidRPr="00DD0F63">
        <w:rPr>
          <w:sz w:val="22"/>
          <w:szCs w:val="22"/>
        </w:rPr>
        <w:t>(1.3.</w:t>
      </w:r>
      <w:proofErr w:type="gramEnd"/>
      <w:r w:rsidRPr="00DD0F63">
        <w:rPr>
          <w:sz w:val="22"/>
          <w:szCs w:val="22"/>
        </w:rPr>
        <w:t xml:space="preserve"> </w:t>
      </w:r>
      <w:proofErr w:type="gramStart"/>
      <w:r w:rsidRPr="00DD0F63">
        <w:rPr>
          <w:sz w:val="22"/>
          <w:szCs w:val="22"/>
        </w:rPr>
        <w:t>Работы по подготовке схемы планировочной организации полосы отвода линейного сооружения),</w:t>
      </w:r>
      <w:r w:rsidRPr="00DD0F63">
        <w:rPr>
          <w:b/>
          <w:sz w:val="22"/>
          <w:szCs w:val="22"/>
        </w:rPr>
        <w:t xml:space="preserve"> </w:t>
      </w:r>
      <w:r w:rsidRPr="00DD0F63">
        <w:rPr>
          <w:rStyle w:val="FontStyle31"/>
          <w:b/>
          <w:sz w:val="22"/>
          <w:szCs w:val="22"/>
        </w:rPr>
        <w:t xml:space="preserve">которые оказывают влияние на безопасность уникальных объектов </w:t>
      </w:r>
      <w:proofErr w:type="gramEnd"/>
    </w:p>
    <w:p w:rsidR="00F850E3" w:rsidRPr="00DD0F63" w:rsidRDefault="00F850E3" w:rsidP="00F850E3">
      <w:pPr>
        <w:jc w:val="cente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схемы планировочной организации полосы отвода линейного сооружения.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jc w:val="center"/>
        <w:rPr>
          <w:b/>
          <w:sz w:val="22"/>
          <w:szCs w:val="22"/>
        </w:rPr>
      </w:pPr>
      <w:r w:rsidRPr="00DD0F63">
        <w:rPr>
          <w:b/>
          <w:sz w:val="22"/>
          <w:szCs w:val="22"/>
        </w:rPr>
        <w:t>к Работам по подготовке архитектурных решений,</w:t>
      </w:r>
    </w:p>
    <w:p w:rsidR="00F850E3" w:rsidRPr="00DD0F63" w:rsidRDefault="00F850E3" w:rsidP="00F850E3">
      <w:pPr>
        <w:jc w:val="center"/>
        <w:rPr>
          <w:b/>
          <w:sz w:val="22"/>
          <w:szCs w:val="22"/>
        </w:rPr>
      </w:pPr>
      <w:r w:rsidRPr="00DD0F63">
        <w:rPr>
          <w:b/>
          <w:sz w:val="22"/>
          <w:szCs w:val="22"/>
        </w:rPr>
        <w:t xml:space="preserve"> </w:t>
      </w: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pStyle w:val="ad"/>
        <w:jc w:val="center"/>
        <w:rPr>
          <w:b/>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архитектурных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lastRenderedPageBreak/>
        <w:t>к Работам по подготовке конструктивных решений,</w:t>
      </w:r>
    </w:p>
    <w:p w:rsidR="00F850E3" w:rsidRPr="00DD0F63" w:rsidRDefault="00F850E3" w:rsidP="00F850E3">
      <w:pPr>
        <w:jc w:val="center"/>
        <w:rPr>
          <w:b/>
          <w:sz w:val="22"/>
          <w:szCs w:val="22"/>
        </w:rPr>
      </w:pPr>
      <w:r w:rsidRPr="00DD0F63">
        <w:rPr>
          <w:b/>
          <w:sz w:val="22"/>
          <w:szCs w:val="22"/>
        </w:rPr>
        <w:t xml:space="preserve"> </w:t>
      </w: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конструктивных решений.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708"/>
        <w:jc w:val="both"/>
        <w:rPr>
          <w:b/>
          <w:sz w:val="22"/>
          <w:szCs w:val="22"/>
        </w:rPr>
      </w:pP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(4.1.</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roofErr w:type="gramEnd"/>
    </w:p>
    <w:p w:rsidR="00F850E3" w:rsidRPr="00DD0F63" w:rsidRDefault="00F850E3" w:rsidP="00F850E3">
      <w:pPr>
        <w:jc w:val="center"/>
        <w:rPr>
          <w:b/>
          <w:sz w:val="22"/>
          <w:szCs w:val="22"/>
        </w:rPr>
      </w:pPr>
      <w:r w:rsidRPr="00DD0F63">
        <w:rPr>
          <w:b/>
          <w:sz w:val="22"/>
          <w:szCs w:val="22"/>
        </w:rPr>
        <w:t xml:space="preserve"> </w:t>
      </w: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отопления, вентиляции, кондиционирования, противодымной вентиляции, теплоснабжения и</w:t>
      </w:r>
      <w:proofErr w:type="gramEnd"/>
      <w:r w:rsidRPr="00DD0F63">
        <w:rPr>
          <w:b/>
          <w:sz w:val="22"/>
          <w:szCs w:val="22"/>
        </w:rPr>
        <w:t xml:space="preserve"> холодоснабжения.</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r w:rsidRPr="00DD0F63">
        <w:rPr>
          <w:color w:val="auto"/>
          <w:sz w:val="22"/>
          <w:szCs w:val="22"/>
        </w:rPr>
        <w:t xml:space="preserve">          </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Default="00F850E3" w:rsidP="00F850E3">
      <w:pPr>
        <w:ind w:firstLine="540"/>
        <w:jc w:val="both"/>
        <w:outlineLvl w:val="0"/>
        <w:rPr>
          <w:sz w:val="22"/>
          <w:szCs w:val="22"/>
        </w:rPr>
      </w:pPr>
      <w:r w:rsidRPr="00DD0F63">
        <w:rPr>
          <w:sz w:val="22"/>
          <w:szCs w:val="22"/>
        </w:rPr>
        <w:t xml:space="preserve">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w:t>
      </w:r>
      <w:r w:rsidRPr="00DD0F63">
        <w:rPr>
          <w:sz w:val="22"/>
          <w:szCs w:val="22"/>
        </w:rPr>
        <w:lastRenderedPageBreak/>
        <w:t>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18422C" w:rsidRPr="00DD0F63" w:rsidRDefault="0018422C" w:rsidP="00F850E3">
      <w:pPr>
        <w:ind w:firstLine="540"/>
        <w:jc w:val="both"/>
        <w:outlineLvl w:val="0"/>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(4.2.</w:t>
      </w:r>
      <w:proofErr w:type="gramEnd"/>
      <w:r w:rsidRPr="00DD0F63">
        <w:rPr>
          <w:sz w:val="22"/>
          <w:szCs w:val="22"/>
        </w:rPr>
        <w:t xml:space="preserve"> </w:t>
      </w:r>
      <w:proofErr w:type="gramStart"/>
      <w:r w:rsidRPr="00DD0F63">
        <w:rPr>
          <w:sz w:val="22"/>
          <w:szCs w:val="22"/>
        </w:rPr>
        <w:t>Работы по подготовке проектов внутренних инженерных систем водоснабжения и канализации),</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инженерных систем водоснабжения и канализации.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 xml:space="preserve">Советом партнерства может быть принято решение об установлении в качестве </w:t>
      </w:r>
      <w:r w:rsidRPr="00DD0F63">
        <w:rPr>
          <w:sz w:val="22"/>
          <w:szCs w:val="22"/>
        </w:rPr>
        <w:lastRenderedPageBreak/>
        <w:t>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sz w:val="22"/>
          <w:szCs w:val="22"/>
        </w:rPr>
      </w:pPr>
      <w:proofErr w:type="gramStart"/>
      <w:r w:rsidRPr="00DD0F63">
        <w:rPr>
          <w:sz w:val="22"/>
          <w:szCs w:val="22"/>
        </w:rPr>
        <w:t>(4.3.</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электроснабжения*),</w:t>
      </w:r>
      <w:proofErr w:type="gramEnd"/>
    </w:p>
    <w:p w:rsidR="00F850E3" w:rsidRPr="00DD0F63" w:rsidRDefault="00F850E3" w:rsidP="00F850E3">
      <w:pPr>
        <w:jc w:val="center"/>
        <w:rPr>
          <w:b/>
          <w:sz w:val="22"/>
          <w:szCs w:val="22"/>
        </w:rPr>
      </w:pPr>
      <w:r w:rsidRPr="00DD0F63">
        <w:rPr>
          <w:b/>
          <w:sz w:val="22"/>
          <w:szCs w:val="22"/>
        </w:rPr>
        <w:t xml:space="preserve"> </w:t>
      </w: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электроснабжения.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(4.4.</w:t>
      </w:r>
      <w:proofErr w:type="gramEnd"/>
      <w:r w:rsidRPr="00DD0F63">
        <w:rPr>
          <w:sz w:val="22"/>
          <w:szCs w:val="22"/>
        </w:rPr>
        <w:t xml:space="preserve"> </w:t>
      </w:r>
      <w:proofErr w:type="gramStart"/>
      <w:r w:rsidRPr="00DD0F63">
        <w:rPr>
          <w:sz w:val="22"/>
          <w:szCs w:val="22"/>
        </w:rPr>
        <w:t>Работы по подготовке проектов внутренних слаботочных систем*),</w:t>
      </w:r>
      <w:r w:rsidRPr="00DD0F63">
        <w:rPr>
          <w:b/>
          <w:sz w:val="22"/>
          <w:szCs w:val="22"/>
        </w:rPr>
        <w:t xml:space="preserve"> </w:t>
      </w:r>
      <w:proofErr w:type="gramEnd"/>
    </w:p>
    <w:p w:rsidR="00F850E3" w:rsidRPr="00DD0F63" w:rsidRDefault="00F850E3" w:rsidP="00F850E3">
      <w:pPr>
        <w:jc w:val="center"/>
        <w:rPr>
          <w:b/>
          <w:sz w:val="22"/>
          <w:szCs w:val="22"/>
        </w:rPr>
      </w:pP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внутренних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(4.5.</w:t>
      </w:r>
      <w:proofErr w:type="gramEnd"/>
      <w:r w:rsidRPr="00DD0F63">
        <w:rPr>
          <w:sz w:val="22"/>
          <w:szCs w:val="22"/>
        </w:rPr>
        <w:t xml:space="preserve"> </w:t>
      </w:r>
      <w:proofErr w:type="gramStart"/>
      <w:r w:rsidRPr="00DD0F63">
        <w:rPr>
          <w:sz w:val="22"/>
          <w:szCs w:val="22"/>
        </w:rPr>
        <w:t>Работы по подготовке проектов внутренних диспетчеризации, автоматизации и управления инженерными системами),</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диспетчеризации, автоматизации и управления инженерными системами.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F6A20" w:rsidRPr="00DD0F63" w:rsidRDefault="006F6A20" w:rsidP="00F850E3">
      <w:pPr>
        <w:ind w:firstLine="540"/>
        <w:jc w:val="both"/>
        <w:outlineLvl w:val="0"/>
        <w:rPr>
          <w:sz w:val="22"/>
          <w:szCs w:val="22"/>
        </w:rPr>
      </w:pPr>
    </w:p>
    <w:p w:rsidR="006F6A20" w:rsidRPr="00DD0F63" w:rsidRDefault="006F6A20" w:rsidP="00F850E3">
      <w:pPr>
        <w:ind w:firstLine="540"/>
        <w:jc w:val="both"/>
        <w:outlineLvl w:val="0"/>
        <w:rPr>
          <w:sz w:val="22"/>
          <w:szCs w:val="22"/>
        </w:rPr>
      </w:pPr>
    </w:p>
    <w:p w:rsidR="006F6A20" w:rsidRPr="00DD0F63" w:rsidRDefault="006F6A20" w:rsidP="00F850E3">
      <w:pPr>
        <w:ind w:firstLine="540"/>
        <w:jc w:val="both"/>
        <w:outlineLvl w:val="0"/>
        <w:rPr>
          <w:sz w:val="22"/>
          <w:szCs w:val="22"/>
        </w:rPr>
      </w:pP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lastRenderedPageBreak/>
        <w:t xml:space="preserve">к Работам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(4.6.</w:t>
      </w:r>
      <w:proofErr w:type="gramEnd"/>
      <w:r w:rsidRPr="00DD0F63">
        <w:rPr>
          <w:sz w:val="22"/>
          <w:szCs w:val="22"/>
        </w:rPr>
        <w:t xml:space="preserve"> </w:t>
      </w:r>
      <w:proofErr w:type="gramStart"/>
      <w:r w:rsidRPr="00DD0F63">
        <w:rPr>
          <w:sz w:val="22"/>
          <w:szCs w:val="22"/>
        </w:rPr>
        <w:t>Работы по подготовке проектов внутренних систем газоснабжения),</w:t>
      </w:r>
      <w:r w:rsidRPr="00DD0F63">
        <w:rPr>
          <w:b/>
          <w:sz w:val="22"/>
          <w:szCs w:val="22"/>
        </w:rPr>
        <w:t xml:space="preserve"> </w:t>
      </w:r>
      <w:proofErr w:type="gramEnd"/>
    </w:p>
    <w:p w:rsidR="00F850E3" w:rsidRPr="00DD0F63" w:rsidRDefault="00F850E3" w:rsidP="00F850E3">
      <w:pPr>
        <w:jc w:val="center"/>
        <w:rPr>
          <w:b/>
          <w:sz w:val="22"/>
          <w:szCs w:val="22"/>
        </w:rPr>
      </w:pP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внутренних систем газоснабжения.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both"/>
        <w:outlineLvl w:val="0"/>
        <w:rPr>
          <w:sz w:val="22"/>
          <w:szCs w:val="22"/>
        </w:rPr>
      </w:pPr>
      <w:r w:rsidRPr="00DD0F63">
        <w:rPr>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(5.1.</w:t>
      </w:r>
      <w:proofErr w:type="gramEnd"/>
      <w:r w:rsidRPr="00DD0F63">
        <w:rPr>
          <w:sz w:val="22"/>
          <w:szCs w:val="22"/>
        </w:rPr>
        <w:t xml:space="preserve"> </w:t>
      </w:r>
      <w:proofErr w:type="gramStart"/>
      <w:r w:rsidRPr="00DD0F63">
        <w:rPr>
          <w:sz w:val="22"/>
          <w:szCs w:val="22"/>
        </w:rPr>
        <w:t>Работы по подготовке проектов наружных сетей теплоснабжения и их сооружений),</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теплоснабжения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(5.2.</w:t>
      </w:r>
      <w:proofErr w:type="gramEnd"/>
      <w:r w:rsidRPr="00DD0F63">
        <w:rPr>
          <w:sz w:val="22"/>
          <w:szCs w:val="22"/>
        </w:rPr>
        <w:t xml:space="preserve"> </w:t>
      </w:r>
      <w:proofErr w:type="gramStart"/>
      <w:r w:rsidRPr="00DD0F63">
        <w:rPr>
          <w:sz w:val="22"/>
          <w:szCs w:val="22"/>
        </w:rPr>
        <w:t>Работы по подготовке проектов наружных сетей водоснабжения и канализации и их сооружений),</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водоснабжения и канализации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(5.3.</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до 35 кВ включительно и их сооружений),</w:t>
      </w:r>
      <w:r w:rsidRPr="00DD0F63">
        <w:rPr>
          <w:rStyle w:val="FontStyle31"/>
          <w:b/>
          <w:sz w:val="22"/>
          <w:szCs w:val="22"/>
        </w:rPr>
        <w:t xml:space="preserve"> 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до 35 кВ включительно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(5.4.</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не более 110 кВ включительно и их сооружений),</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не более 110 кВ включительно и их</w:t>
      </w:r>
      <w:proofErr w:type="gramEnd"/>
      <w:r w:rsidRPr="00DD0F63">
        <w:rPr>
          <w:b/>
          <w:sz w:val="22"/>
          <w:szCs w:val="22"/>
        </w:rPr>
        <w:t xml:space="preserve"> сооружений. </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r w:rsidRPr="00DD0F63">
        <w:rPr>
          <w:color w:val="auto"/>
          <w:sz w:val="22"/>
          <w:szCs w:val="22"/>
        </w:rPr>
        <w:t>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F6A20" w:rsidRPr="00DD0F63" w:rsidRDefault="006F6A20" w:rsidP="00F850E3">
      <w:pPr>
        <w:ind w:firstLine="540"/>
        <w:jc w:val="both"/>
        <w:outlineLvl w:val="0"/>
        <w:rPr>
          <w:sz w:val="22"/>
          <w:szCs w:val="22"/>
        </w:rPr>
      </w:pPr>
    </w:p>
    <w:p w:rsidR="006F6A20" w:rsidRDefault="006F6A20" w:rsidP="00F850E3">
      <w:pPr>
        <w:ind w:firstLine="540"/>
        <w:jc w:val="both"/>
        <w:outlineLvl w:val="0"/>
        <w:rPr>
          <w:sz w:val="22"/>
          <w:szCs w:val="22"/>
        </w:rPr>
      </w:pPr>
    </w:p>
    <w:p w:rsidR="0018422C" w:rsidRPr="00DD0F63" w:rsidRDefault="0018422C" w:rsidP="00F850E3">
      <w:pPr>
        <w:ind w:firstLine="540"/>
        <w:jc w:val="both"/>
        <w:outlineLvl w:val="0"/>
        <w:rPr>
          <w:sz w:val="22"/>
          <w:szCs w:val="22"/>
        </w:rPr>
      </w:pPr>
    </w:p>
    <w:p w:rsidR="006F6A20" w:rsidRPr="00DD0F63" w:rsidRDefault="006F6A20" w:rsidP="00F850E3">
      <w:pPr>
        <w:ind w:firstLine="540"/>
        <w:jc w:val="both"/>
        <w:outlineLvl w:val="0"/>
        <w:rPr>
          <w:sz w:val="22"/>
          <w:szCs w:val="22"/>
        </w:rPr>
      </w:pP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(5.5.</w:t>
      </w:r>
      <w:proofErr w:type="gramEnd"/>
      <w:r w:rsidRPr="00DD0F63">
        <w:rPr>
          <w:sz w:val="22"/>
          <w:szCs w:val="22"/>
        </w:rPr>
        <w:t xml:space="preserve"> </w:t>
      </w:r>
      <w:proofErr w:type="gramStart"/>
      <w:r w:rsidRPr="00DD0F63">
        <w:rPr>
          <w:sz w:val="22"/>
          <w:szCs w:val="22"/>
        </w:rPr>
        <w:t>Работы по подготовке проектов наружных сетей электроснабжения 110 кВ и более и их сооружений),</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электроснабжения 110 кВ и более и их сооружений. </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r w:rsidRPr="00DD0F63">
        <w:rPr>
          <w:color w:val="auto"/>
          <w:sz w:val="22"/>
          <w:szCs w:val="22"/>
        </w:rPr>
        <w:t xml:space="preserve">          </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(5.6.</w:t>
      </w:r>
      <w:proofErr w:type="gramEnd"/>
      <w:r w:rsidRPr="00DD0F63">
        <w:rPr>
          <w:sz w:val="22"/>
          <w:szCs w:val="22"/>
        </w:rPr>
        <w:t xml:space="preserve"> </w:t>
      </w:r>
      <w:proofErr w:type="gramStart"/>
      <w:r w:rsidRPr="00DD0F63">
        <w:rPr>
          <w:sz w:val="22"/>
          <w:szCs w:val="22"/>
        </w:rPr>
        <w:t>Работы по подготовке проектов наружных сетей слаботочных систем),</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слаботочных систем.</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сведений о наружных сетях инженерно-технического обеспечения, о перечне инженерно-технических мероприятий </w:t>
      </w:r>
    </w:p>
    <w:p w:rsidR="00F850E3" w:rsidRPr="00DD0F63" w:rsidRDefault="00F850E3" w:rsidP="00F850E3">
      <w:pPr>
        <w:jc w:val="center"/>
        <w:rPr>
          <w:b/>
          <w:sz w:val="22"/>
          <w:szCs w:val="22"/>
        </w:rPr>
      </w:pPr>
      <w:proofErr w:type="gramStart"/>
      <w:r w:rsidRPr="00DD0F63">
        <w:rPr>
          <w:sz w:val="22"/>
          <w:szCs w:val="22"/>
        </w:rPr>
        <w:t>(5.7.</w:t>
      </w:r>
      <w:proofErr w:type="gramEnd"/>
      <w:r w:rsidRPr="00DD0F63">
        <w:rPr>
          <w:sz w:val="22"/>
          <w:szCs w:val="22"/>
        </w:rPr>
        <w:t xml:space="preserve"> </w:t>
      </w:r>
      <w:proofErr w:type="gramStart"/>
      <w:r w:rsidRPr="00DD0F63">
        <w:rPr>
          <w:sz w:val="22"/>
          <w:szCs w:val="22"/>
        </w:rPr>
        <w:t>Работы по подготовке проектов наружных сетей газоснабжения и их сооружений),</w:t>
      </w:r>
      <w:r w:rsidRPr="00DD0F63">
        <w:rPr>
          <w:b/>
          <w:sz w:val="22"/>
          <w:szCs w:val="22"/>
        </w:rPr>
        <w:t xml:space="preserve"> </w:t>
      </w:r>
      <w:proofErr w:type="gramEnd"/>
    </w:p>
    <w:p w:rsidR="00F850E3" w:rsidRPr="00DD0F63" w:rsidRDefault="00F850E3" w:rsidP="00F850E3">
      <w:pPr>
        <w:jc w:val="center"/>
        <w:rPr>
          <w:b/>
          <w:sz w:val="22"/>
          <w:szCs w:val="22"/>
        </w:rPr>
      </w:pPr>
      <w:proofErr w:type="gramStart"/>
      <w:r w:rsidRPr="00DD0F63">
        <w:rPr>
          <w:rStyle w:val="FontStyle31"/>
          <w:b/>
          <w:sz w:val="22"/>
          <w:szCs w:val="22"/>
        </w:rPr>
        <w:t>которые</w:t>
      </w:r>
      <w:proofErr w:type="gramEnd"/>
      <w:r w:rsidRPr="00DD0F63">
        <w:rPr>
          <w:rStyle w:val="FontStyle31"/>
          <w:b/>
          <w:sz w:val="22"/>
          <w:szCs w:val="22"/>
        </w:rPr>
        <w:t xml:space="preserve">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наружных сетей газоснабжения и 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(6.1.</w:t>
      </w:r>
      <w:proofErr w:type="gramEnd"/>
      <w:r w:rsidRPr="00DD0F63">
        <w:rPr>
          <w:sz w:val="22"/>
          <w:szCs w:val="22"/>
        </w:rPr>
        <w:t xml:space="preserve"> </w:t>
      </w:r>
      <w:proofErr w:type="gramStart"/>
      <w:r w:rsidRPr="00DD0F63">
        <w:rPr>
          <w:sz w:val="22"/>
          <w:szCs w:val="22"/>
        </w:rPr>
        <w:t>Работы по подготовке технологических решений жилых зданий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жилых зданий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общественных зданий и сооружений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w:t>
      </w:r>
      <w:r w:rsidRPr="00DD0F63">
        <w:rPr>
          <w:b/>
          <w:sz w:val="22"/>
          <w:szCs w:val="22"/>
        </w:rPr>
        <w:t xml:space="preserve">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общественных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(6.3.</w:t>
      </w:r>
      <w:proofErr w:type="gramEnd"/>
      <w:r w:rsidRPr="00DD0F63">
        <w:rPr>
          <w:sz w:val="22"/>
          <w:szCs w:val="22"/>
        </w:rPr>
        <w:t xml:space="preserve"> </w:t>
      </w:r>
      <w:proofErr w:type="gramStart"/>
      <w:r w:rsidRPr="00DD0F63">
        <w:rPr>
          <w:sz w:val="22"/>
          <w:szCs w:val="22"/>
        </w:rPr>
        <w:t>Работы по подготовке технологических решений производственных зданий и сооружений и их комплексов),</w:t>
      </w:r>
      <w:r w:rsidRPr="00DD0F63">
        <w:rPr>
          <w:rStyle w:val="FontStyle31"/>
          <w:b/>
          <w:sz w:val="22"/>
          <w:szCs w:val="22"/>
        </w:rPr>
        <w:t xml:space="preserve"> которые оказывают влияние на безопасность уникальных объектов</w:t>
      </w:r>
      <w:proofErr w:type="gramEnd"/>
    </w:p>
    <w:p w:rsidR="00F850E3" w:rsidRPr="00DD0F63" w:rsidRDefault="00F850E3" w:rsidP="00F850E3">
      <w:pPr>
        <w:jc w:val="center"/>
        <w:rPr>
          <w:b/>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производственных зданий и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(6.4.</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транспортного назначения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транспортного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lastRenderedPageBreak/>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(6.5.</w:t>
      </w:r>
      <w:proofErr w:type="gramEnd"/>
      <w:r w:rsidRPr="00DD0F63">
        <w:rPr>
          <w:sz w:val="22"/>
          <w:szCs w:val="22"/>
        </w:rPr>
        <w:t xml:space="preserve"> </w:t>
      </w:r>
      <w:proofErr w:type="gramStart"/>
      <w:r w:rsidRPr="00DD0F63">
        <w:rPr>
          <w:sz w:val="22"/>
          <w:szCs w:val="22"/>
        </w:rPr>
        <w:t>Работы по подготовке технологических решений гидротехнических сооружений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гидротехнических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r w:rsidRPr="00DD0F63">
        <w:rPr>
          <w:color w:val="auto"/>
          <w:sz w:val="22"/>
          <w:szCs w:val="22"/>
        </w:rPr>
        <w:t xml:space="preserve">          </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(6.6.</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сельскохозяйственного назначения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сельскохозяйственного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(6.7.</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специального назначения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jc w:val="cente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специального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r w:rsidRPr="00DD0F63">
        <w:rPr>
          <w:color w:val="auto"/>
          <w:sz w:val="22"/>
          <w:szCs w:val="22"/>
        </w:rPr>
        <w:t xml:space="preserve">          </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(6.8.</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нефтегазового назначения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нефтегазового назначения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(6.9.</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сбора, обработки, хранения, переработки и утилизации отходов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сбора, обработки, хранения, переработки и утилизации отходов и</w:t>
      </w:r>
      <w:proofErr w:type="gramEnd"/>
      <w:r w:rsidRPr="00DD0F63">
        <w:rPr>
          <w:b/>
          <w:sz w:val="22"/>
          <w:szCs w:val="22"/>
        </w:rPr>
        <w:t xml:space="preserve"> их комплексов.</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lastRenderedPageBreak/>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(6.11.</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военной инфраструктуры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военной инфраструктуры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AF7DCF" w:rsidRDefault="00AF7DCF">
      <w:pPr>
        <w:widowControl/>
        <w:autoSpaceDE/>
        <w:autoSpaceDN/>
        <w:adjustRightInd/>
        <w:spacing w:after="200" w:line="276" w:lineRule="auto"/>
        <w:rPr>
          <w:b/>
          <w:sz w:val="22"/>
          <w:szCs w:val="22"/>
        </w:rPr>
      </w:pPr>
      <w:r>
        <w:rPr>
          <w:b/>
          <w:sz w:val="22"/>
          <w:szCs w:val="22"/>
        </w:rPr>
        <w:br w:type="page"/>
      </w:r>
    </w:p>
    <w:p w:rsidR="00F850E3" w:rsidRPr="00DD0F63" w:rsidRDefault="00F850E3" w:rsidP="00F850E3">
      <w:pPr>
        <w:pStyle w:val="ad"/>
        <w:jc w:val="center"/>
        <w:rPr>
          <w:b/>
          <w:sz w:val="22"/>
          <w:szCs w:val="22"/>
        </w:rPr>
      </w:pP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(6.12.</w:t>
      </w:r>
      <w:proofErr w:type="gramEnd"/>
      <w:r w:rsidRPr="00DD0F63">
        <w:rPr>
          <w:sz w:val="22"/>
          <w:szCs w:val="22"/>
        </w:rPr>
        <w:t xml:space="preserve"> </w:t>
      </w:r>
      <w:proofErr w:type="gramStart"/>
      <w:r w:rsidRPr="00DD0F63">
        <w:rPr>
          <w:sz w:val="22"/>
          <w:szCs w:val="22"/>
        </w:rPr>
        <w:t>Работы по подготовке технологических решений объектов очистных сооружений и их комплексов),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очистных сооружений и их комплексов.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подготовке технологических решений </w:t>
      </w:r>
    </w:p>
    <w:p w:rsidR="00F850E3" w:rsidRPr="00DD0F63" w:rsidRDefault="00F850E3" w:rsidP="00F850E3">
      <w:pPr>
        <w:jc w:val="center"/>
        <w:rPr>
          <w:b/>
          <w:sz w:val="22"/>
          <w:szCs w:val="22"/>
        </w:rPr>
      </w:pPr>
      <w:proofErr w:type="gramStart"/>
      <w:r w:rsidRPr="00DD0F63">
        <w:rPr>
          <w:sz w:val="22"/>
          <w:szCs w:val="22"/>
        </w:rPr>
        <w:t>(6.13.</w:t>
      </w:r>
      <w:proofErr w:type="gramEnd"/>
      <w:r w:rsidRPr="00DD0F63">
        <w:rPr>
          <w:sz w:val="22"/>
          <w:szCs w:val="22"/>
        </w:rPr>
        <w:t xml:space="preserve"> </w:t>
      </w:r>
      <w:proofErr w:type="gramStart"/>
      <w:r w:rsidRPr="00DD0F63">
        <w:rPr>
          <w:sz w:val="22"/>
          <w:szCs w:val="22"/>
        </w:rPr>
        <w:t xml:space="preserve">Работы по подготовке технологических решений объектов метрополитена и их комплексов),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технологических решений объектов метрополитена и их комплексов.</w:t>
      </w:r>
      <w:proofErr w:type="gramEnd"/>
    </w:p>
    <w:p w:rsidR="00F850E3" w:rsidRPr="00DD0F63" w:rsidRDefault="00F850E3" w:rsidP="00F850E3">
      <w:pPr>
        <w:spacing w:line="270" w:lineRule="atLeast"/>
        <w:jc w:val="both"/>
        <w:rPr>
          <w:b/>
          <w:sz w:val="22"/>
          <w:szCs w:val="22"/>
        </w:rPr>
      </w:pPr>
      <w:r w:rsidRPr="00DD0F63">
        <w:rPr>
          <w:b/>
          <w:sz w:val="22"/>
          <w:szCs w:val="22"/>
        </w:rPr>
        <w:t xml:space="preserve"> </w:t>
      </w: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(7.1.</w:t>
      </w:r>
      <w:proofErr w:type="gramEnd"/>
      <w:r w:rsidRPr="00DD0F63">
        <w:rPr>
          <w:sz w:val="22"/>
          <w:szCs w:val="22"/>
        </w:rPr>
        <w:t xml:space="preserve"> Инженерно-технические мероприятия по гражданской обороне),</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гражданской обороне.</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(7.2.</w:t>
      </w:r>
      <w:proofErr w:type="gramEnd"/>
      <w:r w:rsidRPr="00DD0F63">
        <w:rPr>
          <w:sz w:val="22"/>
          <w:szCs w:val="22"/>
        </w:rPr>
        <w:t xml:space="preserve"> Инженерно-технические мероприятия по предупреждению чрезвычайных ситуаций природного и техногенного характера),</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инженерно-технических мероприятий по предупреждению чрезвычайных ситуаций природного и техногенного характера.</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lastRenderedPageBreak/>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(7.3.</w:t>
      </w:r>
      <w:proofErr w:type="gramEnd"/>
      <w:r w:rsidRPr="00DD0F63">
        <w:rPr>
          <w:sz w:val="22"/>
          <w:szCs w:val="22"/>
        </w:rPr>
        <w:t xml:space="preserve"> </w:t>
      </w:r>
      <w:proofErr w:type="gramStart"/>
      <w:r w:rsidRPr="00DD0F63">
        <w:rPr>
          <w:sz w:val="22"/>
          <w:szCs w:val="22"/>
        </w:rPr>
        <w:t>Разработка декларации по промышленной безопасности опасных производственных объектов),</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по промышленной безопасности опасных производственных объектов.</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(7.4.</w:t>
      </w:r>
      <w:proofErr w:type="gramEnd"/>
      <w:r w:rsidRPr="00DD0F63">
        <w:rPr>
          <w:sz w:val="22"/>
          <w:szCs w:val="22"/>
        </w:rPr>
        <w:t xml:space="preserve"> </w:t>
      </w:r>
      <w:proofErr w:type="gramStart"/>
      <w:r w:rsidRPr="00DD0F63">
        <w:rPr>
          <w:sz w:val="22"/>
          <w:szCs w:val="22"/>
        </w:rPr>
        <w:t>Разработка декларации безопасности гидротехнических сооружений),</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разработке декларации безопасности гидротехнических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7"/>
        <w:widowControl/>
        <w:spacing w:before="5"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(8.</w:t>
      </w:r>
      <w:proofErr w:type="gramEnd"/>
      <w:r w:rsidRPr="00DD0F63">
        <w:rPr>
          <w:sz w:val="22"/>
          <w:szCs w:val="22"/>
        </w:rPr>
        <w:t xml:space="preserve"> </w:t>
      </w:r>
      <w:proofErr w:type="gramStart"/>
      <w:r w:rsidRPr="00DD0F63">
        <w:rPr>
          <w:sz w:val="22"/>
          <w:szCs w:val="22"/>
        </w:rPr>
        <w:t>Работы по подготовке проектов организации строительства, сносу и демонтажу зданий и сооружений, продлению срока эксплуатации и консервации*),</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организации строительства, сносу и демонтажу зданий и сооружений, продлению срока</w:t>
      </w:r>
      <w:proofErr w:type="gramEnd"/>
      <w:r w:rsidRPr="00DD0F63">
        <w:rPr>
          <w:b/>
          <w:sz w:val="22"/>
          <w:szCs w:val="22"/>
        </w:rPr>
        <w:t xml:space="preserve"> эксплуатации и консервации.</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lastRenderedPageBreak/>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(9.</w:t>
      </w:r>
      <w:proofErr w:type="gramEnd"/>
      <w:r w:rsidRPr="00DD0F63">
        <w:rPr>
          <w:sz w:val="22"/>
          <w:szCs w:val="22"/>
        </w:rPr>
        <w:t xml:space="preserve"> </w:t>
      </w:r>
      <w:proofErr w:type="gramStart"/>
      <w:r w:rsidRPr="00DD0F63">
        <w:rPr>
          <w:sz w:val="22"/>
          <w:szCs w:val="22"/>
        </w:rPr>
        <w:t>Работы по подготовке проектов мероприятий по охране окружающей среды),</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охране окружающей среды.</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b/>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(10.</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пожарной безопасности),</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пожарной безопасности.</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2"/>
        <w:widowControl/>
        <w:spacing w:line="240" w:lineRule="auto"/>
        <w:jc w:val="both"/>
        <w:rPr>
          <w:rStyle w:val="FontStyle31"/>
          <w:sz w:val="22"/>
          <w:szCs w:val="22"/>
        </w:rPr>
      </w:pPr>
      <w:r w:rsidRPr="00DD0F63">
        <w:t xml:space="preserve">         </w:t>
      </w:r>
      <w:r w:rsidRPr="00DD0F63">
        <w:rPr>
          <w:rStyle w:val="FontStyle31"/>
          <w:sz w:val="22"/>
          <w:szCs w:val="22"/>
        </w:rPr>
        <w:t>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ind w:firstLine="540"/>
        <w:jc w:val="center"/>
        <w:outlineLvl w:val="0"/>
        <w:rPr>
          <w:sz w:val="22"/>
          <w:szCs w:val="22"/>
        </w:rPr>
      </w:pPr>
      <w:r w:rsidRPr="00DD0F63">
        <w:rPr>
          <w:sz w:val="22"/>
          <w:szCs w:val="22"/>
        </w:rPr>
        <w:br w:type="page"/>
      </w:r>
      <w:r w:rsidRPr="00DD0F63">
        <w:rPr>
          <w:b/>
          <w:sz w:val="22"/>
          <w:szCs w:val="22"/>
        </w:rPr>
        <w:lastRenderedPageBreak/>
        <w:t>Требования к выдаче Свидетельства о допуске</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(11.</w:t>
      </w:r>
      <w:proofErr w:type="gramEnd"/>
      <w:r w:rsidRPr="00DD0F63">
        <w:rPr>
          <w:sz w:val="22"/>
          <w:szCs w:val="22"/>
        </w:rPr>
        <w:t xml:space="preserve"> </w:t>
      </w:r>
      <w:proofErr w:type="gramStart"/>
      <w:r w:rsidRPr="00DD0F63">
        <w:rPr>
          <w:sz w:val="22"/>
          <w:szCs w:val="22"/>
        </w:rPr>
        <w:t>Работы по подготовке проектов мероприятий по обеспечению доступа маломобильных групп населения),</w:t>
      </w:r>
      <w:r w:rsidRPr="00DD0F63">
        <w:rPr>
          <w:b/>
          <w:sz w:val="22"/>
          <w:szCs w:val="22"/>
        </w:rPr>
        <w:t xml:space="preserve">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подготовке проектов мероприятий по обеспечению доступа маломобильных групп населения.</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r w:rsidRPr="00DD0F63">
        <w:rPr>
          <w:color w:val="auto"/>
          <w:sz w:val="22"/>
          <w:szCs w:val="22"/>
        </w:rPr>
        <w:t xml:space="preserve">          </w:t>
      </w: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pStyle w:val="ad"/>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pStyle w:val="ad"/>
        <w:jc w:val="center"/>
        <w:rPr>
          <w:b/>
          <w:sz w:val="22"/>
          <w:szCs w:val="22"/>
        </w:rPr>
      </w:pPr>
      <w:r w:rsidRPr="00DD0F63">
        <w:rPr>
          <w:b/>
          <w:sz w:val="22"/>
          <w:szCs w:val="22"/>
        </w:rPr>
        <w:t xml:space="preserve">к Работам по разработке специальных разделов проектной документации </w:t>
      </w:r>
    </w:p>
    <w:p w:rsidR="00F850E3" w:rsidRPr="00DD0F63" w:rsidRDefault="00F850E3" w:rsidP="00F850E3">
      <w:pPr>
        <w:jc w:val="center"/>
        <w:rPr>
          <w:b/>
          <w:sz w:val="22"/>
          <w:szCs w:val="22"/>
        </w:rPr>
      </w:pPr>
      <w:proofErr w:type="gramStart"/>
      <w:r w:rsidRPr="00DD0F63">
        <w:rPr>
          <w:sz w:val="22"/>
          <w:szCs w:val="22"/>
        </w:rPr>
        <w:t>(12.</w:t>
      </w:r>
      <w:proofErr w:type="gramEnd"/>
      <w:r w:rsidRPr="00DD0F63">
        <w:rPr>
          <w:sz w:val="22"/>
          <w:szCs w:val="22"/>
        </w:rPr>
        <w:t xml:space="preserve"> </w:t>
      </w:r>
      <w:proofErr w:type="gramStart"/>
      <w:r w:rsidRPr="00DD0F63">
        <w:rPr>
          <w:sz w:val="22"/>
          <w:szCs w:val="22"/>
        </w:rPr>
        <w:t xml:space="preserve">Работы по обследованию строительных конструкций зданий и сооружений), </w:t>
      </w:r>
      <w:r w:rsidRPr="00DD0F63">
        <w:rPr>
          <w:rStyle w:val="FontStyle31"/>
          <w:b/>
          <w:sz w:val="22"/>
          <w:szCs w:val="22"/>
        </w:rPr>
        <w:t>которые оказывают влияние на безопасность уникальных объектов</w:t>
      </w:r>
      <w:proofErr w:type="gramEnd"/>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jc w:val="center"/>
        <w:rPr>
          <w:b/>
          <w:sz w:val="22"/>
          <w:szCs w:val="22"/>
        </w:rPr>
      </w:pPr>
      <w:r w:rsidRPr="00DD0F63">
        <w:rPr>
          <w:b/>
          <w:sz w:val="22"/>
          <w:szCs w:val="22"/>
        </w:rPr>
        <w:t>1. Общие положения.</w:t>
      </w:r>
    </w:p>
    <w:p w:rsidR="00F850E3" w:rsidRPr="00DD0F63" w:rsidRDefault="00F850E3" w:rsidP="00F850E3">
      <w:pPr>
        <w:rPr>
          <w:b/>
          <w:sz w:val="22"/>
          <w:szCs w:val="22"/>
        </w:rPr>
      </w:pPr>
    </w:p>
    <w:p w:rsidR="00F850E3" w:rsidRPr="00DD0F63" w:rsidRDefault="00F850E3" w:rsidP="00F850E3">
      <w:pPr>
        <w:spacing w:line="270" w:lineRule="atLeast"/>
        <w:jc w:val="both"/>
        <w:rPr>
          <w:b/>
          <w:sz w:val="22"/>
          <w:szCs w:val="22"/>
        </w:rPr>
      </w:pPr>
      <w:r w:rsidRPr="00DD0F63">
        <w:rPr>
          <w:sz w:val="22"/>
          <w:szCs w:val="22"/>
        </w:rPr>
        <w:t xml:space="preserve">         1.1. </w:t>
      </w: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обследованию строительных конструкций зданий и сооружений.</w:t>
      </w:r>
      <w:proofErr w:type="gramEnd"/>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13"/>
        <w:tabs>
          <w:tab w:val="left" w:pos="970"/>
        </w:tabs>
        <w:spacing w:line="240" w:lineRule="auto"/>
        <w:ind w:right="28" w:firstLine="0"/>
        <w:rPr>
          <w:rStyle w:val="FontStyle31"/>
          <w:sz w:val="22"/>
          <w:szCs w:val="22"/>
        </w:rPr>
      </w:pPr>
      <w:r w:rsidRPr="00DD0F63">
        <w:rPr>
          <w:rStyle w:val="FontStyle31"/>
          <w:sz w:val="22"/>
          <w:szCs w:val="22"/>
        </w:rPr>
        <w:t xml:space="preserve">         2.1.</w:t>
      </w:r>
      <w:r w:rsidRPr="00DD0F63">
        <w:rPr>
          <w:bCs/>
          <w:sz w:val="22"/>
          <w:szCs w:val="22"/>
        </w:rPr>
        <w:t xml:space="preserve"> Тр</w:t>
      </w:r>
      <w:r w:rsidRPr="00DD0F63">
        <w:rPr>
          <w:rStyle w:val="FontStyle31"/>
          <w:sz w:val="22"/>
          <w:szCs w:val="22"/>
        </w:rPr>
        <w:t>ебованиями к кадровому составу заявителя являются:</w:t>
      </w:r>
    </w:p>
    <w:p w:rsidR="00F850E3" w:rsidRPr="00DD0F63" w:rsidRDefault="00F850E3" w:rsidP="00F850E3">
      <w:pPr>
        <w:pStyle w:val="Style13"/>
        <w:widowControl/>
        <w:tabs>
          <w:tab w:val="left" w:pos="965"/>
        </w:tabs>
        <w:spacing w:line="240" w:lineRule="auto"/>
        <w:ind w:firstLine="0"/>
        <w:jc w:val="left"/>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Style2"/>
        <w:widowControl/>
        <w:spacing w:line="240" w:lineRule="auto"/>
        <w:jc w:val="both"/>
      </w:pPr>
      <w:r w:rsidRPr="00DD0F63">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6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 </w:t>
      </w:r>
    </w:p>
    <w:p w:rsidR="00F850E3" w:rsidRPr="00DD0F63" w:rsidRDefault="00F850E3" w:rsidP="00F850E3">
      <w:pPr>
        <w:pStyle w:val="Style2"/>
        <w:widowControl/>
        <w:spacing w:line="240" w:lineRule="auto"/>
        <w:ind w:firstLine="709"/>
        <w:jc w:val="both"/>
        <w:rPr>
          <w:b/>
          <w:bCs/>
          <w:i/>
          <w:iCs/>
          <w:sz w:val="22"/>
          <w:szCs w:val="22"/>
        </w:rPr>
      </w:pPr>
    </w:p>
    <w:p w:rsidR="00F850E3" w:rsidRPr="00DD0F63" w:rsidRDefault="00F850E3" w:rsidP="00F850E3">
      <w:pPr>
        <w:pStyle w:val="Style2"/>
        <w:widowControl/>
        <w:spacing w:line="240" w:lineRule="auto"/>
        <w:jc w:val="both"/>
        <w:rPr>
          <w:sz w:val="22"/>
          <w:szCs w:val="22"/>
        </w:rPr>
      </w:pPr>
      <w:r w:rsidRPr="00DD0F63">
        <w:rPr>
          <w:sz w:val="22"/>
          <w:szCs w:val="22"/>
        </w:rPr>
        <w:t xml:space="preserve">          б) для индивидуального предпринимателя:</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высшего профессионального образования соответствующего профиля и стажа работы в области архитектурно-строительного проектирования не менее 7 лет;</w:t>
      </w:r>
    </w:p>
    <w:p w:rsidR="00F850E3" w:rsidRPr="00DD0F63" w:rsidRDefault="00F850E3" w:rsidP="00F850E3">
      <w:pPr>
        <w:pStyle w:val="Style2"/>
        <w:widowControl/>
        <w:spacing w:line="240" w:lineRule="auto"/>
        <w:jc w:val="both"/>
        <w:rPr>
          <w:sz w:val="22"/>
          <w:szCs w:val="22"/>
        </w:rPr>
      </w:pPr>
      <w:r w:rsidRPr="00DD0F63">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5 лет.</w:t>
      </w:r>
    </w:p>
    <w:p w:rsidR="00F850E3" w:rsidRPr="00DD0F63" w:rsidRDefault="00F850E3" w:rsidP="00F850E3">
      <w:pPr>
        <w:pStyle w:val="Style2"/>
        <w:widowControl/>
        <w:spacing w:line="240" w:lineRule="auto"/>
        <w:jc w:val="both"/>
        <w:rPr>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rPr>
          <w:color w:val="auto"/>
          <w:sz w:val="22"/>
          <w:szCs w:val="22"/>
        </w:rPr>
      </w:pPr>
      <w:r w:rsidRPr="00DD0F63">
        <w:rPr>
          <w:color w:val="auto"/>
          <w:sz w:val="22"/>
          <w:szCs w:val="22"/>
        </w:rPr>
        <w:t xml:space="preserve">          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jc w:val="both"/>
        <w:rPr>
          <w:sz w:val="22"/>
          <w:szCs w:val="22"/>
        </w:rPr>
      </w:pPr>
      <w:r w:rsidRPr="00DD0F63">
        <w:rPr>
          <w:bCs/>
          <w:sz w:val="22"/>
          <w:szCs w:val="22"/>
        </w:rPr>
        <w:t xml:space="preserve">          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jc w:val="center"/>
        <w:rPr>
          <w:b/>
          <w:sz w:val="22"/>
          <w:szCs w:val="22"/>
        </w:rPr>
      </w:pPr>
      <w:r w:rsidRPr="00DD0F63">
        <w:rPr>
          <w:b/>
          <w:sz w:val="22"/>
          <w:szCs w:val="22"/>
        </w:rPr>
        <w:br w:type="page"/>
      </w:r>
      <w:r w:rsidRPr="00DD0F63">
        <w:rPr>
          <w:b/>
          <w:sz w:val="22"/>
          <w:szCs w:val="22"/>
        </w:rPr>
        <w:lastRenderedPageBreak/>
        <w:t xml:space="preserve">Требования к выдаче Свидетельства о допуске </w:t>
      </w:r>
    </w:p>
    <w:p w:rsidR="00F850E3" w:rsidRPr="00DD0F63" w:rsidRDefault="00F850E3" w:rsidP="00F850E3">
      <w:pPr>
        <w:jc w:val="center"/>
        <w:rPr>
          <w:b/>
          <w:sz w:val="22"/>
          <w:szCs w:val="22"/>
        </w:rPr>
      </w:pPr>
      <w:r w:rsidRPr="00DD0F63">
        <w:rPr>
          <w:b/>
          <w:sz w:val="22"/>
          <w:szCs w:val="22"/>
        </w:rPr>
        <w:t xml:space="preserve">к Работам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 </w:t>
      </w:r>
      <w:r w:rsidRPr="00DD0F63">
        <w:rPr>
          <w:rStyle w:val="FontStyle31"/>
          <w:b/>
          <w:sz w:val="22"/>
          <w:szCs w:val="22"/>
        </w:rPr>
        <w:t>которые оказывают влияние на безопасность уникальных объектов</w:t>
      </w:r>
    </w:p>
    <w:p w:rsidR="00F850E3" w:rsidRPr="00DD0F63" w:rsidRDefault="00F850E3" w:rsidP="00F850E3">
      <w:pPr>
        <w:jc w:val="center"/>
        <w:rPr>
          <w:sz w:val="22"/>
          <w:szCs w:val="22"/>
        </w:rPr>
      </w:pPr>
    </w:p>
    <w:p w:rsidR="00F850E3" w:rsidRPr="00DD0F63" w:rsidRDefault="00F850E3" w:rsidP="00F850E3">
      <w:pPr>
        <w:jc w:val="center"/>
        <w:rPr>
          <w:sz w:val="22"/>
          <w:szCs w:val="22"/>
        </w:rPr>
      </w:pPr>
    </w:p>
    <w:p w:rsidR="00F850E3" w:rsidRPr="00DD0F63" w:rsidRDefault="00F850E3" w:rsidP="00F850E3">
      <w:pPr>
        <w:widowControl/>
        <w:numPr>
          <w:ilvl w:val="0"/>
          <w:numId w:val="42"/>
        </w:numPr>
        <w:autoSpaceDE/>
        <w:autoSpaceDN/>
        <w:adjustRightInd/>
        <w:jc w:val="center"/>
        <w:rPr>
          <w:b/>
          <w:sz w:val="22"/>
          <w:szCs w:val="22"/>
        </w:rPr>
      </w:pPr>
      <w:r w:rsidRPr="00DD0F63">
        <w:rPr>
          <w:b/>
          <w:sz w:val="22"/>
          <w:szCs w:val="22"/>
        </w:rPr>
        <w:t>Общие положения.</w:t>
      </w:r>
    </w:p>
    <w:p w:rsidR="00F850E3" w:rsidRPr="00DD0F63" w:rsidRDefault="00F850E3" w:rsidP="00F850E3">
      <w:pPr>
        <w:jc w:val="center"/>
        <w:rPr>
          <w:b/>
          <w:sz w:val="22"/>
          <w:szCs w:val="22"/>
        </w:rPr>
      </w:pPr>
    </w:p>
    <w:p w:rsidR="00F850E3" w:rsidRPr="00DD0F63" w:rsidRDefault="00F850E3" w:rsidP="00F850E3">
      <w:pPr>
        <w:ind w:firstLine="720"/>
        <w:jc w:val="both"/>
        <w:rPr>
          <w:sz w:val="22"/>
          <w:szCs w:val="22"/>
        </w:rPr>
      </w:pPr>
      <w:proofErr w:type="gramStart"/>
      <w:r w:rsidRPr="00DD0F63">
        <w:rPr>
          <w:sz w:val="22"/>
          <w:szCs w:val="22"/>
        </w:rPr>
        <w:t xml:space="preserve">В соответствии с приказом Минрегиона России от 30 декабря </w:t>
      </w:r>
      <w:smartTag w:uri="urn:schemas-microsoft-com:office:smarttags" w:element="metricconverter">
        <w:smartTagPr>
          <w:attr w:name="ProductID" w:val="2009 г"/>
        </w:smartTagPr>
        <w:r w:rsidRPr="00DD0F63">
          <w:rPr>
            <w:sz w:val="22"/>
            <w:szCs w:val="22"/>
          </w:rPr>
          <w:t>2009 г</w:t>
        </w:r>
      </w:smartTag>
      <w:r w:rsidRPr="00DD0F63">
        <w:rPr>
          <w:sz w:val="22"/>
          <w:szCs w:val="22"/>
        </w:rPr>
        <w:t>.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w:t>
      </w:r>
      <w:r w:rsidRPr="00DD0F63">
        <w:rPr>
          <w:b/>
          <w:sz w:val="22"/>
          <w:szCs w:val="22"/>
        </w:rPr>
        <w:t xml:space="preserve"> работам по организации подготовки проектной документации, привлекаемым застройщиком или заказчиком на основании договора юридическим</w:t>
      </w:r>
      <w:proofErr w:type="gramEnd"/>
      <w:r w:rsidRPr="00DD0F63">
        <w:rPr>
          <w:b/>
          <w:sz w:val="22"/>
          <w:szCs w:val="22"/>
        </w:rPr>
        <w:t xml:space="preserve"> лицом или индивидуальным предпринимателем (генеральным проектировщиком).</w:t>
      </w:r>
    </w:p>
    <w:p w:rsidR="00F850E3" w:rsidRPr="00DD0F63" w:rsidRDefault="00F850E3" w:rsidP="00F850E3">
      <w:pPr>
        <w:spacing w:line="270" w:lineRule="atLeast"/>
        <w:jc w:val="both"/>
        <w:rPr>
          <w:b/>
          <w:sz w:val="22"/>
          <w:szCs w:val="22"/>
        </w:rPr>
      </w:pPr>
    </w:p>
    <w:p w:rsidR="00F850E3" w:rsidRPr="00DD0F63" w:rsidRDefault="00F850E3" w:rsidP="00F850E3">
      <w:pPr>
        <w:shd w:val="clear" w:color="auto" w:fill="FFFFFF"/>
        <w:jc w:val="center"/>
        <w:rPr>
          <w:b/>
          <w:spacing w:val="-4"/>
          <w:sz w:val="22"/>
          <w:szCs w:val="22"/>
        </w:rPr>
      </w:pPr>
      <w:r w:rsidRPr="00DD0F63">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DD0F63">
        <w:rPr>
          <w:b/>
          <w:sz w:val="22"/>
          <w:szCs w:val="22"/>
        </w:rPr>
        <w:t xml:space="preserve">юридического лица и </w:t>
      </w:r>
      <w:r w:rsidRPr="00DD0F63">
        <w:rPr>
          <w:b/>
          <w:spacing w:val="-3"/>
          <w:sz w:val="22"/>
          <w:szCs w:val="22"/>
        </w:rPr>
        <w:t>индивидуального предпринимателя</w:t>
      </w:r>
      <w:r w:rsidRPr="00DD0F63">
        <w:rPr>
          <w:b/>
          <w:spacing w:val="-4"/>
          <w:sz w:val="22"/>
          <w:szCs w:val="22"/>
        </w:rPr>
        <w:t xml:space="preserve"> для  выдачи Свидетельства о допуске</w:t>
      </w:r>
    </w:p>
    <w:p w:rsidR="00F850E3" w:rsidRPr="00DD0F63" w:rsidRDefault="00F850E3" w:rsidP="00F850E3">
      <w:pPr>
        <w:shd w:val="clear" w:color="auto" w:fill="FFFFFF"/>
        <w:jc w:val="center"/>
        <w:rPr>
          <w:b/>
          <w:spacing w:val="-4"/>
          <w:sz w:val="22"/>
          <w:szCs w:val="22"/>
        </w:rPr>
      </w:pPr>
    </w:p>
    <w:p w:rsidR="00F850E3" w:rsidRPr="00DD0F63" w:rsidRDefault="00F850E3" w:rsidP="00F850E3">
      <w:pPr>
        <w:pStyle w:val="Style2"/>
        <w:widowControl/>
        <w:spacing w:line="240" w:lineRule="auto"/>
        <w:jc w:val="both"/>
        <w:rPr>
          <w:rStyle w:val="FontStyle31"/>
          <w:sz w:val="22"/>
          <w:szCs w:val="22"/>
        </w:rPr>
      </w:pPr>
      <w:r w:rsidRPr="00DD0F63">
        <w:rPr>
          <w:rStyle w:val="FontStyle31"/>
          <w:sz w:val="22"/>
          <w:szCs w:val="22"/>
        </w:rPr>
        <w:t xml:space="preserve">         2.1. </w:t>
      </w:r>
      <w:proofErr w:type="gramStart"/>
      <w:r w:rsidRPr="00DD0F63">
        <w:rPr>
          <w:rStyle w:val="FontStyle31"/>
          <w:sz w:val="22"/>
          <w:szCs w:val="22"/>
        </w:rPr>
        <w:t>Требованиями к кадровому составу заявителя, осуществляющего</w:t>
      </w:r>
      <w:r w:rsidRPr="00DD0F63">
        <w:rPr>
          <w:rStyle w:val="FontStyle31"/>
          <w:sz w:val="22"/>
          <w:szCs w:val="22"/>
        </w:rPr>
        <w:br/>
        <w:t>выполнение работ по организации подготовки проектной документации,</w:t>
      </w:r>
      <w:r w:rsidRPr="00DD0F63">
        <w:rPr>
          <w:rStyle w:val="FontStyle31"/>
          <w:sz w:val="22"/>
          <w:szCs w:val="22"/>
        </w:rPr>
        <w:br/>
        <w:t>включенные в указанный в части 4 статьи 55</w:t>
      </w:r>
      <w:r w:rsidRPr="00DD0F63">
        <w:rPr>
          <w:rStyle w:val="FontStyle31"/>
          <w:sz w:val="22"/>
          <w:szCs w:val="22"/>
          <w:vertAlign w:val="superscript"/>
        </w:rPr>
        <w:t>8</w:t>
      </w:r>
      <w:r w:rsidRPr="00DD0F63">
        <w:rPr>
          <w:rStyle w:val="FontStyle31"/>
          <w:sz w:val="22"/>
          <w:szCs w:val="22"/>
        </w:rPr>
        <w:t xml:space="preserve"> Градостроительного кодекса</w:t>
      </w:r>
      <w:r w:rsidRPr="00DD0F63">
        <w:rPr>
          <w:rStyle w:val="FontStyle31"/>
          <w:sz w:val="22"/>
          <w:szCs w:val="22"/>
        </w:rPr>
        <w:br/>
        <w:t>Российской Федерации перечень в зависимости от стоимости подготовки</w:t>
      </w:r>
      <w:r w:rsidRPr="00DD0F63">
        <w:rPr>
          <w:rStyle w:val="FontStyle31"/>
          <w:sz w:val="22"/>
          <w:szCs w:val="22"/>
        </w:rPr>
        <w:br/>
        <w:t xml:space="preserve">проектной документации по одному договору являются: </w:t>
      </w:r>
      <w:proofErr w:type="gramEnd"/>
    </w:p>
    <w:p w:rsidR="00F850E3" w:rsidRPr="00DD0F63" w:rsidRDefault="00F850E3" w:rsidP="00F850E3">
      <w:pPr>
        <w:pStyle w:val="Style13"/>
        <w:widowControl/>
        <w:tabs>
          <w:tab w:val="left" w:pos="1056"/>
        </w:tabs>
        <w:spacing w:line="240" w:lineRule="auto"/>
        <w:ind w:firstLine="0"/>
        <w:rPr>
          <w:rStyle w:val="FontStyle31"/>
          <w:sz w:val="22"/>
          <w:szCs w:val="22"/>
        </w:rPr>
      </w:pPr>
      <w:r w:rsidRPr="00DD0F63">
        <w:rPr>
          <w:rStyle w:val="FontStyle31"/>
          <w:sz w:val="22"/>
          <w:szCs w:val="22"/>
        </w:rPr>
        <w:t xml:space="preserve">            а) для юридического лица:</w:t>
      </w:r>
    </w:p>
    <w:p w:rsidR="00F850E3" w:rsidRPr="00DD0F63" w:rsidRDefault="00F850E3" w:rsidP="00F850E3">
      <w:pPr>
        <w:pStyle w:val="21"/>
        <w:spacing w:line="240" w:lineRule="auto"/>
        <w:ind w:firstLine="709"/>
        <w:rPr>
          <w:rFonts w:ascii="Times New Roman" w:hAnsi="Times New Roman" w:cs="Times New Roman"/>
        </w:rPr>
      </w:pPr>
      <w:proofErr w:type="gramStart"/>
      <w:r w:rsidRPr="00DD0F63">
        <w:rPr>
          <w:rFonts w:ascii="Times New Roman" w:hAnsi="Times New Roman" w:cs="Times New Roman"/>
          <w:sz w:val="22"/>
          <w:szCs w:val="22"/>
        </w:rPr>
        <w:t>- не более 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3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не более 25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4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не более 50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5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до 300 млн. рублей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6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roofErr w:type="gramStart"/>
      <w:r w:rsidRPr="00DD0F63">
        <w:rPr>
          <w:rFonts w:ascii="Times New Roman" w:hAnsi="Times New Roman" w:cs="Times New Roman"/>
          <w:sz w:val="22"/>
          <w:szCs w:val="22"/>
        </w:rPr>
        <w:t>- 300 млн. рублей и более - наличие в штате по месту основной работы не менее 2 руководителей, имеющих высшее профессиональное образование соответствующего профиля и стаж работы по специальности не менее 8 лет, а также не менее 7 специалистов, имеющих высшее профессиональное образование соответствующего профиля и стаж работы в области архитектурно-строительного проектирования не менее 6 лет;</w:t>
      </w:r>
      <w:proofErr w:type="gramEnd"/>
    </w:p>
    <w:p w:rsidR="00F850E3" w:rsidRPr="00DD0F63" w:rsidRDefault="00F850E3" w:rsidP="00F850E3">
      <w:pPr>
        <w:pStyle w:val="21"/>
        <w:spacing w:line="240" w:lineRule="auto"/>
        <w:ind w:firstLine="709"/>
        <w:rPr>
          <w:rFonts w:ascii="Times New Roman" w:hAnsi="Times New Roman" w:cs="Times New Roman"/>
          <w:sz w:val="22"/>
          <w:szCs w:val="22"/>
        </w:rPr>
      </w:pPr>
    </w:p>
    <w:p w:rsidR="00F850E3" w:rsidRPr="00DD0F63" w:rsidRDefault="00F850E3" w:rsidP="00F850E3">
      <w:pPr>
        <w:pStyle w:val="21"/>
        <w:spacing w:line="240" w:lineRule="auto"/>
        <w:ind w:firstLine="709"/>
        <w:rPr>
          <w:rFonts w:ascii="Times New Roman" w:hAnsi="Times New Roman" w:cs="Times New Roman"/>
          <w:sz w:val="22"/>
          <w:szCs w:val="22"/>
        </w:rPr>
      </w:pPr>
    </w:p>
    <w:p w:rsidR="00F850E3" w:rsidRPr="00DD0F63" w:rsidRDefault="00F850E3" w:rsidP="00F850E3">
      <w:pPr>
        <w:pStyle w:val="21"/>
        <w:spacing w:line="240" w:lineRule="auto"/>
        <w:ind w:firstLine="709"/>
        <w:rPr>
          <w:rFonts w:ascii="Times New Roman" w:hAnsi="Times New Roman" w:cs="Times New Roman"/>
          <w:sz w:val="22"/>
          <w:szCs w:val="22"/>
        </w:rPr>
      </w:pPr>
    </w:p>
    <w:p w:rsidR="00F850E3" w:rsidRPr="00DD0F63" w:rsidRDefault="00F850E3" w:rsidP="00F850E3">
      <w:pPr>
        <w:ind w:firstLine="709"/>
        <w:jc w:val="both"/>
        <w:rPr>
          <w:sz w:val="22"/>
          <w:szCs w:val="22"/>
        </w:rPr>
      </w:pPr>
      <w:r w:rsidRPr="00DD0F63">
        <w:rPr>
          <w:sz w:val="22"/>
          <w:szCs w:val="22"/>
        </w:rPr>
        <w:t>б) для индивидуального предпринимателя:</w:t>
      </w:r>
    </w:p>
    <w:p w:rsidR="00F850E3" w:rsidRPr="00DD0F63" w:rsidRDefault="00F850E3" w:rsidP="00F850E3">
      <w:pPr>
        <w:pStyle w:val="21"/>
        <w:tabs>
          <w:tab w:val="left" w:pos="1906"/>
        </w:tabs>
        <w:spacing w:line="240" w:lineRule="auto"/>
        <w:ind w:firstLine="709"/>
        <w:rPr>
          <w:rFonts w:ascii="Times New Roman" w:hAnsi="Times New Roman" w:cs="Times New Roman"/>
          <w:sz w:val="22"/>
          <w:szCs w:val="22"/>
        </w:rPr>
      </w:pPr>
      <w:r w:rsidRPr="00DD0F63">
        <w:rPr>
          <w:rFonts w:ascii="Times New Roman" w:hAnsi="Times New Roman" w:cs="Times New Roman"/>
          <w:sz w:val="22"/>
          <w:szCs w:val="22"/>
        </w:rPr>
        <w:lastRenderedPageBreak/>
        <w:t>- наличие высшего профессионального образования соответствующего профиля и стажа работы в области архитектурно-строительного проектирования не менее 10 лет;</w:t>
      </w:r>
    </w:p>
    <w:p w:rsidR="00F850E3" w:rsidRPr="00DD0F63" w:rsidRDefault="00F850E3" w:rsidP="00F850E3">
      <w:pPr>
        <w:pStyle w:val="21"/>
        <w:spacing w:line="240" w:lineRule="auto"/>
        <w:ind w:firstLine="709"/>
        <w:rPr>
          <w:rFonts w:ascii="Times New Roman" w:hAnsi="Times New Roman" w:cs="Times New Roman"/>
          <w:sz w:val="22"/>
          <w:szCs w:val="22"/>
        </w:rPr>
      </w:pPr>
      <w:r w:rsidRPr="00DD0F63">
        <w:rPr>
          <w:rFonts w:ascii="Times New Roman" w:hAnsi="Times New Roman" w:cs="Times New Roman"/>
          <w:sz w:val="22"/>
          <w:szCs w:val="22"/>
        </w:rPr>
        <w:t>- наличие работников, численность, образование и стаж работы которых соответствуют требованиям, установленным подпунктом "а" настоящего пункта.</w:t>
      </w:r>
    </w:p>
    <w:p w:rsidR="00F850E3" w:rsidRPr="00DD0F63" w:rsidRDefault="00F850E3" w:rsidP="00F850E3">
      <w:pPr>
        <w:pStyle w:val="Style7"/>
        <w:widowControl/>
        <w:spacing w:before="5" w:line="240" w:lineRule="auto"/>
        <w:ind w:firstLine="0"/>
        <w:jc w:val="left"/>
        <w:rPr>
          <w:rStyle w:val="FontStyle31"/>
          <w:sz w:val="22"/>
          <w:szCs w:val="22"/>
        </w:rPr>
      </w:pPr>
    </w:p>
    <w:p w:rsidR="00F850E3" w:rsidRPr="00DD0F63" w:rsidRDefault="00F850E3" w:rsidP="00F850E3">
      <w:pPr>
        <w:pStyle w:val="Style7"/>
        <w:widowControl/>
        <w:spacing w:before="5" w:line="240" w:lineRule="auto"/>
        <w:ind w:firstLine="0"/>
        <w:jc w:val="left"/>
        <w:rPr>
          <w:rStyle w:val="FontStyle31"/>
          <w:sz w:val="22"/>
          <w:szCs w:val="22"/>
        </w:rPr>
      </w:pPr>
      <w:r w:rsidRPr="00DD0F63">
        <w:rPr>
          <w:rStyle w:val="FontStyle31"/>
          <w:sz w:val="22"/>
          <w:szCs w:val="22"/>
        </w:rPr>
        <w:t xml:space="preserve">             2.2.   Требованиями к повышению квалификации и аттестации являются:</w:t>
      </w:r>
    </w:p>
    <w:p w:rsidR="00F850E3" w:rsidRPr="00DD0F63" w:rsidRDefault="00F850E3" w:rsidP="00F850E3">
      <w:pPr>
        <w:ind w:firstLine="709"/>
        <w:jc w:val="both"/>
      </w:pPr>
      <w:r w:rsidRPr="00DD0F63">
        <w:rPr>
          <w:rStyle w:val="FontStyle31"/>
          <w:sz w:val="22"/>
          <w:szCs w:val="22"/>
        </w:rPr>
        <w:t xml:space="preserve"> -</w:t>
      </w:r>
      <w:r w:rsidRPr="00DD0F63">
        <w:rPr>
          <w:sz w:val="22"/>
          <w:szCs w:val="22"/>
        </w:rPr>
        <w:t> повышение квалификации руководителями и специалистами не реже 1 раза в 5 лет с проведением аттестации.</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pStyle w:val="a3"/>
        <w:spacing w:before="0" w:after="0"/>
        <w:ind w:firstLine="709"/>
        <w:rPr>
          <w:color w:val="auto"/>
          <w:sz w:val="22"/>
          <w:szCs w:val="22"/>
        </w:rPr>
      </w:pPr>
      <w:r w:rsidRPr="00DD0F63">
        <w:rPr>
          <w:color w:val="auto"/>
          <w:sz w:val="22"/>
          <w:szCs w:val="22"/>
        </w:rPr>
        <w:t>2.3. Требованием к имуществу является н</w:t>
      </w:r>
      <w:r w:rsidRPr="00DD0F63">
        <w:rPr>
          <w:rStyle w:val="FontStyle31"/>
          <w:color w:val="auto"/>
          <w:sz w:val="22"/>
          <w:szCs w:val="22"/>
        </w:rPr>
        <w:t xml:space="preserve">аличие у юридического лица и индивидуального предпринимателя, </w:t>
      </w:r>
      <w:r w:rsidRPr="00DD0F63">
        <w:rPr>
          <w:color w:val="auto"/>
          <w:sz w:val="22"/>
          <w:szCs w:val="22"/>
        </w:rPr>
        <w:t xml:space="preserve">принадлежащих ему на праве собственности или ином законном основании зданий и сооружений, оборудования, электронно-вычислительных средств и лицензированного программного обеспечения в составе и количестве, которые необходимы для выполнения соответствующих видов работ. </w:t>
      </w:r>
    </w:p>
    <w:p w:rsidR="00F850E3" w:rsidRPr="00DD0F63" w:rsidRDefault="00F850E3" w:rsidP="00F850E3">
      <w:pPr>
        <w:pStyle w:val="a3"/>
        <w:spacing w:before="0" w:after="0"/>
        <w:ind w:firstLine="709"/>
        <w:rPr>
          <w:color w:val="auto"/>
          <w:sz w:val="22"/>
          <w:szCs w:val="22"/>
        </w:rPr>
      </w:pPr>
    </w:p>
    <w:p w:rsidR="00F850E3" w:rsidRPr="00DD0F63" w:rsidRDefault="00F850E3" w:rsidP="00F850E3">
      <w:pPr>
        <w:ind w:firstLine="709"/>
        <w:jc w:val="both"/>
        <w:rPr>
          <w:sz w:val="22"/>
          <w:szCs w:val="22"/>
        </w:rPr>
      </w:pPr>
      <w:r w:rsidRPr="00DD0F63">
        <w:rPr>
          <w:bCs/>
          <w:sz w:val="22"/>
          <w:szCs w:val="22"/>
        </w:rPr>
        <w:t xml:space="preserve">2.4. Требованием к документам является </w:t>
      </w:r>
      <w:r w:rsidRPr="00DD0F63">
        <w:rPr>
          <w:sz w:val="22"/>
          <w:szCs w:val="22"/>
        </w:rPr>
        <w:t>наличие у заявителя соответствующих лицензий и иных разрешительных документов, если это предусмотрено законодательством Российской Федерации.</w:t>
      </w:r>
    </w:p>
    <w:p w:rsidR="00F850E3" w:rsidRPr="00DD0F63" w:rsidRDefault="00F850E3" w:rsidP="00F850E3">
      <w:pPr>
        <w:pStyle w:val="21"/>
        <w:tabs>
          <w:tab w:val="left" w:pos="1030"/>
        </w:tabs>
        <w:spacing w:line="360" w:lineRule="exact"/>
        <w:ind w:firstLine="0"/>
        <w:rPr>
          <w:rFonts w:ascii="Times New Roman" w:hAnsi="Times New Roman" w:cs="Times New Roman"/>
          <w:sz w:val="22"/>
          <w:szCs w:val="22"/>
        </w:rPr>
      </w:pPr>
      <w:r w:rsidRPr="00DD0F63">
        <w:rPr>
          <w:rFonts w:ascii="Times New Roman" w:hAnsi="Times New Roman" w:cs="Times New Roman"/>
          <w:sz w:val="22"/>
          <w:szCs w:val="22"/>
        </w:rPr>
        <w:t xml:space="preserve">             2.5. Требованием к контролю качества является наличие у заявителя системы контроля качества.</w:t>
      </w:r>
    </w:p>
    <w:p w:rsidR="00F850E3" w:rsidRPr="00DD0F63" w:rsidRDefault="00F850E3" w:rsidP="00F850E3">
      <w:pPr>
        <w:ind w:firstLine="540"/>
        <w:jc w:val="both"/>
        <w:outlineLvl w:val="0"/>
        <w:rPr>
          <w:sz w:val="22"/>
          <w:szCs w:val="22"/>
        </w:rPr>
      </w:pPr>
      <w:r w:rsidRPr="00DD0F63">
        <w:rPr>
          <w:sz w:val="22"/>
          <w:szCs w:val="22"/>
        </w:rPr>
        <w:t xml:space="preserve">  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F850E3" w:rsidRPr="00DD0F63" w:rsidRDefault="00F850E3" w:rsidP="00F850E3">
      <w:pPr>
        <w:rPr>
          <w:rStyle w:val="a4"/>
          <w:sz w:val="24"/>
          <w:szCs w:val="24"/>
          <w:u w:val="single"/>
        </w:rPr>
      </w:pPr>
    </w:p>
    <w:p w:rsidR="00F850E3" w:rsidRPr="00DD0F63" w:rsidRDefault="00F850E3" w:rsidP="00F850E3">
      <w:pPr>
        <w:ind w:left="3420"/>
        <w:jc w:val="both"/>
        <w:rPr>
          <w:rStyle w:val="a4"/>
          <w:b w:val="0"/>
          <w:sz w:val="22"/>
          <w:szCs w:val="22"/>
        </w:rPr>
      </w:pPr>
    </w:p>
    <w:p w:rsidR="00F850E3" w:rsidRPr="00DD0F63" w:rsidRDefault="00F850E3" w:rsidP="00F850E3">
      <w:pPr>
        <w:ind w:left="3420"/>
        <w:jc w:val="both"/>
        <w:rPr>
          <w:rStyle w:val="a4"/>
          <w:b w:val="0"/>
          <w:sz w:val="22"/>
          <w:szCs w:val="22"/>
        </w:rPr>
      </w:pPr>
    </w:p>
    <w:p w:rsidR="00F850E3" w:rsidRPr="00DD0F63" w:rsidRDefault="00F850E3" w:rsidP="00F850E3">
      <w:pPr>
        <w:ind w:left="3420"/>
        <w:jc w:val="both"/>
        <w:rPr>
          <w:rStyle w:val="a4"/>
          <w:b w:val="0"/>
          <w:sz w:val="22"/>
          <w:szCs w:val="22"/>
        </w:rPr>
      </w:pPr>
    </w:p>
    <w:p w:rsidR="00F850E3" w:rsidRPr="00DD0F63" w:rsidRDefault="00F850E3" w:rsidP="00F850E3">
      <w:pPr>
        <w:ind w:left="3420"/>
        <w:jc w:val="both"/>
        <w:rPr>
          <w:rStyle w:val="a4"/>
          <w:b w:val="0"/>
          <w:sz w:val="22"/>
          <w:szCs w:val="22"/>
        </w:rPr>
      </w:pPr>
    </w:p>
    <w:p w:rsidR="00F850E3" w:rsidRPr="00DD0F63" w:rsidRDefault="00F850E3" w:rsidP="00F850E3">
      <w:pPr>
        <w:rPr>
          <w:sz w:val="24"/>
          <w:szCs w:val="24"/>
        </w:rPr>
      </w:pPr>
    </w:p>
    <w:p w:rsidR="00F850E3" w:rsidRPr="00DD0F63" w:rsidRDefault="00F850E3" w:rsidP="00F850E3"/>
    <w:p w:rsidR="00F850E3" w:rsidRPr="00DD0F63" w:rsidRDefault="00F850E3" w:rsidP="00F850E3"/>
    <w:p w:rsidR="00F850E3" w:rsidRPr="00DD0F63" w:rsidRDefault="00F850E3" w:rsidP="00F850E3">
      <w:pPr>
        <w:jc w:val="center"/>
        <w:rPr>
          <w:rStyle w:val="a4"/>
          <w:sz w:val="22"/>
          <w:szCs w:val="22"/>
        </w:rPr>
      </w:pPr>
    </w:p>
    <w:p w:rsidR="00F850E3" w:rsidRPr="00DD0F63" w:rsidRDefault="00F850E3" w:rsidP="00F850E3">
      <w:pPr>
        <w:rPr>
          <w:sz w:val="24"/>
          <w:szCs w:val="24"/>
        </w:rPr>
      </w:pPr>
    </w:p>
    <w:p w:rsidR="00F850E3" w:rsidRPr="00DD0F63" w:rsidRDefault="00F850E3"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2A663D" w:rsidRPr="00DD0F63" w:rsidRDefault="002A663D" w:rsidP="00F850E3">
      <w:pPr>
        <w:tabs>
          <w:tab w:val="left" w:pos="4320"/>
        </w:tabs>
        <w:rPr>
          <w:sz w:val="22"/>
          <w:szCs w:val="22"/>
        </w:rPr>
      </w:pPr>
    </w:p>
    <w:p w:rsidR="00AF7DCF" w:rsidRDefault="00AF7DCF">
      <w:pPr>
        <w:widowControl/>
        <w:autoSpaceDE/>
        <w:autoSpaceDN/>
        <w:adjustRightInd/>
        <w:spacing w:after="200" w:line="276" w:lineRule="auto"/>
        <w:rPr>
          <w:sz w:val="22"/>
          <w:szCs w:val="22"/>
        </w:rPr>
      </w:pPr>
      <w:r>
        <w:rPr>
          <w:sz w:val="22"/>
          <w:szCs w:val="22"/>
        </w:rPr>
        <w:br w:type="page"/>
      </w:r>
    </w:p>
    <w:p w:rsidR="002A663D" w:rsidRPr="00DD0F63" w:rsidRDefault="002A663D" w:rsidP="00F850E3">
      <w:pPr>
        <w:tabs>
          <w:tab w:val="left" w:pos="4320"/>
        </w:tabs>
        <w:rPr>
          <w:sz w:val="22"/>
          <w:szCs w:val="22"/>
        </w:rPr>
      </w:pPr>
    </w:p>
    <w:p w:rsidR="002A663D" w:rsidRPr="00DD0F63" w:rsidRDefault="002A663D" w:rsidP="002A663D">
      <w:pPr>
        <w:pStyle w:val="ConsPlusNormal"/>
        <w:widowControl/>
        <w:ind w:firstLine="0"/>
        <w:jc w:val="right"/>
        <w:rPr>
          <w:rFonts w:ascii="Times New Roman" w:hAnsi="Times New Roman"/>
          <w:b/>
          <w:sz w:val="22"/>
          <w:szCs w:val="22"/>
        </w:rPr>
      </w:pPr>
      <w:r w:rsidRPr="00DD0F63">
        <w:rPr>
          <w:rFonts w:ascii="Times New Roman" w:hAnsi="Times New Roman"/>
          <w:b/>
          <w:sz w:val="22"/>
          <w:szCs w:val="22"/>
        </w:rPr>
        <w:t>ПРИЛОЖЕНИЕ № 5</w:t>
      </w:r>
    </w:p>
    <w:p w:rsidR="002A663D" w:rsidRPr="00DD0F63" w:rsidRDefault="002A663D" w:rsidP="002A663D">
      <w:pPr>
        <w:pStyle w:val="ConsPlusNormal"/>
        <w:widowControl/>
        <w:tabs>
          <w:tab w:val="left" w:pos="7395"/>
        </w:tabs>
        <w:ind w:firstLine="0"/>
        <w:jc w:val="right"/>
        <w:rPr>
          <w:rFonts w:ascii="Times New Roman" w:hAnsi="Times New Roman"/>
          <w:sz w:val="22"/>
          <w:szCs w:val="22"/>
        </w:rPr>
      </w:pPr>
      <w:r w:rsidRPr="00DD0F63">
        <w:rPr>
          <w:rFonts w:ascii="Times New Roman" w:hAnsi="Times New Roman"/>
          <w:sz w:val="22"/>
          <w:szCs w:val="22"/>
        </w:rPr>
        <w:t>к Протоколу № 07-ОСЧ/</w:t>
      </w:r>
      <w:proofErr w:type="gramStart"/>
      <w:r w:rsidRPr="00DD0F63">
        <w:rPr>
          <w:rFonts w:ascii="Times New Roman" w:hAnsi="Times New Roman"/>
          <w:sz w:val="22"/>
          <w:szCs w:val="22"/>
        </w:rPr>
        <w:t>П</w:t>
      </w:r>
      <w:proofErr w:type="gramEnd"/>
      <w:r w:rsidRPr="00DD0F63">
        <w:rPr>
          <w:rFonts w:ascii="Times New Roman" w:hAnsi="Times New Roman"/>
          <w:sz w:val="22"/>
          <w:szCs w:val="22"/>
        </w:rPr>
        <w:t xml:space="preserve">/11  </w:t>
      </w:r>
    </w:p>
    <w:p w:rsidR="002A663D" w:rsidRPr="00DD0F63" w:rsidRDefault="002A663D" w:rsidP="002A663D">
      <w:pPr>
        <w:pStyle w:val="ConsPlusNormal"/>
        <w:widowControl/>
        <w:ind w:firstLine="0"/>
        <w:jc w:val="right"/>
        <w:rPr>
          <w:rFonts w:ascii="Times New Roman" w:hAnsi="Times New Roman"/>
          <w:sz w:val="22"/>
          <w:szCs w:val="22"/>
        </w:rPr>
      </w:pPr>
      <w:r w:rsidRPr="00DD0F63">
        <w:rPr>
          <w:rFonts w:ascii="Times New Roman" w:hAnsi="Times New Roman"/>
          <w:sz w:val="22"/>
          <w:szCs w:val="22"/>
        </w:rPr>
        <w:t xml:space="preserve">                                                                                   внеочередного Общего собрания членов </w:t>
      </w:r>
    </w:p>
    <w:p w:rsidR="002A663D" w:rsidRPr="00DD0F63" w:rsidRDefault="002A663D" w:rsidP="002A663D">
      <w:pPr>
        <w:pStyle w:val="ConsPlusNormal"/>
        <w:widowControl/>
        <w:ind w:firstLine="0"/>
        <w:jc w:val="right"/>
        <w:rPr>
          <w:rFonts w:ascii="Times New Roman" w:hAnsi="Times New Roman"/>
          <w:sz w:val="22"/>
          <w:szCs w:val="22"/>
        </w:rPr>
      </w:pPr>
      <w:r w:rsidRPr="00DD0F63">
        <w:rPr>
          <w:rFonts w:ascii="Times New Roman" w:hAnsi="Times New Roman"/>
          <w:sz w:val="22"/>
          <w:szCs w:val="22"/>
        </w:rPr>
        <w:t xml:space="preserve">                                                                                  Некоммерческого партнерства «Балтийское объединение проектировщиков»</w:t>
      </w:r>
    </w:p>
    <w:p w:rsidR="002A663D" w:rsidRPr="00DD0F63" w:rsidRDefault="002A663D" w:rsidP="002A663D">
      <w:pPr>
        <w:pStyle w:val="ConsPlusNormal"/>
        <w:widowControl/>
        <w:ind w:firstLine="0"/>
        <w:jc w:val="right"/>
        <w:rPr>
          <w:rFonts w:ascii="Times New Roman" w:hAnsi="Times New Roman"/>
          <w:sz w:val="22"/>
          <w:szCs w:val="22"/>
        </w:rPr>
      </w:pPr>
      <w:r w:rsidRPr="00DD0F63">
        <w:rPr>
          <w:rFonts w:ascii="Times New Roman" w:hAnsi="Times New Roman"/>
          <w:sz w:val="22"/>
          <w:szCs w:val="22"/>
        </w:rPr>
        <w:t xml:space="preserve">                                                                                                               от «08» декабря 2011 года</w:t>
      </w:r>
    </w:p>
    <w:p w:rsidR="00DD0F63" w:rsidRPr="00DD0F63" w:rsidRDefault="00DD0F63" w:rsidP="002A663D">
      <w:pPr>
        <w:tabs>
          <w:tab w:val="left" w:pos="4320"/>
        </w:tabs>
        <w:jc w:val="right"/>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p>
    <w:p w:rsidR="00DD0F63" w:rsidRPr="00DD0F63" w:rsidRDefault="00DD0F63" w:rsidP="00DD0F63">
      <w:pPr>
        <w:jc w:val="center"/>
        <w:rPr>
          <w:b/>
          <w:spacing w:val="-6"/>
        </w:rPr>
      </w:pPr>
      <w:r w:rsidRPr="00DD0F63">
        <w:rPr>
          <w:b/>
          <w:spacing w:val="-6"/>
        </w:rPr>
        <w:t>ПОЛОЖЕНИЕ</w:t>
      </w:r>
    </w:p>
    <w:p w:rsidR="00DD0F63" w:rsidRPr="00DD0F63" w:rsidRDefault="00DD0F63" w:rsidP="00DD0F63">
      <w:pPr>
        <w:pStyle w:val="a3"/>
        <w:spacing w:before="0" w:after="0"/>
        <w:ind w:firstLine="709"/>
        <w:jc w:val="center"/>
        <w:rPr>
          <w:b/>
          <w:color w:val="auto"/>
          <w:sz w:val="22"/>
          <w:szCs w:val="22"/>
        </w:rPr>
      </w:pPr>
      <w:r w:rsidRPr="00DD0F63">
        <w:rPr>
          <w:b/>
          <w:color w:val="auto"/>
          <w:sz w:val="22"/>
          <w:szCs w:val="22"/>
        </w:rPr>
        <w:t>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w:t>
      </w:r>
    </w:p>
    <w:p w:rsidR="00DD0F63" w:rsidRPr="00DD0F63" w:rsidRDefault="00DD0F63" w:rsidP="00DD0F63">
      <w:pPr>
        <w:rPr>
          <w:sz w:val="22"/>
          <w:szCs w:val="22"/>
        </w:rPr>
      </w:pPr>
    </w:p>
    <w:p w:rsidR="00DD0F63" w:rsidRPr="00DD0F63" w:rsidRDefault="00DD0F63" w:rsidP="00DD0F63">
      <w:pPr>
        <w:jc w:val="center"/>
        <w:rPr>
          <w:b/>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rPr>
          <w:sz w:val="22"/>
          <w:szCs w:val="22"/>
        </w:rPr>
      </w:pPr>
    </w:p>
    <w:p w:rsidR="00DD0F63" w:rsidRPr="00DD0F63" w:rsidRDefault="00DD0F63" w:rsidP="00DD0F63">
      <w:pPr>
        <w:jc w:val="center"/>
        <w:rPr>
          <w:sz w:val="22"/>
          <w:szCs w:val="22"/>
        </w:rPr>
      </w:pPr>
      <w:r w:rsidRPr="00DD0F63">
        <w:rPr>
          <w:sz w:val="22"/>
          <w:szCs w:val="22"/>
        </w:rPr>
        <w:t>г. Санкт-Петербург</w:t>
      </w:r>
    </w:p>
    <w:p w:rsidR="00DD0F63" w:rsidRPr="00DD0F63" w:rsidRDefault="00DD0F63" w:rsidP="00DD0F63">
      <w:pPr>
        <w:jc w:val="center"/>
        <w:rPr>
          <w:sz w:val="22"/>
          <w:szCs w:val="22"/>
        </w:rPr>
      </w:pPr>
      <w:r w:rsidRPr="00DD0F63">
        <w:rPr>
          <w:sz w:val="22"/>
          <w:szCs w:val="22"/>
        </w:rPr>
        <w:t>2011 год</w:t>
      </w:r>
    </w:p>
    <w:p w:rsidR="00DD0F63" w:rsidRPr="00DD0F63" w:rsidRDefault="00DD0F63" w:rsidP="00DD0F63">
      <w:pPr>
        <w:ind w:firstLine="540"/>
        <w:jc w:val="center"/>
        <w:outlineLvl w:val="1"/>
        <w:rPr>
          <w:b/>
          <w:sz w:val="22"/>
          <w:szCs w:val="22"/>
        </w:rPr>
      </w:pPr>
      <w:r w:rsidRPr="00DD0F63">
        <w:rPr>
          <w:b/>
          <w:sz w:val="22"/>
          <w:szCs w:val="22"/>
        </w:rPr>
        <w:lastRenderedPageBreak/>
        <w:t>1. Общие положения.</w:t>
      </w:r>
    </w:p>
    <w:p w:rsidR="00DD0F63" w:rsidRPr="00DD0F63" w:rsidRDefault="00DD0F63" w:rsidP="00DD0F63">
      <w:pPr>
        <w:ind w:firstLine="540"/>
        <w:jc w:val="both"/>
        <w:outlineLvl w:val="0"/>
        <w:rPr>
          <w:sz w:val="22"/>
          <w:szCs w:val="22"/>
        </w:rPr>
      </w:pPr>
    </w:p>
    <w:p w:rsidR="00DD0F63" w:rsidRPr="00DD0F63" w:rsidRDefault="00DD0F63" w:rsidP="00DD0F63">
      <w:pPr>
        <w:jc w:val="both"/>
        <w:rPr>
          <w:sz w:val="22"/>
          <w:szCs w:val="22"/>
        </w:rPr>
      </w:pPr>
      <w:r w:rsidRPr="00DD0F63">
        <w:rPr>
          <w:sz w:val="22"/>
          <w:szCs w:val="22"/>
        </w:rPr>
        <w:t xml:space="preserve">          1.1. </w:t>
      </w:r>
      <w:proofErr w:type="gramStart"/>
      <w:r w:rsidRPr="00DD0F63">
        <w:rPr>
          <w:sz w:val="22"/>
          <w:szCs w:val="22"/>
        </w:rPr>
        <w:t>Настоящее Положение о порядке подготовки и аттестации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проектировщиков», подлежащих аттестации по правилам, установленным Федеральной службой по экологическому, технологическому и атомному надзору (далее – «Положение») разработано в соответствии с положениями и требованиями, установленными Градостроительным кодексом РФ, Федеральным законом № 116-ФЗ от 21.07.1997 года «О промышленной безопасности опасных производственных объектов</w:t>
      </w:r>
      <w:proofErr w:type="gramEnd"/>
      <w:r w:rsidRPr="00DD0F63">
        <w:rPr>
          <w:sz w:val="22"/>
          <w:szCs w:val="22"/>
        </w:rPr>
        <w:t xml:space="preserve">», </w:t>
      </w:r>
      <w:proofErr w:type="gramStart"/>
      <w:r w:rsidRPr="00DD0F63">
        <w:rPr>
          <w:sz w:val="22"/>
          <w:szCs w:val="22"/>
        </w:rPr>
        <w:t>Постановлением Правительства РФ от 24 марта 2011 года № 207 «О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r w:rsidRPr="00DD0F63">
        <w:rPr>
          <w:b/>
          <w:sz w:val="21"/>
          <w:szCs w:val="21"/>
        </w:rPr>
        <w:t xml:space="preserve"> </w:t>
      </w:r>
      <w:r w:rsidRPr="00DD0F63">
        <w:rPr>
          <w:sz w:val="21"/>
          <w:szCs w:val="21"/>
        </w:rPr>
        <w:t xml:space="preserve">Приказом Ростехнадзора № 37 от </w:t>
      </w:r>
      <w:r w:rsidRPr="00DD0F63">
        <w:rPr>
          <w:sz w:val="22"/>
          <w:szCs w:val="22"/>
        </w:rPr>
        <w:t>29 января 2007 года «О</w:t>
      </w:r>
      <w:r w:rsidRPr="00DD0F63">
        <w:rPr>
          <w:spacing w:val="-6"/>
          <w:sz w:val="22"/>
          <w:szCs w:val="22"/>
        </w:rPr>
        <w:t xml:space="preserve"> порядке подготовки и аттестации работников организаций, поднадзорных Федеральной службе по экологическому, технологическому и атомному</w:t>
      </w:r>
      <w:proofErr w:type="gramEnd"/>
      <w:r w:rsidRPr="00DD0F63">
        <w:rPr>
          <w:spacing w:val="-6"/>
          <w:sz w:val="22"/>
          <w:szCs w:val="22"/>
        </w:rPr>
        <w:t xml:space="preserve"> </w:t>
      </w:r>
      <w:proofErr w:type="gramStart"/>
      <w:r w:rsidRPr="00DD0F63">
        <w:rPr>
          <w:spacing w:val="-6"/>
          <w:sz w:val="22"/>
          <w:szCs w:val="22"/>
        </w:rPr>
        <w:t xml:space="preserve">надзору», Приказом Ростехнадзора № 591 от 12.07.2010 года «Об организации работы аттестационных комиссий Федеральной службы по экологическому, технологическому и атомному надзору», Приказом Министерства регионального развития РФ «Об утверждении перечня видов работ по инженерным изысканиям, по подготовке проектной документации, по строительству, реконструкции и капитальному ремонту объектов капитального строительства, которые оказывают влияние на безопасность объектов капитального строительства» № 624 от 30.12.2009 года, </w:t>
      </w:r>
      <w:r w:rsidRPr="00DD0F63">
        <w:rPr>
          <w:sz w:val="22"/>
          <w:szCs w:val="22"/>
        </w:rPr>
        <w:t>Уставом Некоммерческого</w:t>
      </w:r>
      <w:proofErr w:type="gramEnd"/>
      <w:r w:rsidRPr="00DD0F63">
        <w:rPr>
          <w:sz w:val="22"/>
          <w:szCs w:val="22"/>
        </w:rPr>
        <w:t xml:space="preserve"> </w:t>
      </w:r>
      <w:proofErr w:type="gramStart"/>
      <w:r w:rsidRPr="00DD0F63">
        <w:rPr>
          <w:sz w:val="22"/>
          <w:szCs w:val="22"/>
        </w:rPr>
        <w:t>партнерства «Балтийское объединение проектировщиков», Требованиями к выдаче членам саморегулируемой организации Некоммерческое партнерство «Балтийское объединение проектировщиков»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Положением о порядке повышения квалификации, аттестации, профессиональной переподготовки и проверки квалификации индивидуальных предпринимателей, работников индивидуальных предпринимателей и работников юридических лиц, являющихся членами саморегулируемой организации Некоммерческое партнерство «Балтийское объединение</w:t>
      </w:r>
      <w:proofErr w:type="gramEnd"/>
      <w:r w:rsidRPr="00DD0F63">
        <w:rPr>
          <w:sz w:val="22"/>
          <w:szCs w:val="22"/>
        </w:rPr>
        <w:t xml:space="preserve"> проектировщиков».</w:t>
      </w:r>
    </w:p>
    <w:p w:rsidR="00DD0F63" w:rsidRPr="00DD0F63" w:rsidRDefault="00DD0F63" w:rsidP="00DD0F63">
      <w:pPr>
        <w:ind w:firstLine="540"/>
        <w:jc w:val="both"/>
        <w:outlineLvl w:val="0"/>
        <w:rPr>
          <w:spacing w:val="-6"/>
          <w:sz w:val="22"/>
          <w:szCs w:val="22"/>
        </w:rPr>
      </w:pPr>
      <w:r w:rsidRPr="00DD0F63">
        <w:rPr>
          <w:sz w:val="22"/>
          <w:szCs w:val="22"/>
        </w:rPr>
        <w:t xml:space="preserve">1.2. Настоящее Положение устанавливает порядок подготовки и аттестации работников, занимающих должности, в отношении выполняемых работ по которым осуществляется надзор </w:t>
      </w:r>
      <w:r w:rsidRPr="00DD0F63">
        <w:rPr>
          <w:spacing w:val="-6"/>
          <w:sz w:val="22"/>
          <w:szCs w:val="22"/>
        </w:rPr>
        <w:t>Федеральной службой по экологическому, технологическому и атомному надзору и замещение которых допускается только работниками, прошедшими такую аттестацию.</w:t>
      </w:r>
    </w:p>
    <w:p w:rsidR="00DD0F63" w:rsidRPr="00DD0F63" w:rsidRDefault="00DD0F63" w:rsidP="00DD0F63">
      <w:pPr>
        <w:ind w:firstLine="540"/>
        <w:jc w:val="both"/>
        <w:outlineLvl w:val="0"/>
        <w:rPr>
          <w:spacing w:val="-6"/>
          <w:sz w:val="22"/>
          <w:szCs w:val="22"/>
        </w:rPr>
      </w:pPr>
      <w:r w:rsidRPr="00DD0F63">
        <w:rPr>
          <w:spacing w:val="-6"/>
          <w:sz w:val="22"/>
          <w:szCs w:val="22"/>
        </w:rPr>
        <w:t>1.3. Перечень видов деятельности, поднадзорных Федеральной службе по экологическому, технологическому и атомному надзору, установлен Постановлением Правительства РФ № 401 от 30.07.2004 года «О Федеральной службе по экологическому, технологическому и атомному надзору».</w:t>
      </w:r>
    </w:p>
    <w:p w:rsidR="00DD0F63" w:rsidRPr="00DD0F63" w:rsidRDefault="00DD0F63" w:rsidP="00DD0F63">
      <w:pPr>
        <w:ind w:firstLine="540"/>
        <w:jc w:val="both"/>
        <w:outlineLvl w:val="0"/>
        <w:rPr>
          <w:spacing w:val="-6"/>
          <w:sz w:val="22"/>
          <w:szCs w:val="22"/>
        </w:rPr>
      </w:pPr>
      <w:proofErr w:type="gramStart"/>
      <w:r w:rsidRPr="00DD0F63">
        <w:rPr>
          <w:spacing w:val="-6"/>
          <w:sz w:val="22"/>
          <w:szCs w:val="22"/>
        </w:rPr>
        <w:t>Перечень должностей, прохождение аттестации в Федеральной службе по экологическому, технологическому и атомному надзору при замещении которых обязательно при осуществлении работ на объектах использования атомной энергии, установлен Постановлением Правительства РФ № 240 от 03.03.1997 года «Об утверждении перечня должностей работников объектов использования атомной энергии, которые должны получать разрешения Федерального надзора России по ядерной и радиационной безопасности на право ведения работ в области</w:t>
      </w:r>
      <w:proofErr w:type="gramEnd"/>
      <w:r w:rsidRPr="00DD0F63">
        <w:rPr>
          <w:spacing w:val="-6"/>
          <w:sz w:val="22"/>
          <w:szCs w:val="22"/>
        </w:rPr>
        <w:t xml:space="preserve"> использования атомной энергии». </w:t>
      </w:r>
    </w:p>
    <w:p w:rsidR="00DD0F63" w:rsidRPr="00DD0F63" w:rsidRDefault="00DD0F63" w:rsidP="00DD0F63">
      <w:pPr>
        <w:jc w:val="both"/>
        <w:outlineLvl w:val="2"/>
        <w:rPr>
          <w:sz w:val="22"/>
          <w:szCs w:val="22"/>
        </w:rPr>
      </w:pPr>
      <w:r w:rsidRPr="00DD0F63">
        <w:rPr>
          <w:spacing w:val="-6"/>
          <w:sz w:val="22"/>
          <w:szCs w:val="22"/>
        </w:rPr>
        <w:t xml:space="preserve">            1.4. Перечень видов работ по подготовке проектной документации, при выполнении которых  необходимо прохождение аттестации р</w:t>
      </w:r>
      <w:r w:rsidRPr="00DD0F63">
        <w:rPr>
          <w:sz w:val="22"/>
          <w:szCs w:val="22"/>
        </w:rPr>
        <w:t>аботниками юридических лиц и индивидуальных предпринимателей, являющихся членами саморегулируемой организации, по правилам, установленным Федеральной службой по экологическому, технологическому и атомному надзору, указан в Приложении № 4 к настоящему Положению.</w:t>
      </w:r>
    </w:p>
    <w:p w:rsidR="00DD0F63" w:rsidRPr="00DD0F63" w:rsidRDefault="00DD0F63" w:rsidP="00DD0F63">
      <w:pPr>
        <w:ind w:firstLine="540"/>
        <w:jc w:val="both"/>
        <w:outlineLvl w:val="1"/>
        <w:rPr>
          <w:sz w:val="22"/>
          <w:szCs w:val="22"/>
        </w:rPr>
      </w:pPr>
      <w:r w:rsidRPr="00DD0F63">
        <w:rPr>
          <w:sz w:val="22"/>
          <w:szCs w:val="22"/>
        </w:rPr>
        <w:t xml:space="preserve">1.5. Настоящее Положение вступает в силу </w:t>
      </w:r>
      <w:proofErr w:type="gramStart"/>
      <w:r w:rsidRPr="00DD0F63">
        <w:rPr>
          <w:sz w:val="22"/>
          <w:szCs w:val="22"/>
        </w:rPr>
        <w:t>с даты</w:t>
      </w:r>
      <w:proofErr w:type="gramEnd"/>
      <w:r w:rsidRPr="00DD0F63">
        <w:rPr>
          <w:sz w:val="22"/>
          <w:szCs w:val="22"/>
        </w:rPr>
        <w:t xml:space="preserve"> его утверждения Общим собранием членов Некоммерческого партнерства «Балтийское объединение проектировщиков».</w:t>
      </w:r>
    </w:p>
    <w:p w:rsidR="00DD0F63" w:rsidRPr="00DD0F63" w:rsidRDefault="00DD0F63" w:rsidP="00DD0F63">
      <w:pPr>
        <w:ind w:firstLine="540"/>
        <w:jc w:val="both"/>
        <w:rPr>
          <w:sz w:val="22"/>
          <w:szCs w:val="22"/>
        </w:rPr>
      </w:pPr>
      <w:r w:rsidRPr="00DD0F63">
        <w:rPr>
          <w:sz w:val="22"/>
          <w:szCs w:val="22"/>
        </w:rPr>
        <w:t>1.6. В настоящем Положении используются следующие понятия:</w:t>
      </w:r>
    </w:p>
    <w:p w:rsidR="00DD0F63" w:rsidRPr="00DD0F63" w:rsidRDefault="00DD0F63" w:rsidP="00DD0F63">
      <w:pPr>
        <w:ind w:firstLine="540"/>
        <w:jc w:val="both"/>
        <w:rPr>
          <w:sz w:val="22"/>
          <w:szCs w:val="22"/>
        </w:rPr>
      </w:pPr>
      <w:proofErr w:type="gramStart"/>
      <w:r w:rsidRPr="00DD0F63">
        <w:rPr>
          <w:b/>
          <w:sz w:val="22"/>
          <w:szCs w:val="22"/>
        </w:rPr>
        <w:t>- объект капитального строительства</w:t>
      </w:r>
      <w:r w:rsidRPr="00DD0F63">
        <w:rPr>
          <w:sz w:val="22"/>
          <w:szCs w:val="22"/>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DD0F63" w:rsidRPr="00DD0F63" w:rsidRDefault="00DD0F63" w:rsidP="00DD0F63">
      <w:pPr>
        <w:ind w:firstLine="540"/>
        <w:jc w:val="both"/>
        <w:rPr>
          <w:sz w:val="22"/>
          <w:szCs w:val="22"/>
        </w:rPr>
      </w:pPr>
      <w:r w:rsidRPr="00DD0F63">
        <w:rPr>
          <w:b/>
          <w:sz w:val="22"/>
          <w:szCs w:val="22"/>
        </w:rPr>
        <w:t xml:space="preserve">- безопасное выполнение строительной работы – </w:t>
      </w:r>
      <w:r w:rsidRPr="00DD0F63">
        <w:rPr>
          <w:sz w:val="22"/>
          <w:szCs w:val="22"/>
        </w:rPr>
        <w:t>выполнение строительной работы без недостатков, вследствие которых может быть причинен вред, как при выполнении этой работы, так и после ее завершения;</w:t>
      </w:r>
    </w:p>
    <w:p w:rsidR="00DD0F63" w:rsidRPr="00DD0F63" w:rsidRDefault="00DD0F63" w:rsidP="00DD0F63">
      <w:pPr>
        <w:ind w:firstLine="540"/>
        <w:jc w:val="both"/>
        <w:rPr>
          <w:sz w:val="22"/>
          <w:szCs w:val="22"/>
        </w:rPr>
      </w:pPr>
      <w:r w:rsidRPr="00DD0F63">
        <w:rPr>
          <w:b/>
          <w:sz w:val="22"/>
          <w:szCs w:val="22"/>
        </w:rPr>
        <w:t>- промышленная безопасность опасных производственных объектов</w:t>
      </w:r>
      <w:r w:rsidRPr="00DD0F63">
        <w:rPr>
          <w:sz w:val="22"/>
          <w:szCs w:val="22"/>
        </w:rPr>
        <w:t xml:space="preserve"> (далее - промышленная безопасность) - состояние защищенности жизненно важных интересов личности и </w:t>
      </w:r>
      <w:r w:rsidRPr="00DD0F63">
        <w:rPr>
          <w:sz w:val="22"/>
          <w:szCs w:val="22"/>
        </w:rPr>
        <w:lastRenderedPageBreak/>
        <w:t>общества от аварий на опасных производственных объектах и последствий указанных аварий;</w:t>
      </w:r>
    </w:p>
    <w:p w:rsidR="00DD0F63" w:rsidRPr="00DD0F63" w:rsidRDefault="00DD0F63" w:rsidP="00DD0F63">
      <w:pPr>
        <w:ind w:firstLine="540"/>
        <w:jc w:val="both"/>
        <w:rPr>
          <w:sz w:val="22"/>
          <w:szCs w:val="22"/>
        </w:rPr>
      </w:pPr>
      <w:r w:rsidRPr="00DD0F63">
        <w:rPr>
          <w:b/>
          <w:sz w:val="22"/>
          <w:szCs w:val="22"/>
        </w:rPr>
        <w:t>- авария</w:t>
      </w:r>
      <w:r w:rsidRPr="00DD0F63">
        <w:rPr>
          <w:sz w:val="22"/>
          <w:szCs w:val="22"/>
        </w:rPr>
        <w:t xml:space="preserve"> - разрушение сооружений и (или) технических устройств, применяемых на опасном производственном объекте, </w:t>
      </w:r>
      <w:proofErr w:type="gramStart"/>
      <w:r w:rsidRPr="00DD0F63">
        <w:rPr>
          <w:sz w:val="22"/>
          <w:szCs w:val="22"/>
        </w:rPr>
        <w:t>неконтролируемые</w:t>
      </w:r>
      <w:proofErr w:type="gramEnd"/>
      <w:r w:rsidRPr="00DD0F63">
        <w:rPr>
          <w:sz w:val="22"/>
          <w:szCs w:val="22"/>
        </w:rPr>
        <w:t xml:space="preserve"> взрыв и (или) выброс опасных веществ;</w:t>
      </w:r>
    </w:p>
    <w:p w:rsidR="00DD0F63" w:rsidRPr="00DD0F63" w:rsidRDefault="00DD0F63" w:rsidP="00DD0F63">
      <w:pPr>
        <w:ind w:firstLine="540"/>
        <w:jc w:val="both"/>
        <w:rPr>
          <w:sz w:val="22"/>
          <w:szCs w:val="22"/>
        </w:rPr>
      </w:pPr>
      <w:r w:rsidRPr="00DD0F63">
        <w:rPr>
          <w:b/>
          <w:sz w:val="22"/>
          <w:szCs w:val="22"/>
        </w:rPr>
        <w:t>- инцидент</w:t>
      </w:r>
      <w:r w:rsidRPr="00DD0F63">
        <w:rPr>
          <w:sz w:val="22"/>
          <w:szCs w:val="22"/>
        </w:rPr>
        <w:t xml:space="preserve"> - отказ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DD0F63" w:rsidRPr="00DD0F63" w:rsidRDefault="00DD0F63" w:rsidP="00DD0F63">
      <w:pPr>
        <w:ind w:firstLine="540"/>
        <w:jc w:val="both"/>
        <w:rPr>
          <w:sz w:val="22"/>
          <w:szCs w:val="22"/>
        </w:rPr>
      </w:pPr>
      <w:r w:rsidRPr="00DD0F63">
        <w:rPr>
          <w:b/>
          <w:sz w:val="22"/>
          <w:szCs w:val="22"/>
        </w:rPr>
        <w:t>- опасный производственный объект</w:t>
      </w:r>
      <w:r w:rsidRPr="00DD0F63">
        <w:rPr>
          <w:sz w:val="22"/>
          <w:szCs w:val="22"/>
        </w:rPr>
        <w:t xml:space="preserve"> - предприятия или их цехи, участки, площадки, а также иные производственные объекты, установленные федеральными законами;</w:t>
      </w:r>
    </w:p>
    <w:p w:rsidR="00DD0F63" w:rsidRPr="00DD0F63" w:rsidRDefault="00DD0F63" w:rsidP="00DD0F63">
      <w:pPr>
        <w:ind w:firstLine="540"/>
        <w:jc w:val="both"/>
        <w:rPr>
          <w:sz w:val="22"/>
          <w:szCs w:val="22"/>
        </w:rPr>
      </w:pPr>
      <w:proofErr w:type="gramStart"/>
      <w:r w:rsidRPr="00DD0F63">
        <w:rPr>
          <w:b/>
          <w:sz w:val="22"/>
          <w:szCs w:val="22"/>
        </w:rPr>
        <w:t>- требования промышленной безопасности</w:t>
      </w:r>
      <w:r w:rsidRPr="00DD0F63">
        <w:rPr>
          <w:sz w:val="22"/>
          <w:szCs w:val="22"/>
        </w:rPr>
        <w:t xml:space="preserve"> - условия, запреты, ограничения и другие обязательные требования, содержащиеся в федеральных законах и иных нормативных правовых актах Российской Федерации, а также в нормативных технических документах, которые принимаются в установленном порядке и соблюдение которых обеспечивает промышленную безопасность;</w:t>
      </w:r>
      <w:proofErr w:type="gramEnd"/>
    </w:p>
    <w:p w:rsidR="00DD0F63" w:rsidRPr="00DD0F63" w:rsidRDefault="00DD0F63" w:rsidP="00DD0F63">
      <w:pPr>
        <w:spacing w:after="240"/>
        <w:ind w:firstLine="540"/>
        <w:jc w:val="both"/>
        <w:rPr>
          <w:sz w:val="22"/>
          <w:szCs w:val="22"/>
        </w:rPr>
      </w:pPr>
      <w:proofErr w:type="gramStart"/>
      <w:r w:rsidRPr="00DD0F63">
        <w:rPr>
          <w:b/>
          <w:sz w:val="22"/>
          <w:szCs w:val="22"/>
        </w:rPr>
        <w:t>- работники юридического лица и/или индивидуального предпринимателя</w:t>
      </w:r>
      <w:r w:rsidRPr="00DD0F63">
        <w:rPr>
          <w:sz w:val="22"/>
          <w:szCs w:val="22"/>
        </w:rPr>
        <w:t xml:space="preserve"> - индивидуальный предприниматель; руководители юридического лица, в том числе: генеральный директор (директор), технический директор, главный инженер; их заместители; специалисты технических, энергетических, контрольных и других технических служб и подразделений; руководители подразделений, к которым относятся: начальники участков, прорабы, мастера; другие приравненные к ним специалисты.</w:t>
      </w:r>
      <w:proofErr w:type="gramEnd"/>
    </w:p>
    <w:p w:rsidR="00DD0F63" w:rsidRPr="00DD0F63" w:rsidRDefault="00DD0F63" w:rsidP="00DD0F63">
      <w:pPr>
        <w:ind w:firstLine="540"/>
        <w:jc w:val="center"/>
        <w:outlineLvl w:val="0"/>
        <w:rPr>
          <w:b/>
          <w:sz w:val="22"/>
          <w:szCs w:val="22"/>
        </w:rPr>
      </w:pPr>
      <w:r w:rsidRPr="00DD0F63">
        <w:rPr>
          <w:b/>
          <w:spacing w:val="-6"/>
          <w:sz w:val="22"/>
          <w:szCs w:val="22"/>
        </w:rPr>
        <w:t xml:space="preserve">2. </w:t>
      </w:r>
      <w:r w:rsidRPr="00DD0F63">
        <w:rPr>
          <w:b/>
          <w:sz w:val="22"/>
          <w:szCs w:val="22"/>
        </w:rPr>
        <w:t>Подготовка специалистов по вопросам безопасности</w:t>
      </w:r>
    </w:p>
    <w:p w:rsidR="00DD0F63" w:rsidRPr="00DD0F63" w:rsidRDefault="00DD0F63" w:rsidP="00DD0F63">
      <w:pPr>
        <w:ind w:firstLine="540"/>
        <w:jc w:val="both"/>
        <w:outlineLvl w:val="0"/>
        <w:rPr>
          <w:spacing w:val="-6"/>
          <w:sz w:val="22"/>
          <w:szCs w:val="22"/>
        </w:rPr>
      </w:pPr>
    </w:p>
    <w:p w:rsidR="00DD0F63" w:rsidRPr="00DD0F63" w:rsidRDefault="00DD0F63" w:rsidP="00DD0F63">
      <w:pPr>
        <w:ind w:firstLine="540"/>
        <w:jc w:val="both"/>
        <w:outlineLvl w:val="2"/>
        <w:rPr>
          <w:sz w:val="22"/>
          <w:szCs w:val="22"/>
        </w:rPr>
      </w:pPr>
      <w:r w:rsidRPr="00DD0F63">
        <w:rPr>
          <w:sz w:val="22"/>
          <w:szCs w:val="22"/>
        </w:rPr>
        <w:t>2.1. Подготовка и аттестация специалистов по вопросам безопасности проводится в объеме, соответствующем должностным обязанностям.</w:t>
      </w:r>
    </w:p>
    <w:p w:rsidR="00DD0F63" w:rsidRPr="00DD0F63" w:rsidRDefault="00DD0F63" w:rsidP="00DD0F63">
      <w:pPr>
        <w:ind w:firstLine="540"/>
        <w:jc w:val="both"/>
        <w:outlineLvl w:val="2"/>
        <w:rPr>
          <w:sz w:val="22"/>
          <w:szCs w:val="22"/>
        </w:rPr>
      </w:pPr>
      <w:r w:rsidRPr="00DD0F63">
        <w:rPr>
          <w:sz w:val="22"/>
          <w:szCs w:val="22"/>
        </w:rPr>
        <w:t>2.2. При аттестации по вопросам безопасности может проводиться проверка знаний:</w:t>
      </w:r>
    </w:p>
    <w:p w:rsidR="00DD0F63" w:rsidRPr="00DD0F63" w:rsidRDefault="00DD0F63" w:rsidP="00DD0F63">
      <w:pPr>
        <w:ind w:firstLine="540"/>
        <w:jc w:val="both"/>
        <w:outlineLvl w:val="2"/>
        <w:rPr>
          <w:sz w:val="22"/>
          <w:szCs w:val="22"/>
        </w:rPr>
      </w:pPr>
      <w:r w:rsidRPr="00DD0F63">
        <w:rPr>
          <w:sz w:val="22"/>
          <w:szCs w:val="22"/>
        </w:rPr>
        <w:t>а) общих требований промышленной безопасности, установленных федеральными законами и иными нормативными правовыми актами Российской Федерации;</w:t>
      </w:r>
    </w:p>
    <w:p w:rsidR="00DD0F63" w:rsidRPr="00DD0F63" w:rsidRDefault="00DD0F63" w:rsidP="00DD0F63">
      <w:pPr>
        <w:ind w:firstLine="540"/>
        <w:jc w:val="both"/>
        <w:outlineLvl w:val="2"/>
        <w:rPr>
          <w:sz w:val="22"/>
          <w:szCs w:val="22"/>
        </w:rPr>
      </w:pPr>
      <w:r w:rsidRPr="00DD0F63">
        <w:rPr>
          <w:sz w:val="22"/>
          <w:szCs w:val="22"/>
        </w:rPr>
        <w:t xml:space="preserve">б) требований промышленной безопасности по специальным вопросам, отнесенным к компетенции </w:t>
      </w:r>
      <w:proofErr w:type="gramStart"/>
      <w:r w:rsidRPr="00DD0F63">
        <w:rPr>
          <w:sz w:val="22"/>
          <w:szCs w:val="22"/>
        </w:rPr>
        <w:t>аттестуемого</w:t>
      </w:r>
      <w:proofErr w:type="gramEnd"/>
      <w:r w:rsidRPr="00DD0F63">
        <w:rPr>
          <w:sz w:val="22"/>
          <w:szCs w:val="22"/>
        </w:rPr>
        <w:t>, установленным в нормативных правовых актах и нормативно-технических документах;</w:t>
      </w:r>
    </w:p>
    <w:p w:rsidR="00DD0F63" w:rsidRPr="00DD0F63" w:rsidRDefault="00DD0F63" w:rsidP="00DD0F63">
      <w:pPr>
        <w:ind w:firstLine="540"/>
        <w:jc w:val="both"/>
        <w:outlineLvl w:val="2"/>
        <w:rPr>
          <w:sz w:val="22"/>
          <w:szCs w:val="22"/>
        </w:rPr>
      </w:pPr>
      <w:r w:rsidRPr="00DD0F63">
        <w:rPr>
          <w:sz w:val="22"/>
          <w:szCs w:val="22"/>
        </w:rPr>
        <w:t>в) требований экологической безопасности, установленных федеральными законами и иными нормативными правовыми актами Российской Федерации;</w:t>
      </w:r>
    </w:p>
    <w:p w:rsidR="00DD0F63" w:rsidRPr="00DD0F63" w:rsidRDefault="00DD0F63" w:rsidP="00DD0F63">
      <w:pPr>
        <w:ind w:firstLine="540"/>
        <w:jc w:val="both"/>
        <w:outlineLvl w:val="2"/>
        <w:rPr>
          <w:sz w:val="22"/>
          <w:szCs w:val="22"/>
        </w:rPr>
      </w:pPr>
      <w:r w:rsidRPr="00DD0F63">
        <w:rPr>
          <w:sz w:val="22"/>
          <w:szCs w:val="22"/>
        </w:rPr>
        <w:t>г) требований энергетической безопасности, установленных федеральными законами и иными нормативными правовыми актами Российской Федерации и нормативно-техническими документами;</w:t>
      </w:r>
    </w:p>
    <w:p w:rsidR="00DD0F63" w:rsidRPr="00DD0F63" w:rsidRDefault="00DD0F63" w:rsidP="00DD0F63">
      <w:pPr>
        <w:ind w:firstLine="540"/>
        <w:jc w:val="both"/>
        <w:outlineLvl w:val="2"/>
        <w:rPr>
          <w:sz w:val="22"/>
          <w:szCs w:val="22"/>
        </w:rPr>
      </w:pPr>
      <w:r w:rsidRPr="00DD0F63">
        <w:rPr>
          <w:sz w:val="22"/>
          <w:szCs w:val="22"/>
        </w:rPr>
        <w:t>д) требований безопасности гидротехнических сооружений, установленных федеральными законами и иными нормативными правовыми актами Российской Федерации и нормативно-техническими документами;</w:t>
      </w:r>
    </w:p>
    <w:p w:rsidR="00DD0F63" w:rsidRPr="00DD0F63" w:rsidRDefault="00DD0F63" w:rsidP="00DD0F63">
      <w:pPr>
        <w:ind w:firstLine="540"/>
        <w:jc w:val="both"/>
        <w:outlineLvl w:val="2"/>
        <w:rPr>
          <w:sz w:val="22"/>
          <w:szCs w:val="22"/>
        </w:rPr>
      </w:pPr>
      <w:r w:rsidRPr="00DD0F63">
        <w:rPr>
          <w:sz w:val="22"/>
          <w:szCs w:val="22"/>
        </w:rPr>
        <w:t>е) требований безопасности при использовании атомной энергии, установленных федеральными законами и иными нормативными правовыми актами Российской Федерации и нормативно-техническими документами.</w:t>
      </w:r>
    </w:p>
    <w:p w:rsidR="00DD0F63" w:rsidRPr="00DD0F63" w:rsidRDefault="00DD0F63" w:rsidP="00DD0F63">
      <w:pPr>
        <w:ind w:firstLine="540"/>
        <w:jc w:val="both"/>
        <w:outlineLvl w:val="2"/>
        <w:rPr>
          <w:sz w:val="22"/>
          <w:szCs w:val="22"/>
        </w:rPr>
      </w:pPr>
      <w:r w:rsidRPr="00DD0F63">
        <w:rPr>
          <w:sz w:val="22"/>
          <w:szCs w:val="22"/>
        </w:rPr>
        <w:t>2.3. Аттестации специалистов по вопросам безопасности предшествует их подготовка по учебным программам, разработанным с учетом типовых программ, утверждаемых Федеральной службой по экологическому, технологическому и атомному надзору.</w:t>
      </w:r>
    </w:p>
    <w:p w:rsidR="00DD0F63" w:rsidRPr="00DD0F63" w:rsidRDefault="00DD0F63" w:rsidP="00DD0F63">
      <w:pPr>
        <w:ind w:firstLine="540"/>
        <w:jc w:val="both"/>
        <w:outlineLvl w:val="2"/>
        <w:rPr>
          <w:sz w:val="22"/>
          <w:szCs w:val="22"/>
        </w:rPr>
      </w:pPr>
      <w:r w:rsidRPr="00DD0F63">
        <w:rPr>
          <w:sz w:val="22"/>
          <w:szCs w:val="22"/>
        </w:rPr>
        <w:t>2.4. Организации, занимающиеся подготовкой, должны располагать в необходимом количестве специалистами, осуществляющими подготовку, для которых работа в данной организации является основной. Специалисты этой организации должны быть аттестованы в соответствии со специализацией (преподаваемым предметом), иметь соответствующую профессиональную подготовку, обладать теоретическими знаниями и практическим опытом, необходимыми для качественного методического обеспечения и проведения предаттестационной подготовки.</w:t>
      </w:r>
    </w:p>
    <w:p w:rsidR="00DD0F63" w:rsidRPr="00DD0F63" w:rsidRDefault="00DD0F63" w:rsidP="00DD0F63">
      <w:pPr>
        <w:ind w:firstLine="540"/>
        <w:jc w:val="both"/>
        <w:outlineLvl w:val="2"/>
        <w:rPr>
          <w:sz w:val="22"/>
          <w:szCs w:val="22"/>
        </w:rPr>
      </w:pPr>
      <w:r w:rsidRPr="00DD0F63">
        <w:rPr>
          <w:sz w:val="22"/>
          <w:szCs w:val="22"/>
        </w:rPr>
        <w:t>2.5. Учебные программы подготовки, разработанные этими организациями, должны быть согласованы с Федеральной службой по экологическому, технологическому и атомному надзору или ее территориальным органом.</w:t>
      </w:r>
    </w:p>
    <w:p w:rsidR="00DD0F63" w:rsidRPr="00DD0F63" w:rsidRDefault="00DD0F63" w:rsidP="00DD0F63">
      <w:pPr>
        <w:ind w:firstLine="540"/>
        <w:jc w:val="both"/>
        <w:outlineLvl w:val="2"/>
        <w:rPr>
          <w:sz w:val="22"/>
          <w:szCs w:val="22"/>
        </w:rPr>
      </w:pPr>
      <w:r w:rsidRPr="00DD0F63">
        <w:rPr>
          <w:sz w:val="22"/>
          <w:szCs w:val="22"/>
        </w:rPr>
        <w:t xml:space="preserve">2.6. В организациях, занимающихся подготовкой, разрабатываются и документируются: система качества, соответствующая области деятельности, характеру и объему выполняемых </w:t>
      </w:r>
      <w:r w:rsidRPr="00DD0F63">
        <w:rPr>
          <w:sz w:val="22"/>
          <w:szCs w:val="22"/>
        </w:rPr>
        <w:lastRenderedPageBreak/>
        <w:t>работ, и комплекс мероприятий, обеспечивающих функционирование системы качества. Для информирования потребителей услуг в области предаттестационной подготовки об организациях, обеспечивающих высокое качество подготовки, проводится аккредитация этих организаций.</w:t>
      </w:r>
    </w:p>
    <w:p w:rsidR="00DD0F63" w:rsidRPr="00DD0F63" w:rsidRDefault="00DD0F63" w:rsidP="00DD0F63">
      <w:pPr>
        <w:ind w:firstLine="540"/>
        <w:jc w:val="both"/>
        <w:outlineLvl w:val="2"/>
        <w:rPr>
          <w:sz w:val="22"/>
          <w:szCs w:val="22"/>
        </w:rPr>
      </w:pPr>
    </w:p>
    <w:p w:rsidR="00DD0F63" w:rsidRPr="00DD0F63" w:rsidRDefault="00DD0F63" w:rsidP="00DD0F63">
      <w:pPr>
        <w:jc w:val="center"/>
        <w:outlineLvl w:val="2"/>
        <w:rPr>
          <w:b/>
          <w:sz w:val="22"/>
          <w:szCs w:val="22"/>
        </w:rPr>
      </w:pPr>
      <w:r w:rsidRPr="00DD0F63">
        <w:rPr>
          <w:b/>
          <w:sz w:val="22"/>
          <w:szCs w:val="22"/>
        </w:rPr>
        <w:t>3. Аттестация по вопросам безопасности</w:t>
      </w:r>
    </w:p>
    <w:p w:rsidR="00DD0F63" w:rsidRPr="00DD0F63" w:rsidRDefault="00DD0F63" w:rsidP="00DD0F63">
      <w:pPr>
        <w:jc w:val="center"/>
        <w:outlineLvl w:val="2"/>
        <w:rPr>
          <w:b/>
          <w:sz w:val="22"/>
          <w:szCs w:val="22"/>
        </w:rPr>
      </w:pPr>
      <w:r w:rsidRPr="00DD0F63">
        <w:rPr>
          <w:b/>
          <w:sz w:val="22"/>
          <w:szCs w:val="22"/>
        </w:rPr>
        <w:t>специалистов организаций, поднадзорных Федеральной службе</w:t>
      </w:r>
    </w:p>
    <w:p w:rsidR="00DD0F63" w:rsidRPr="00DD0F63" w:rsidRDefault="00DD0F63" w:rsidP="00DD0F63">
      <w:pPr>
        <w:jc w:val="center"/>
        <w:outlineLvl w:val="2"/>
        <w:rPr>
          <w:b/>
          <w:sz w:val="22"/>
          <w:szCs w:val="22"/>
        </w:rPr>
      </w:pPr>
      <w:r w:rsidRPr="00DD0F63">
        <w:rPr>
          <w:b/>
          <w:sz w:val="22"/>
          <w:szCs w:val="22"/>
        </w:rPr>
        <w:t>по экологическому, технологическому и атомному надзору</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3.1. Аттестация по вопросам безопасности (за исключением безопасности в области использования атомной энергии) проводится для специалистов организаций:</w:t>
      </w:r>
    </w:p>
    <w:p w:rsidR="00DD0F63" w:rsidRPr="00DD0F63" w:rsidRDefault="00DD0F63" w:rsidP="00DD0F63">
      <w:pPr>
        <w:ind w:firstLine="540"/>
        <w:jc w:val="both"/>
        <w:outlineLvl w:val="2"/>
        <w:rPr>
          <w:sz w:val="22"/>
          <w:szCs w:val="22"/>
        </w:rPr>
      </w:pPr>
      <w:r w:rsidRPr="00DD0F63">
        <w:rPr>
          <w:sz w:val="22"/>
          <w:szCs w:val="22"/>
        </w:rPr>
        <w:t>а) осуществляющих деятельность по строительству, эксплуатации, консервации и ликвидации объекта, транспортированию опасных веществ, а также по изготовлению, монтажу, наладке, ремонту, техническому освидетельствованию, реконструкции и эксплуатации технических устройств (машин и оборудования), применяемых на объектах;</w:t>
      </w:r>
    </w:p>
    <w:p w:rsidR="00DD0F63" w:rsidRPr="00DD0F63" w:rsidRDefault="00DD0F63" w:rsidP="00DD0F63">
      <w:pPr>
        <w:ind w:firstLine="540"/>
        <w:jc w:val="both"/>
        <w:outlineLvl w:val="2"/>
        <w:rPr>
          <w:sz w:val="22"/>
          <w:szCs w:val="22"/>
        </w:rPr>
      </w:pPr>
      <w:r w:rsidRPr="00DD0F63">
        <w:rPr>
          <w:sz w:val="22"/>
          <w:szCs w:val="22"/>
        </w:rPr>
        <w:t xml:space="preserve">б) </w:t>
      </w:r>
      <w:proofErr w:type="gramStart"/>
      <w:r w:rsidRPr="00DD0F63">
        <w:rPr>
          <w:sz w:val="22"/>
          <w:szCs w:val="22"/>
        </w:rPr>
        <w:t>разрабатывающих</w:t>
      </w:r>
      <w:proofErr w:type="gramEnd"/>
      <w:r w:rsidRPr="00DD0F63">
        <w:rPr>
          <w:sz w:val="22"/>
          <w:szCs w:val="22"/>
        </w:rPr>
        <w:t xml:space="preserve"> проектную, конструкторскую и иную документацию, связанную с эксплуатацией объекта;</w:t>
      </w:r>
    </w:p>
    <w:p w:rsidR="00DD0F63" w:rsidRPr="00DD0F63" w:rsidRDefault="00DD0F63" w:rsidP="00DD0F63">
      <w:pPr>
        <w:ind w:firstLine="540"/>
        <w:jc w:val="both"/>
        <w:outlineLvl w:val="2"/>
        <w:rPr>
          <w:sz w:val="22"/>
          <w:szCs w:val="22"/>
        </w:rPr>
      </w:pPr>
      <w:r w:rsidRPr="00DD0F63">
        <w:rPr>
          <w:sz w:val="22"/>
          <w:szCs w:val="22"/>
        </w:rPr>
        <w:t xml:space="preserve">в) </w:t>
      </w:r>
      <w:proofErr w:type="gramStart"/>
      <w:r w:rsidRPr="00DD0F63">
        <w:rPr>
          <w:sz w:val="22"/>
          <w:szCs w:val="22"/>
        </w:rPr>
        <w:t>осуществляющих</w:t>
      </w:r>
      <w:proofErr w:type="gramEnd"/>
      <w:r w:rsidRPr="00DD0F63">
        <w:rPr>
          <w:sz w:val="22"/>
          <w:szCs w:val="22"/>
        </w:rPr>
        <w:t xml:space="preserve"> экспертизу безопасности;</w:t>
      </w:r>
    </w:p>
    <w:p w:rsidR="00DD0F63" w:rsidRPr="00DD0F63" w:rsidRDefault="00DD0F63" w:rsidP="00DD0F63">
      <w:pPr>
        <w:ind w:firstLine="540"/>
        <w:jc w:val="both"/>
        <w:outlineLvl w:val="2"/>
        <w:rPr>
          <w:sz w:val="22"/>
          <w:szCs w:val="22"/>
        </w:rPr>
      </w:pPr>
      <w:r w:rsidRPr="00DD0F63">
        <w:rPr>
          <w:sz w:val="22"/>
          <w:szCs w:val="22"/>
        </w:rPr>
        <w:t xml:space="preserve">г) </w:t>
      </w:r>
      <w:proofErr w:type="gramStart"/>
      <w:r w:rsidRPr="00DD0F63">
        <w:rPr>
          <w:sz w:val="22"/>
          <w:szCs w:val="22"/>
        </w:rPr>
        <w:t>осуществляющих</w:t>
      </w:r>
      <w:proofErr w:type="gramEnd"/>
      <w:r w:rsidRPr="00DD0F63">
        <w:rPr>
          <w:sz w:val="22"/>
          <w:szCs w:val="22"/>
        </w:rPr>
        <w:t xml:space="preserve"> </w:t>
      </w:r>
      <w:proofErr w:type="spellStart"/>
      <w:r w:rsidRPr="00DD0F63">
        <w:rPr>
          <w:sz w:val="22"/>
          <w:szCs w:val="22"/>
        </w:rPr>
        <w:t>предаттестационную</w:t>
      </w:r>
      <w:proofErr w:type="spellEnd"/>
      <w:r w:rsidRPr="00DD0F63">
        <w:rPr>
          <w:sz w:val="22"/>
          <w:szCs w:val="22"/>
        </w:rPr>
        <w:t xml:space="preserve"> подготовку и профессиональное обучение по вопросам безопасности;</w:t>
      </w:r>
    </w:p>
    <w:p w:rsidR="00DD0F63" w:rsidRPr="00DD0F63" w:rsidRDefault="00DD0F63" w:rsidP="00DD0F63">
      <w:pPr>
        <w:ind w:firstLine="540"/>
        <w:jc w:val="both"/>
        <w:outlineLvl w:val="2"/>
        <w:rPr>
          <w:sz w:val="22"/>
          <w:szCs w:val="22"/>
        </w:rPr>
      </w:pPr>
      <w:r w:rsidRPr="00DD0F63">
        <w:rPr>
          <w:sz w:val="22"/>
          <w:szCs w:val="22"/>
        </w:rPr>
        <w:t xml:space="preserve">д) </w:t>
      </w:r>
      <w:proofErr w:type="gramStart"/>
      <w:r w:rsidRPr="00DD0F63">
        <w:rPr>
          <w:sz w:val="22"/>
          <w:szCs w:val="22"/>
        </w:rPr>
        <w:t>осуществляющих</w:t>
      </w:r>
      <w:proofErr w:type="gramEnd"/>
      <w:r w:rsidRPr="00DD0F63">
        <w:rPr>
          <w:sz w:val="22"/>
          <w:szCs w:val="22"/>
        </w:rPr>
        <w:t xml:space="preserve"> строительный контроль.</w:t>
      </w:r>
    </w:p>
    <w:p w:rsidR="00DD0F63" w:rsidRPr="00DD0F63" w:rsidRDefault="00DD0F63" w:rsidP="00DD0F63">
      <w:pPr>
        <w:ind w:firstLine="540"/>
        <w:jc w:val="both"/>
        <w:outlineLvl w:val="2"/>
        <w:rPr>
          <w:sz w:val="22"/>
          <w:szCs w:val="22"/>
        </w:rPr>
      </w:pPr>
      <w:r w:rsidRPr="00DD0F63">
        <w:rPr>
          <w:sz w:val="22"/>
          <w:szCs w:val="22"/>
        </w:rPr>
        <w:t>3.2. Аттестация специалистов проводится в комиссиях организаций, в которых работают аттестуемые, а также в аттестационных комиссиях Федеральной службы по экологическому, технологическому и атомному надзору (Центральная аттестационная комиссия, территориальные аттестационные комиссии).</w:t>
      </w:r>
    </w:p>
    <w:p w:rsidR="00DD0F63" w:rsidRPr="00DD0F63" w:rsidRDefault="00DD0F63" w:rsidP="00DD0F63">
      <w:pPr>
        <w:ind w:firstLine="540"/>
        <w:jc w:val="both"/>
        <w:outlineLvl w:val="2"/>
        <w:rPr>
          <w:sz w:val="22"/>
          <w:szCs w:val="22"/>
        </w:rPr>
      </w:pPr>
      <w:r w:rsidRPr="00DD0F63">
        <w:rPr>
          <w:sz w:val="22"/>
          <w:szCs w:val="22"/>
        </w:rPr>
        <w:t>3.3. Первичная аттестация специалистов проводится не позднее одного месяца:</w:t>
      </w:r>
    </w:p>
    <w:p w:rsidR="00DD0F63" w:rsidRPr="00DD0F63" w:rsidRDefault="00DD0F63" w:rsidP="00DD0F63">
      <w:pPr>
        <w:ind w:firstLine="540"/>
        <w:jc w:val="both"/>
        <w:outlineLvl w:val="2"/>
        <w:rPr>
          <w:sz w:val="22"/>
          <w:szCs w:val="22"/>
        </w:rPr>
      </w:pPr>
      <w:r w:rsidRPr="00DD0F63">
        <w:rPr>
          <w:sz w:val="22"/>
          <w:szCs w:val="22"/>
        </w:rPr>
        <w:t>- при назначении на должность;</w:t>
      </w:r>
    </w:p>
    <w:p w:rsidR="00DD0F63" w:rsidRPr="00DD0F63" w:rsidRDefault="00DD0F63" w:rsidP="00DD0F63">
      <w:pPr>
        <w:ind w:firstLine="540"/>
        <w:jc w:val="both"/>
        <w:outlineLvl w:val="2"/>
        <w:rPr>
          <w:sz w:val="22"/>
          <w:szCs w:val="22"/>
        </w:rPr>
      </w:pPr>
      <w:r w:rsidRPr="00DD0F63">
        <w:rPr>
          <w:sz w:val="22"/>
          <w:szCs w:val="22"/>
        </w:rPr>
        <w:t>- при переводе на другую работу, если при осуществлении должностных обязанностей на этой работе требуется проведение аттестации;</w:t>
      </w:r>
    </w:p>
    <w:p w:rsidR="00DD0F63" w:rsidRPr="00DD0F63" w:rsidRDefault="00DD0F63" w:rsidP="00DD0F63">
      <w:pPr>
        <w:ind w:firstLine="540"/>
        <w:jc w:val="both"/>
        <w:outlineLvl w:val="2"/>
        <w:rPr>
          <w:sz w:val="22"/>
          <w:szCs w:val="22"/>
        </w:rPr>
      </w:pPr>
      <w:r w:rsidRPr="00DD0F63">
        <w:rPr>
          <w:sz w:val="22"/>
          <w:szCs w:val="22"/>
        </w:rPr>
        <w:t>- при переходе из одной организации в другую.</w:t>
      </w:r>
    </w:p>
    <w:p w:rsidR="00DD0F63" w:rsidRPr="00DD0F63" w:rsidRDefault="00DD0F63" w:rsidP="00DD0F63">
      <w:pPr>
        <w:ind w:firstLine="540"/>
        <w:jc w:val="both"/>
        <w:outlineLvl w:val="2"/>
        <w:rPr>
          <w:sz w:val="22"/>
          <w:szCs w:val="22"/>
        </w:rPr>
      </w:pPr>
      <w:r w:rsidRPr="00DD0F63">
        <w:rPr>
          <w:sz w:val="22"/>
          <w:szCs w:val="22"/>
        </w:rPr>
        <w:t>3.4. Периодическая аттестация специалистов проводится не реже чем один раз в пять лет, если другие сроки не предусмотрены нормативными правовыми актами Российской Федерации.</w:t>
      </w:r>
    </w:p>
    <w:p w:rsidR="00DD0F63" w:rsidRPr="00DD0F63" w:rsidRDefault="00DD0F63" w:rsidP="00DD0F63">
      <w:pPr>
        <w:ind w:firstLine="540"/>
        <w:jc w:val="both"/>
        <w:outlineLvl w:val="2"/>
        <w:rPr>
          <w:sz w:val="22"/>
          <w:szCs w:val="22"/>
        </w:rPr>
      </w:pPr>
      <w:r w:rsidRPr="00DD0F63">
        <w:rPr>
          <w:sz w:val="22"/>
          <w:szCs w:val="22"/>
        </w:rPr>
        <w:t>3.5. Внеочередная проверка знаний нормативных правовых актов и нормативно-технических документов, устанавливающих требования безопасности по вопросам, отнесенным к компетенции руководителя организации и специалиста, проводится после:</w:t>
      </w:r>
    </w:p>
    <w:p w:rsidR="00DD0F63" w:rsidRPr="00DD0F63" w:rsidRDefault="00DD0F63" w:rsidP="00DD0F63">
      <w:pPr>
        <w:ind w:firstLine="540"/>
        <w:jc w:val="both"/>
        <w:outlineLvl w:val="2"/>
        <w:rPr>
          <w:sz w:val="22"/>
          <w:szCs w:val="22"/>
        </w:rPr>
      </w:pPr>
      <w:r w:rsidRPr="00DD0F63">
        <w:rPr>
          <w:sz w:val="22"/>
          <w:szCs w:val="22"/>
        </w:rPr>
        <w:t>- ввода в действие новых или переработанных нормативных правовых актов и нормативно-технических документов;</w:t>
      </w:r>
    </w:p>
    <w:p w:rsidR="00DD0F63" w:rsidRPr="00DD0F63" w:rsidRDefault="00DD0F63" w:rsidP="00DD0F63">
      <w:pPr>
        <w:ind w:firstLine="540"/>
        <w:jc w:val="both"/>
        <w:outlineLvl w:val="2"/>
        <w:rPr>
          <w:sz w:val="22"/>
          <w:szCs w:val="22"/>
        </w:rPr>
      </w:pPr>
      <w:r w:rsidRPr="00DD0F63">
        <w:rPr>
          <w:sz w:val="22"/>
          <w:szCs w:val="22"/>
        </w:rPr>
        <w:t>- внедрения новых (ранее не применяемых) технических устройств (машин и оборудования) и/или технологий на объектах (за исключением объектов использования атомной энергии);</w:t>
      </w:r>
    </w:p>
    <w:p w:rsidR="00DD0F63" w:rsidRPr="00DD0F63" w:rsidRDefault="00DD0F63" w:rsidP="00DD0F63">
      <w:pPr>
        <w:ind w:firstLine="540"/>
        <w:jc w:val="both"/>
        <w:outlineLvl w:val="2"/>
        <w:rPr>
          <w:sz w:val="22"/>
          <w:szCs w:val="22"/>
        </w:rPr>
      </w:pPr>
      <w:r w:rsidRPr="00DD0F63">
        <w:rPr>
          <w:sz w:val="22"/>
          <w:szCs w:val="22"/>
        </w:rPr>
        <w:t>- при перерыве в работе более одного года (для работников в области использования атомной энергии - более шести месяцев).</w:t>
      </w:r>
    </w:p>
    <w:p w:rsidR="00DD0F63" w:rsidRPr="00DD0F63" w:rsidRDefault="00DD0F63" w:rsidP="00DD0F63">
      <w:pPr>
        <w:ind w:firstLine="540"/>
        <w:jc w:val="both"/>
        <w:outlineLvl w:val="2"/>
        <w:rPr>
          <w:sz w:val="22"/>
          <w:szCs w:val="22"/>
        </w:rPr>
      </w:pPr>
      <w:r w:rsidRPr="00DD0F63">
        <w:rPr>
          <w:sz w:val="22"/>
          <w:szCs w:val="22"/>
        </w:rPr>
        <w:t>Внеочередная проверка знаний проводится также по предписанию должностного лица Федеральной службы по экологическому, технологическому и атомному надзору при установлении недостаточных знаний требований безопасности специалистами, аттестованными в аттестационных комиссиях поднадзорных организаций.</w:t>
      </w:r>
    </w:p>
    <w:p w:rsidR="00DD0F63" w:rsidRPr="00DD0F63" w:rsidRDefault="00DD0F63" w:rsidP="00DD0F63">
      <w:pPr>
        <w:ind w:firstLine="540"/>
        <w:jc w:val="both"/>
        <w:outlineLvl w:val="2"/>
        <w:rPr>
          <w:sz w:val="22"/>
          <w:szCs w:val="22"/>
        </w:rPr>
      </w:pPr>
      <w:r w:rsidRPr="00DD0F63">
        <w:rPr>
          <w:sz w:val="22"/>
          <w:szCs w:val="22"/>
        </w:rPr>
        <w:t>3.6. Внеочередной аттестации в Центральной аттестационной комиссии Федеральной службы по экологическому, технологическому и атомному надзору подлежат:</w:t>
      </w:r>
    </w:p>
    <w:p w:rsidR="00DD0F63" w:rsidRPr="00DD0F63" w:rsidRDefault="00DD0F63" w:rsidP="00DD0F63">
      <w:pPr>
        <w:ind w:firstLine="540"/>
        <w:jc w:val="both"/>
        <w:outlineLvl w:val="2"/>
        <w:rPr>
          <w:sz w:val="22"/>
          <w:szCs w:val="22"/>
        </w:rPr>
      </w:pPr>
      <w:r w:rsidRPr="00DD0F63">
        <w:rPr>
          <w:sz w:val="22"/>
          <w:szCs w:val="22"/>
        </w:rPr>
        <w:t>- руководитель организации или лица, на которых возложена ответственность за безопасное ведение работ на объекте, на котором произошли авария или несчастный случай со смертельным исходом;</w:t>
      </w:r>
    </w:p>
    <w:p w:rsidR="00DD0F63" w:rsidRPr="00DD0F63" w:rsidRDefault="00DD0F63" w:rsidP="00DD0F63">
      <w:pPr>
        <w:ind w:firstLine="540"/>
        <w:jc w:val="both"/>
        <w:outlineLvl w:val="2"/>
        <w:rPr>
          <w:sz w:val="22"/>
          <w:szCs w:val="22"/>
        </w:rPr>
      </w:pPr>
      <w:r w:rsidRPr="00DD0F63">
        <w:rPr>
          <w:sz w:val="22"/>
          <w:szCs w:val="22"/>
        </w:rPr>
        <w:t>- руководитель организации, проводившей профессиональную подготовку (</w:t>
      </w:r>
      <w:proofErr w:type="spellStart"/>
      <w:r w:rsidRPr="00DD0F63">
        <w:rPr>
          <w:sz w:val="22"/>
          <w:szCs w:val="22"/>
        </w:rPr>
        <w:t>предаттестационную</w:t>
      </w:r>
      <w:proofErr w:type="spellEnd"/>
      <w:r w:rsidRPr="00DD0F63">
        <w:rPr>
          <w:sz w:val="22"/>
          <w:szCs w:val="22"/>
        </w:rPr>
        <w:t xml:space="preserve"> подготовку) пострадавшего в результате несчастного случая работника (работников) или виновного в возникновении аварии.</w:t>
      </w:r>
    </w:p>
    <w:p w:rsidR="00DD0F63" w:rsidRPr="00DD0F63" w:rsidRDefault="00DD0F63" w:rsidP="00DD0F63">
      <w:pPr>
        <w:ind w:firstLine="540"/>
        <w:jc w:val="both"/>
        <w:outlineLvl w:val="2"/>
        <w:rPr>
          <w:sz w:val="22"/>
          <w:szCs w:val="22"/>
        </w:rPr>
      </w:pPr>
      <w:r w:rsidRPr="00DD0F63">
        <w:rPr>
          <w:sz w:val="22"/>
          <w:szCs w:val="22"/>
        </w:rPr>
        <w:t>Сведения о лицах, подлежащих внеочередной аттестации в Центральной аттестационной комиссии Федеральной службы по экологическому, технологическому и атомному надзору, представляет председателю Центральной аттестационной комиссии руководитель территориального органа на основании результатов расследования причин аварии или несчастного случая со смертельным исходом. Указанные сведения представляются в двадцатидневный срок с момента аварии или несчастного случая со смертельным исходом.</w:t>
      </w:r>
    </w:p>
    <w:p w:rsidR="00DD0F63" w:rsidRPr="00DD0F63" w:rsidRDefault="00DD0F63" w:rsidP="00DD0F63">
      <w:pPr>
        <w:ind w:firstLine="540"/>
        <w:jc w:val="both"/>
        <w:outlineLvl w:val="2"/>
        <w:rPr>
          <w:sz w:val="22"/>
          <w:szCs w:val="22"/>
        </w:rPr>
      </w:pPr>
      <w:r w:rsidRPr="00DD0F63">
        <w:rPr>
          <w:sz w:val="22"/>
          <w:szCs w:val="22"/>
        </w:rPr>
        <w:lastRenderedPageBreak/>
        <w:t>3.7. Лица, принимающие решение об аттестации, не должны принимать участие в проведении подготовки.</w:t>
      </w:r>
    </w:p>
    <w:p w:rsidR="00DD0F63" w:rsidRPr="00DD0F63" w:rsidRDefault="00DD0F63" w:rsidP="00DD0F63">
      <w:pPr>
        <w:ind w:firstLine="540"/>
        <w:jc w:val="both"/>
        <w:outlineLvl w:val="2"/>
        <w:rPr>
          <w:sz w:val="22"/>
          <w:szCs w:val="22"/>
        </w:rPr>
      </w:pPr>
      <w:r w:rsidRPr="00DD0F63">
        <w:rPr>
          <w:sz w:val="22"/>
          <w:szCs w:val="22"/>
        </w:rPr>
        <w:t>3.8. Аттестация по вопросам безопасности, осуществляемая в аттестационных комиссиях организаций, может проводиться одновременно с проверкой знаний специалистов в соответствии с требованиями нормативных правовых актов в области защиты населения и территорий от чрезвычайных ситуаций, санитарно-эпидемиологического благополучия населения и охраны труда с участием соответствующих органов государственного надзора и контроля.</w:t>
      </w:r>
    </w:p>
    <w:p w:rsidR="00DD0F63" w:rsidRPr="00DD0F63" w:rsidRDefault="00DD0F63" w:rsidP="00DD0F63">
      <w:pPr>
        <w:ind w:firstLine="540"/>
        <w:jc w:val="both"/>
        <w:outlineLvl w:val="2"/>
        <w:rPr>
          <w:sz w:val="22"/>
          <w:szCs w:val="22"/>
        </w:rPr>
      </w:pPr>
      <w:r w:rsidRPr="00DD0F63">
        <w:rPr>
          <w:sz w:val="22"/>
          <w:szCs w:val="22"/>
        </w:rPr>
        <w:t xml:space="preserve">3.9. Аттестационные комиссии поднадзорных организаций создаются приказом (распоряжением) руководителя организации. В состав аттестационной комиссии организации включаются руководители и главные специалисты организации, руководители и начальники управлений, отделов, осуществляющих производственный и другие виды внутреннего </w:t>
      </w:r>
      <w:proofErr w:type="gramStart"/>
      <w:r w:rsidRPr="00DD0F63">
        <w:rPr>
          <w:sz w:val="22"/>
          <w:szCs w:val="22"/>
        </w:rPr>
        <w:t>контроля за</w:t>
      </w:r>
      <w:proofErr w:type="gramEnd"/>
      <w:r w:rsidRPr="00DD0F63">
        <w:rPr>
          <w:sz w:val="22"/>
          <w:szCs w:val="22"/>
        </w:rPr>
        <w:t xml:space="preserve"> соблюдением требований безопасности, представители аварийно-спасательных служб и другие высококвалифицированные специалисты. Возглавляет комиссию один из руководителей организации. Необходимость участия в работе аттестационных </w:t>
      </w:r>
      <w:proofErr w:type="gramStart"/>
      <w:r w:rsidRPr="00DD0F63">
        <w:rPr>
          <w:sz w:val="22"/>
          <w:szCs w:val="22"/>
        </w:rPr>
        <w:t>комиссий поднадзорных организаций представителей территориальных органов Федеральной службы</w:t>
      </w:r>
      <w:proofErr w:type="gramEnd"/>
      <w:r w:rsidRPr="00DD0F63">
        <w:rPr>
          <w:sz w:val="22"/>
          <w:szCs w:val="22"/>
        </w:rPr>
        <w:t xml:space="preserve"> по экологическому, технологическому и атомному надзору решается территориальным органом, если это участие не установлено соответствующими нормативными правовыми актами. О времени и месте работы аттестационной комиссии территориальный орган извещается не менее чем за пять дней.</w:t>
      </w:r>
    </w:p>
    <w:p w:rsidR="00DD0F63" w:rsidRPr="00DD0F63" w:rsidRDefault="00DD0F63" w:rsidP="00DD0F63">
      <w:pPr>
        <w:ind w:firstLine="540"/>
        <w:jc w:val="both"/>
        <w:outlineLvl w:val="2"/>
        <w:rPr>
          <w:sz w:val="22"/>
          <w:szCs w:val="22"/>
        </w:rPr>
      </w:pPr>
      <w:r w:rsidRPr="00DD0F63">
        <w:rPr>
          <w:sz w:val="22"/>
          <w:szCs w:val="22"/>
        </w:rPr>
        <w:t>3.10. Аттестация специалистов по вопросам безопасности в организациях осуществляется по графику, утверждаемому руководителем организации, согласованному с территориальными органами Федеральной службы по экологическому, технологическому и атомному надзору. Лица, подлежащие аттестации, должны быть ознакомлены с графиком и местом проведения аттестации. В организации по согласованию с территориальными органами Федеральной службы по экологическому, технологическому и атомному надзору может не создаваться аттестационная комиссия, при этом обеспечивается проведение аттестации (проверки знаний) специалистов организации в территориальной аттестационной комиссии Федеральной службы по экологическому, технологическому и атомному надзору.</w:t>
      </w:r>
    </w:p>
    <w:p w:rsidR="00DD0F63" w:rsidRPr="00DD0F63" w:rsidRDefault="00DD0F63" w:rsidP="00DD0F63">
      <w:pPr>
        <w:ind w:firstLine="540"/>
        <w:jc w:val="both"/>
        <w:outlineLvl w:val="2"/>
        <w:rPr>
          <w:sz w:val="22"/>
          <w:szCs w:val="22"/>
        </w:rPr>
      </w:pPr>
      <w:r w:rsidRPr="00DD0F63">
        <w:rPr>
          <w:sz w:val="22"/>
          <w:szCs w:val="22"/>
        </w:rPr>
        <w:t>3.11. В территориальных аттестационных комиссиях Федеральной службы по экологическому, технологическому и атомному надзору проходят аттестацию:</w:t>
      </w:r>
    </w:p>
    <w:p w:rsidR="00DD0F63" w:rsidRPr="00DD0F63" w:rsidRDefault="00DD0F63" w:rsidP="00DD0F63">
      <w:pPr>
        <w:ind w:firstLine="540"/>
        <w:jc w:val="both"/>
        <w:outlineLvl w:val="2"/>
        <w:rPr>
          <w:sz w:val="22"/>
          <w:szCs w:val="22"/>
        </w:rPr>
      </w:pPr>
      <w:r w:rsidRPr="00DD0F63">
        <w:rPr>
          <w:sz w:val="22"/>
          <w:szCs w:val="22"/>
        </w:rPr>
        <w:t>- члены аттестационных комиссий организаций, численность работников которых превышает 2000 человек;</w:t>
      </w:r>
    </w:p>
    <w:p w:rsidR="00DD0F63" w:rsidRPr="00DD0F63" w:rsidRDefault="00DD0F63" w:rsidP="00DD0F63">
      <w:pPr>
        <w:ind w:firstLine="540"/>
        <w:jc w:val="both"/>
        <w:outlineLvl w:val="2"/>
        <w:rPr>
          <w:sz w:val="22"/>
          <w:szCs w:val="22"/>
        </w:rPr>
      </w:pPr>
      <w:r w:rsidRPr="00DD0F63">
        <w:rPr>
          <w:sz w:val="22"/>
          <w:szCs w:val="22"/>
        </w:rPr>
        <w:t>- руководители и члены аттестационных комиссий организаций (за исключением организаций, осуществляющих деятельность в области использования атомной энергии), численность работников которых менее 2000 человек;</w:t>
      </w:r>
    </w:p>
    <w:p w:rsidR="00DD0F63" w:rsidRPr="00DD0F63" w:rsidRDefault="00DD0F63" w:rsidP="00DD0F63">
      <w:pPr>
        <w:ind w:firstLine="540"/>
        <w:jc w:val="both"/>
        <w:outlineLvl w:val="2"/>
        <w:rPr>
          <w:sz w:val="22"/>
          <w:szCs w:val="22"/>
        </w:rPr>
      </w:pPr>
      <w:r w:rsidRPr="00DD0F63">
        <w:rPr>
          <w:sz w:val="22"/>
          <w:szCs w:val="22"/>
        </w:rPr>
        <w:t>- члены аттестационных комиссий организаций, осуществляющих деятельность в области использования атомной энергии;</w:t>
      </w:r>
    </w:p>
    <w:p w:rsidR="00DD0F63" w:rsidRPr="00DD0F63" w:rsidRDefault="00DD0F63" w:rsidP="00DD0F63">
      <w:pPr>
        <w:ind w:firstLine="540"/>
        <w:jc w:val="both"/>
        <w:outlineLvl w:val="2"/>
        <w:rPr>
          <w:sz w:val="22"/>
          <w:szCs w:val="22"/>
        </w:rPr>
      </w:pPr>
      <w:proofErr w:type="gramStart"/>
      <w:r w:rsidRPr="00DD0F63">
        <w:rPr>
          <w:sz w:val="22"/>
          <w:szCs w:val="22"/>
        </w:rPr>
        <w:t xml:space="preserve">- работники (за исключением руководящего персонала) организаций, осуществляющих деятельность в области использования атомной энергии, </w:t>
      </w:r>
      <w:hyperlink r:id="rId28" w:history="1">
        <w:r w:rsidRPr="00DD0F63">
          <w:rPr>
            <w:rStyle w:val="af3"/>
            <w:color w:val="auto"/>
            <w:sz w:val="22"/>
            <w:szCs w:val="22"/>
          </w:rPr>
          <w:t>перечень</w:t>
        </w:r>
      </w:hyperlink>
      <w:r w:rsidRPr="00DD0F63">
        <w:rPr>
          <w:sz w:val="22"/>
          <w:szCs w:val="22"/>
        </w:rPr>
        <w:t xml:space="preserve"> должностей которых утвержден Постановлением Правительства Российской Федерации от 3 марта </w:t>
      </w:r>
      <w:smartTag w:uri="urn:schemas-microsoft-com:office:smarttags" w:element="metricconverter">
        <w:smartTagPr>
          <w:attr w:name="ProductID" w:val="1997 г"/>
        </w:smartTagPr>
        <w:r w:rsidRPr="00DD0F63">
          <w:rPr>
            <w:sz w:val="22"/>
            <w:szCs w:val="22"/>
          </w:rPr>
          <w:t>1997 г</w:t>
        </w:r>
      </w:smartTag>
      <w:r w:rsidRPr="00DD0F63">
        <w:rPr>
          <w:sz w:val="22"/>
          <w:szCs w:val="22"/>
        </w:rPr>
        <w:t>.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roofErr w:type="gramEnd"/>
    </w:p>
    <w:p w:rsidR="00DD0F63" w:rsidRPr="00DD0F63" w:rsidRDefault="00DD0F63" w:rsidP="00DD0F63">
      <w:pPr>
        <w:ind w:firstLine="540"/>
        <w:jc w:val="both"/>
        <w:outlineLvl w:val="2"/>
        <w:rPr>
          <w:sz w:val="22"/>
          <w:szCs w:val="22"/>
        </w:rPr>
      </w:pPr>
      <w:r w:rsidRPr="00DD0F63">
        <w:rPr>
          <w:sz w:val="22"/>
          <w:szCs w:val="22"/>
        </w:rPr>
        <w:t>- руководители и специалисты экспертных организаций (за исключением специалистов, осуществляющих экспертизу безопасности в области использования атомной энергии), выполняющих работы для поднадзорных Федеральной службе по экологическому, технологическому и атомному надзору организаций;</w:t>
      </w:r>
    </w:p>
    <w:p w:rsidR="00DD0F63" w:rsidRPr="00DD0F63" w:rsidRDefault="00DD0F63" w:rsidP="00DD0F63">
      <w:pPr>
        <w:ind w:firstLine="540"/>
        <w:jc w:val="both"/>
        <w:outlineLvl w:val="2"/>
        <w:rPr>
          <w:sz w:val="22"/>
          <w:szCs w:val="22"/>
        </w:rPr>
      </w:pPr>
      <w:r w:rsidRPr="00DD0F63">
        <w:rPr>
          <w:sz w:val="22"/>
          <w:szCs w:val="22"/>
        </w:rPr>
        <w:t xml:space="preserve">- руководители и специалисты организаций, осуществляющих подготовку и профессиональное </w:t>
      </w:r>
      <w:proofErr w:type="gramStart"/>
      <w:r w:rsidRPr="00DD0F63">
        <w:rPr>
          <w:sz w:val="22"/>
          <w:szCs w:val="22"/>
        </w:rPr>
        <w:t>обучение по вопросам</w:t>
      </w:r>
      <w:proofErr w:type="gramEnd"/>
      <w:r w:rsidRPr="00DD0F63">
        <w:rPr>
          <w:sz w:val="22"/>
          <w:szCs w:val="22"/>
        </w:rPr>
        <w:t xml:space="preserve"> безопасности (за исключением вопросов безопасности в области использования атомной энергии).</w:t>
      </w:r>
    </w:p>
    <w:p w:rsidR="00DD0F63" w:rsidRPr="00DD0F63" w:rsidRDefault="00DD0F63" w:rsidP="00DD0F63">
      <w:pPr>
        <w:ind w:firstLine="540"/>
        <w:jc w:val="both"/>
        <w:outlineLvl w:val="2"/>
        <w:rPr>
          <w:sz w:val="22"/>
          <w:szCs w:val="22"/>
        </w:rPr>
      </w:pPr>
      <w:r w:rsidRPr="00DD0F63">
        <w:rPr>
          <w:sz w:val="22"/>
          <w:szCs w:val="22"/>
        </w:rPr>
        <w:t>3.12. В Центральной аттестационной комиссии Федеральной службы по экологическому, технологическому и атомному надзору проходят аттестацию:</w:t>
      </w:r>
    </w:p>
    <w:p w:rsidR="00DD0F63" w:rsidRPr="00DD0F63" w:rsidRDefault="00DD0F63" w:rsidP="00DD0F63">
      <w:pPr>
        <w:ind w:firstLine="540"/>
        <w:jc w:val="both"/>
        <w:outlineLvl w:val="2"/>
        <w:rPr>
          <w:sz w:val="22"/>
          <w:szCs w:val="22"/>
        </w:rPr>
      </w:pPr>
      <w:r w:rsidRPr="00DD0F63">
        <w:rPr>
          <w:sz w:val="22"/>
          <w:szCs w:val="22"/>
        </w:rPr>
        <w:t>- руководители организаций и их заместителей, в должностные обязанности которых входят вопросы обеспечения безопасности работ, численность работников которых превышает 2000 человек;</w:t>
      </w:r>
    </w:p>
    <w:p w:rsidR="00DD0F63" w:rsidRPr="00DD0F63" w:rsidRDefault="00DD0F63" w:rsidP="00DD0F63">
      <w:pPr>
        <w:ind w:firstLine="540"/>
        <w:jc w:val="both"/>
        <w:outlineLvl w:val="2"/>
        <w:rPr>
          <w:sz w:val="22"/>
          <w:szCs w:val="22"/>
        </w:rPr>
      </w:pPr>
      <w:r w:rsidRPr="00DD0F63">
        <w:rPr>
          <w:sz w:val="22"/>
          <w:szCs w:val="22"/>
        </w:rPr>
        <w:t>- руководители аттестационных комиссий организаций, осуществляющих деятельность в области использования атомной энергии;</w:t>
      </w:r>
    </w:p>
    <w:p w:rsidR="00DD0F63" w:rsidRPr="00DD0F63" w:rsidRDefault="00DD0F63" w:rsidP="00DD0F63">
      <w:pPr>
        <w:ind w:firstLine="540"/>
        <w:jc w:val="both"/>
        <w:outlineLvl w:val="2"/>
        <w:rPr>
          <w:sz w:val="22"/>
          <w:szCs w:val="22"/>
        </w:rPr>
      </w:pPr>
      <w:r w:rsidRPr="00DD0F63">
        <w:rPr>
          <w:sz w:val="22"/>
          <w:szCs w:val="22"/>
        </w:rPr>
        <w:t xml:space="preserve">- руководящий персонал организаций, осуществляющих деятельность в области использования атомной энергии, </w:t>
      </w:r>
      <w:hyperlink r:id="rId29" w:history="1">
        <w:r w:rsidRPr="00DD0F63">
          <w:rPr>
            <w:rStyle w:val="af3"/>
            <w:color w:val="auto"/>
            <w:sz w:val="22"/>
            <w:szCs w:val="22"/>
          </w:rPr>
          <w:t>перечень</w:t>
        </w:r>
      </w:hyperlink>
      <w:r w:rsidRPr="00DD0F63">
        <w:rPr>
          <w:sz w:val="22"/>
          <w:szCs w:val="22"/>
        </w:rPr>
        <w:t xml:space="preserve"> должностей которых утвержден Постановлением </w:t>
      </w:r>
      <w:r w:rsidRPr="00DD0F63">
        <w:rPr>
          <w:sz w:val="22"/>
          <w:szCs w:val="22"/>
        </w:rPr>
        <w:lastRenderedPageBreak/>
        <w:t xml:space="preserve">Правительства Российской Федерации от 3 марта </w:t>
      </w:r>
      <w:smartTag w:uri="urn:schemas-microsoft-com:office:smarttags" w:element="metricconverter">
        <w:smartTagPr>
          <w:attr w:name="ProductID" w:val="1997 г"/>
        </w:smartTagPr>
        <w:r w:rsidRPr="00DD0F63">
          <w:rPr>
            <w:sz w:val="22"/>
            <w:szCs w:val="22"/>
          </w:rPr>
          <w:t>1997 г</w:t>
        </w:r>
      </w:smartTag>
      <w:r w:rsidRPr="00DD0F63">
        <w:rPr>
          <w:sz w:val="22"/>
          <w:szCs w:val="22"/>
        </w:rPr>
        <w:t>. N 240.</w:t>
      </w:r>
    </w:p>
    <w:p w:rsidR="00DD0F63" w:rsidRPr="00DD0F63" w:rsidRDefault="00DD0F63" w:rsidP="00DD0F63">
      <w:pPr>
        <w:ind w:firstLine="540"/>
        <w:jc w:val="both"/>
        <w:outlineLvl w:val="2"/>
        <w:rPr>
          <w:sz w:val="22"/>
          <w:szCs w:val="22"/>
        </w:rPr>
      </w:pPr>
      <w:r w:rsidRPr="00DD0F63">
        <w:rPr>
          <w:sz w:val="22"/>
          <w:szCs w:val="22"/>
        </w:rPr>
        <w:t xml:space="preserve">3.13. Аттестационные комиссии Федеральной службы по экологическому, технологическому и атомному надзору рассматривают представленные в секретариаты аттестационных комиссий обращения поднадзорных организаций, в которых работают аттестуемые, о проведении аттестации работников. Рекомендуемая форма обращения поднадзорных организаций приведена в </w:t>
      </w:r>
      <w:hyperlink r:id="rId30" w:history="1">
        <w:r w:rsidRPr="00DD0F63">
          <w:rPr>
            <w:rStyle w:val="af3"/>
            <w:color w:val="auto"/>
            <w:sz w:val="22"/>
            <w:szCs w:val="22"/>
          </w:rPr>
          <w:t>приложении № 3</w:t>
        </w:r>
      </w:hyperlink>
      <w:r w:rsidRPr="00DD0F63">
        <w:rPr>
          <w:sz w:val="22"/>
          <w:szCs w:val="22"/>
        </w:rPr>
        <w:t xml:space="preserve"> к настоящему Положению.</w:t>
      </w:r>
    </w:p>
    <w:p w:rsidR="00DD0F63" w:rsidRPr="00DD0F63" w:rsidRDefault="00DD0F63" w:rsidP="00DD0F63">
      <w:pPr>
        <w:ind w:firstLine="540"/>
        <w:jc w:val="both"/>
        <w:outlineLvl w:val="2"/>
        <w:rPr>
          <w:sz w:val="22"/>
          <w:szCs w:val="22"/>
        </w:rPr>
      </w:pPr>
      <w:r w:rsidRPr="00DD0F63">
        <w:rPr>
          <w:sz w:val="22"/>
          <w:szCs w:val="22"/>
        </w:rPr>
        <w:t xml:space="preserve">3.14. </w:t>
      </w:r>
      <w:proofErr w:type="gramStart"/>
      <w:r w:rsidRPr="00DD0F63">
        <w:rPr>
          <w:sz w:val="22"/>
          <w:szCs w:val="22"/>
        </w:rPr>
        <w:t xml:space="preserve">Проверка знаний в аттестационных комиссиях, предусмотренная </w:t>
      </w:r>
      <w:hyperlink r:id="rId31" w:history="1">
        <w:r w:rsidRPr="00DD0F63">
          <w:rPr>
            <w:rStyle w:val="af3"/>
            <w:color w:val="auto"/>
            <w:sz w:val="22"/>
            <w:szCs w:val="22"/>
          </w:rPr>
          <w:t>подпунктами а)</w:t>
        </w:r>
      </w:hyperlink>
      <w:r w:rsidRPr="00DD0F63">
        <w:rPr>
          <w:sz w:val="22"/>
          <w:szCs w:val="22"/>
        </w:rPr>
        <w:t xml:space="preserve"> - </w:t>
      </w:r>
      <w:hyperlink r:id="rId32" w:history="1">
        <w:r w:rsidRPr="00DD0F63">
          <w:rPr>
            <w:rStyle w:val="af3"/>
            <w:color w:val="auto"/>
            <w:sz w:val="22"/>
            <w:szCs w:val="22"/>
          </w:rPr>
          <w:t>д</w:t>
        </w:r>
      </w:hyperlink>
      <w:r w:rsidRPr="00DD0F63">
        <w:rPr>
          <w:sz w:val="22"/>
          <w:szCs w:val="22"/>
        </w:rPr>
        <w:t>) пункта 2.2. настоящего Положения, может проводиться как комплексными, так и отдельными экзаменами.</w:t>
      </w:r>
      <w:proofErr w:type="gramEnd"/>
      <w:r w:rsidRPr="00DD0F63">
        <w:rPr>
          <w:sz w:val="22"/>
          <w:szCs w:val="22"/>
        </w:rPr>
        <w:t xml:space="preserve"> При формировании экзаменационных билетов в них включаются не менее пяти вопросов (тестовых заданий) по каждому из направлений деятельности </w:t>
      </w:r>
      <w:proofErr w:type="gramStart"/>
      <w:r w:rsidRPr="00DD0F63">
        <w:rPr>
          <w:sz w:val="22"/>
          <w:szCs w:val="22"/>
        </w:rPr>
        <w:t>аттестуемого</w:t>
      </w:r>
      <w:proofErr w:type="gramEnd"/>
      <w:r w:rsidRPr="00DD0F63">
        <w:rPr>
          <w:sz w:val="22"/>
          <w:szCs w:val="22"/>
        </w:rPr>
        <w:t>.</w:t>
      </w:r>
    </w:p>
    <w:p w:rsidR="00DD0F63" w:rsidRPr="00DD0F63" w:rsidRDefault="00DD0F63" w:rsidP="00DD0F63">
      <w:pPr>
        <w:ind w:firstLine="540"/>
        <w:jc w:val="both"/>
        <w:outlineLvl w:val="2"/>
        <w:rPr>
          <w:sz w:val="22"/>
          <w:szCs w:val="22"/>
        </w:rPr>
      </w:pPr>
      <w:r w:rsidRPr="00DD0F63">
        <w:rPr>
          <w:sz w:val="22"/>
          <w:szCs w:val="22"/>
        </w:rPr>
        <w:t xml:space="preserve">Процедура проверки знаний, предусмотренной </w:t>
      </w:r>
      <w:hyperlink r:id="rId33" w:history="1">
        <w:r w:rsidRPr="00DD0F63">
          <w:rPr>
            <w:rStyle w:val="af3"/>
            <w:color w:val="auto"/>
            <w:sz w:val="22"/>
            <w:szCs w:val="22"/>
          </w:rPr>
          <w:t>подпунктом е)</w:t>
        </w:r>
      </w:hyperlink>
      <w:r w:rsidRPr="00DD0F63">
        <w:rPr>
          <w:sz w:val="22"/>
          <w:szCs w:val="22"/>
        </w:rPr>
        <w:t xml:space="preserve"> пункта 2.2. настоящего Положения, и оформление результатов проверки знаний (выдача разрешений) определяются нормативными правовыми актами, устанавливающими порядок выдачи разрешений на </w:t>
      </w:r>
      <w:proofErr w:type="gramStart"/>
      <w:r w:rsidRPr="00DD0F63">
        <w:rPr>
          <w:sz w:val="22"/>
          <w:szCs w:val="22"/>
        </w:rPr>
        <w:t>право ведения</w:t>
      </w:r>
      <w:proofErr w:type="gramEnd"/>
      <w:r w:rsidRPr="00DD0F63">
        <w:rPr>
          <w:sz w:val="22"/>
          <w:szCs w:val="22"/>
        </w:rPr>
        <w:t xml:space="preserve"> работ в области использования атомной энергии.</w:t>
      </w:r>
    </w:p>
    <w:p w:rsidR="00DD0F63" w:rsidRPr="00DD0F63" w:rsidRDefault="00DD0F63" w:rsidP="00DD0F63">
      <w:pPr>
        <w:ind w:firstLine="540"/>
        <w:jc w:val="both"/>
        <w:outlineLvl w:val="2"/>
        <w:rPr>
          <w:sz w:val="22"/>
          <w:szCs w:val="22"/>
        </w:rPr>
      </w:pPr>
      <w:r w:rsidRPr="00DD0F63">
        <w:rPr>
          <w:sz w:val="22"/>
          <w:szCs w:val="22"/>
        </w:rPr>
        <w:t xml:space="preserve">3.15. Результаты проверок знаний по вопросам безопасности, предусмотренных </w:t>
      </w:r>
      <w:hyperlink r:id="rId34" w:history="1">
        <w:r w:rsidRPr="00DD0F63">
          <w:rPr>
            <w:rStyle w:val="af3"/>
            <w:color w:val="auto"/>
            <w:sz w:val="22"/>
            <w:szCs w:val="22"/>
          </w:rPr>
          <w:t>подпунктами а)</w:t>
        </w:r>
      </w:hyperlink>
      <w:r w:rsidRPr="00DD0F63">
        <w:rPr>
          <w:sz w:val="22"/>
          <w:szCs w:val="22"/>
        </w:rPr>
        <w:t xml:space="preserve"> - </w:t>
      </w:r>
      <w:hyperlink r:id="rId35" w:history="1">
        <w:r w:rsidRPr="00DD0F63">
          <w:rPr>
            <w:rStyle w:val="af3"/>
            <w:color w:val="auto"/>
            <w:sz w:val="22"/>
            <w:szCs w:val="22"/>
          </w:rPr>
          <w:t>е)</w:t>
        </w:r>
      </w:hyperlink>
      <w:r w:rsidRPr="00DD0F63">
        <w:rPr>
          <w:sz w:val="22"/>
          <w:szCs w:val="22"/>
        </w:rPr>
        <w:t xml:space="preserve"> пункта 2.2. настоящего Положения, оформляются протоколом. Руководители и специалисты, прошедшие аттестацию в аттестационных комиссиях, получают копию протокола заседания аттестационной комиссии и удостоверение об аттестации. Формы протоколов и удостоверений об аттестации приведены в </w:t>
      </w:r>
      <w:hyperlink r:id="rId36" w:history="1">
        <w:r w:rsidRPr="00DD0F63">
          <w:rPr>
            <w:rStyle w:val="af3"/>
            <w:color w:val="auto"/>
            <w:sz w:val="22"/>
            <w:szCs w:val="22"/>
          </w:rPr>
          <w:t>приложениях № 1</w:t>
        </w:r>
      </w:hyperlink>
      <w:r w:rsidRPr="00DD0F63">
        <w:rPr>
          <w:sz w:val="22"/>
          <w:szCs w:val="22"/>
        </w:rPr>
        <w:t xml:space="preserve"> и </w:t>
      </w:r>
      <w:hyperlink r:id="rId37" w:history="1">
        <w:r w:rsidRPr="00DD0F63">
          <w:rPr>
            <w:rStyle w:val="af3"/>
            <w:color w:val="auto"/>
            <w:sz w:val="22"/>
            <w:szCs w:val="22"/>
          </w:rPr>
          <w:t>2</w:t>
        </w:r>
      </w:hyperlink>
      <w:r w:rsidRPr="00DD0F63">
        <w:rPr>
          <w:sz w:val="22"/>
          <w:szCs w:val="22"/>
        </w:rPr>
        <w:t xml:space="preserve"> к настоящему Положению.</w:t>
      </w:r>
    </w:p>
    <w:p w:rsidR="00DD0F63" w:rsidRPr="00DD0F63" w:rsidRDefault="00DD0F63" w:rsidP="00DD0F63">
      <w:pPr>
        <w:ind w:firstLine="540"/>
        <w:jc w:val="both"/>
        <w:outlineLvl w:val="2"/>
        <w:rPr>
          <w:sz w:val="22"/>
          <w:szCs w:val="22"/>
        </w:rPr>
      </w:pPr>
      <w:r w:rsidRPr="00DD0F63">
        <w:rPr>
          <w:sz w:val="22"/>
          <w:szCs w:val="22"/>
        </w:rPr>
        <w:t>3.16. Удостоверение об аттестации выдается на максимальный срок периодичности проверки знаний по вопросам безопасности, установленный нормативными правовыми актами, по заявленным в обращении поднадзорной организации областям аттестации.</w:t>
      </w:r>
    </w:p>
    <w:p w:rsidR="00DD0F63" w:rsidRPr="00DD0F63" w:rsidRDefault="00DD0F63" w:rsidP="00DD0F63">
      <w:pPr>
        <w:ind w:firstLine="540"/>
        <w:jc w:val="both"/>
        <w:outlineLvl w:val="2"/>
        <w:rPr>
          <w:sz w:val="22"/>
          <w:szCs w:val="22"/>
        </w:rPr>
      </w:pPr>
      <w:r w:rsidRPr="00DD0F63">
        <w:rPr>
          <w:sz w:val="22"/>
          <w:szCs w:val="22"/>
        </w:rPr>
        <w:t>3.17. Лица, не прошедшие аттестацию (проверку знаний), должны пройти ее повторно в сроки, установленные аттестационной комиссией. Лица, не прошедшие аттестацию, могут обжаловать решения аттестационной комиссии в соответствии с законодательством Российской Федерации.</w:t>
      </w:r>
    </w:p>
    <w:p w:rsidR="00DD0F63" w:rsidRPr="00DD0F63" w:rsidRDefault="00DD0F63" w:rsidP="00DD0F63">
      <w:pPr>
        <w:ind w:firstLine="540"/>
        <w:jc w:val="both"/>
        <w:outlineLvl w:val="2"/>
        <w:rPr>
          <w:sz w:val="22"/>
          <w:szCs w:val="22"/>
        </w:rPr>
      </w:pPr>
    </w:p>
    <w:p w:rsidR="00DD0F63" w:rsidRPr="00DD0F63" w:rsidRDefault="00DD0F63" w:rsidP="00DD0F63">
      <w:pPr>
        <w:ind w:firstLine="709"/>
        <w:jc w:val="center"/>
        <w:rPr>
          <w:b/>
          <w:sz w:val="22"/>
          <w:szCs w:val="22"/>
        </w:rPr>
      </w:pPr>
      <w:r w:rsidRPr="00DD0F63">
        <w:rPr>
          <w:b/>
          <w:sz w:val="22"/>
          <w:szCs w:val="22"/>
        </w:rPr>
        <w:t>4. Требование о наличии у кандидата в члены (члена) Некоммерческого партнерства «Балтийское объединение проектировщиков»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w:t>
      </w:r>
    </w:p>
    <w:p w:rsidR="00DD0F63" w:rsidRPr="00DD0F63" w:rsidRDefault="00DD0F63" w:rsidP="00DD0F63">
      <w:pPr>
        <w:ind w:firstLine="709"/>
        <w:jc w:val="both"/>
        <w:rPr>
          <w:b/>
          <w:sz w:val="22"/>
          <w:szCs w:val="22"/>
        </w:rPr>
      </w:pPr>
    </w:p>
    <w:p w:rsidR="00DD0F63" w:rsidRPr="00DD0F63" w:rsidRDefault="00DD0F63" w:rsidP="00DD0F63">
      <w:pPr>
        <w:ind w:firstLine="709"/>
        <w:jc w:val="both"/>
        <w:rPr>
          <w:bCs/>
          <w:sz w:val="22"/>
          <w:szCs w:val="22"/>
        </w:rPr>
      </w:pPr>
      <w:r w:rsidRPr="00DD0F63">
        <w:rPr>
          <w:sz w:val="22"/>
          <w:szCs w:val="22"/>
        </w:rPr>
        <w:t>4.1. В целях внедрения системы аттестации</w:t>
      </w:r>
      <w:r w:rsidRPr="00DD0F63">
        <w:rPr>
          <w:b/>
          <w:sz w:val="22"/>
          <w:szCs w:val="22"/>
        </w:rPr>
        <w:t xml:space="preserve"> </w:t>
      </w:r>
      <w:r w:rsidRPr="00DD0F63">
        <w:rPr>
          <w:bCs/>
          <w:sz w:val="22"/>
          <w:szCs w:val="22"/>
        </w:rPr>
        <w:t>работников, подлежащих аттестации по правилам, устанавливаемым Федеральной службой по экологическому, технологическому и атомному надзору (далее – «система аттестации») кандидаты в члены (члены) Некоммерческого партнерства «Балтийское объединение проектировщиков» обязаны:</w:t>
      </w:r>
    </w:p>
    <w:p w:rsidR="00DD0F63" w:rsidRPr="00DD0F63" w:rsidRDefault="00DD0F63" w:rsidP="00DD0F63">
      <w:pPr>
        <w:ind w:firstLine="709"/>
        <w:jc w:val="both"/>
        <w:rPr>
          <w:sz w:val="22"/>
          <w:szCs w:val="22"/>
        </w:rPr>
      </w:pPr>
      <w:r w:rsidRPr="00DD0F63">
        <w:rPr>
          <w:bCs/>
          <w:sz w:val="22"/>
          <w:szCs w:val="22"/>
        </w:rPr>
        <w:t xml:space="preserve">4.1.1. разработать </w:t>
      </w:r>
      <w:r w:rsidRPr="00DD0F63">
        <w:rPr>
          <w:sz w:val="22"/>
          <w:szCs w:val="22"/>
        </w:rPr>
        <w:t>Положение об аттестации работников по правилам, установленным Ростехнадзором, соответствующее требованиям, установленным в настоящем Положении (далее – «Положение об аттестации»);</w:t>
      </w:r>
    </w:p>
    <w:p w:rsidR="00DD0F63" w:rsidRPr="00DD0F63" w:rsidRDefault="00DD0F63" w:rsidP="00DD0F63">
      <w:pPr>
        <w:ind w:firstLine="709"/>
        <w:jc w:val="both"/>
        <w:rPr>
          <w:sz w:val="22"/>
          <w:szCs w:val="22"/>
        </w:rPr>
      </w:pPr>
      <w:r w:rsidRPr="00DD0F63">
        <w:rPr>
          <w:sz w:val="22"/>
          <w:szCs w:val="22"/>
        </w:rPr>
        <w:t>4.1.2. утвердить Положение об аттестации приказом руководителя юридического лица;</w:t>
      </w:r>
    </w:p>
    <w:p w:rsidR="00DD0F63" w:rsidRPr="00DD0F63" w:rsidRDefault="00DD0F63" w:rsidP="00DD0F63">
      <w:pPr>
        <w:ind w:firstLine="709"/>
        <w:jc w:val="both"/>
        <w:rPr>
          <w:sz w:val="22"/>
          <w:szCs w:val="22"/>
        </w:rPr>
      </w:pPr>
      <w:r w:rsidRPr="00DD0F63">
        <w:rPr>
          <w:sz w:val="22"/>
          <w:szCs w:val="22"/>
        </w:rPr>
        <w:t>4.1.3. создать аттестационную комиссию (в случае необходимости) в соответствии с требованиями настоящего Положения;</w:t>
      </w:r>
    </w:p>
    <w:p w:rsidR="00DD0F63" w:rsidRPr="00DD0F63" w:rsidRDefault="00DD0F63" w:rsidP="00DD0F63">
      <w:pPr>
        <w:ind w:firstLine="709"/>
        <w:jc w:val="both"/>
        <w:rPr>
          <w:bCs/>
          <w:sz w:val="22"/>
          <w:szCs w:val="22"/>
        </w:rPr>
      </w:pPr>
      <w:r w:rsidRPr="00DD0F63">
        <w:rPr>
          <w:sz w:val="22"/>
          <w:szCs w:val="22"/>
        </w:rPr>
        <w:t xml:space="preserve">4.1.4. </w:t>
      </w:r>
      <w:r w:rsidRPr="00DD0F63">
        <w:rPr>
          <w:bCs/>
          <w:sz w:val="22"/>
          <w:szCs w:val="22"/>
        </w:rPr>
        <w:t>организовать процесс прохождения аттестации работников, а также хранение материалов по аттестации, в том числе удостоверений об аттестации.</w:t>
      </w:r>
    </w:p>
    <w:p w:rsidR="00DD0F63" w:rsidRPr="00DD0F63" w:rsidRDefault="00DD0F63" w:rsidP="00DD0F63">
      <w:pPr>
        <w:ind w:firstLine="709"/>
        <w:jc w:val="both"/>
        <w:rPr>
          <w:bCs/>
          <w:sz w:val="22"/>
          <w:szCs w:val="22"/>
        </w:rPr>
      </w:pPr>
      <w:r w:rsidRPr="00DD0F63">
        <w:rPr>
          <w:bCs/>
          <w:sz w:val="22"/>
          <w:szCs w:val="22"/>
        </w:rPr>
        <w:t xml:space="preserve">4.2. Для получения свидетельства о допуске к работам, которые оказывают влияние на безопасность объектов капитального строительства, кандидаты в члены (члены) Некоммерческого партнерства «Балтийское объединение проектировщиков» обязаны </w:t>
      </w:r>
      <w:proofErr w:type="gramStart"/>
      <w:r w:rsidRPr="00DD0F63">
        <w:rPr>
          <w:bCs/>
          <w:sz w:val="22"/>
          <w:szCs w:val="22"/>
        </w:rPr>
        <w:t>предоставить следующие документы</w:t>
      </w:r>
      <w:proofErr w:type="gramEnd"/>
      <w:r w:rsidRPr="00DD0F63">
        <w:rPr>
          <w:bCs/>
          <w:sz w:val="22"/>
          <w:szCs w:val="22"/>
        </w:rPr>
        <w:t>, подтверждающие наличие системы аттестации:</w:t>
      </w:r>
    </w:p>
    <w:p w:rsidR="00DD0F63" w:rsidRPr="00DD0F63" w:rsidRDefault="00DD0F63" w:rsidP="00DD0F63">
      <w:pPr>
        <w:ind w:firstLine="709"/>
        <w:jc w:val="both"/>
        <w:rPr>
          <w:sz w:val="22"/>
          <w:szCs w:val="22"/>
        </w:rPr>
      </w:pPr>
      <w:r w:rsidRPr="00DD0F63">
        <w:rPr>
          <w:bCs/>
          <w:sz w:val="22"/>
          <w:szCs w:val="22"/>
        </w:rPr>
        <w:t xml:space="preserve">4.2.1. </w:t>
      </w:r>
      <w:r w:rsidRPr="00DD0F63">
        <w:rPr>
          <w:sz w:val="22"/>
          <w:szCs w:val="22"/>
        </w:rPr>
        <w:t>копии удостоверений об аттестации 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аттестацию, - при наличии в штатном расписании заявителя указанных должностей;</w:t>
      </w:r>
    </w:p>
    <w:p w:rsidR="00DD0F63" w:rsidRPr="00DD0F63" w:rsidRDefault="00DD0F63" w:rsidP="00DD0F63">
      <w:pPr>
        <w:jc w:val="both"/>
        <w:rPr>
          <w:sz w:val="22"/>
          <w:szCs w:val="22"/>
        </w:rPr>
      </w:pPr>
      <w:r w:rsidRPr="00DD0F63">
        <w:rPr>
          <w:sz w:val="22"/>
          <w:szCs w:val="22"/>
        </w:rPr>
        <w:t xml:space="preserve">            4.2.2. копию приказа об утверждении Положения об аттестации работников по правилам, установленным Ростехнадзором;</w:t>
      </w:r>
    </w:p>
    <w:p w:rsidR="00DD0F63" w:rsidRPr="00DD0F63" w:rsidRDefault="00DD0F63" w:rsidP="00DD0F63">
      <w:pPr>
        <w:jc w:val="both"/>
        <w:rPr>
          <w:sz w:val="22"/>
          <w:szCs w:val="22"/>
        </w:rPr>
      </w:pPr>
      <w:r w:rsidRPr="00DD0F63">
        <w:rPr>
          <w:sz w:val="22"/>
          <w:szCs w:val="22"/>
        </w:rPr>
        <w:t xml:space="preserve">            4.2.3. копию Положения об аттестации работников по правилам, установленным Ростехнадзором, соответствующего требованиям, установленным в настоящем Положении;</w:t>
      </w:r>
    </w:p>
    <w:p w:rsidR="00DD0F63" w:rsidRPr="00DD0F63" w:rsidRDefault="00DD0F63" w:rsidP="00DD0F63">
      <w:pPr>
        <w:jc w:val="both"/>
        <w:rPr>
          <w:sz w:val="22"/>
          <w:szCs w:val="22"/>
        </w:rPr>
      </w:pPr>
      <w:r w:rsidRPr="00DD0F63">
        <w:rPr>
          <w:sz w:val="22"/>
          <w:szCs w:val="22"/>
        </w:rPr>
        <w:t xml:space="preserve">            4.2.4. копию приказа об утверждении аттестационной комиссии (при наличии).</w:t>
      </w:r>
    </w:p>
    <w:p w:rsidR="00DD0F63" w:rsidRPr="00DD0F63" w:rsidRDefault="00DD0F63" w:rsidP="00DD0F63">
      <w:pPr>
        <w:ind w:firstLine="540"/>
        <w:jc w:val="both"/>
        <w:outlineLvl w:val="2"/>
        <w:rPr>
          <w:sz w:val="22"/>
          <w:szCs w:val="22"/>
        </w:rPr>
      </w:pPr>
    </w:p>
    <w:p w:rsidR="00DD0F63" w:rsidRPr="00DD0F63" w:rsidRDefault="00DD0F63" w:rsidP="00DD0F63">
      <w:pPr>
        <w:pStyle w:val="ConsPlusNormal"/>
        <w:widowControl/>
        <w:ind w:firstLine="0"/>
        <w:jc w:val="center"/>
        <w:outlineLvl w:val="1"/>
        <w:rPr>
          <w:rFonts w:ascii="Times New Roman" w:hAnsi="Times New Roman" w:cs="Times New Roman"/>
          <w:b/>
          <w:sz w:val="22"/>
          <w:szCs w:val="22"/>
        </w:rPr>
      </w:pPr>
      <w:r w:rsidRPr="00DD0F63">
        <w:rPr>
          <w:rFonts w:ascii="Times New Roman" w:hAnsi="Times New Roman" w:cs="Times New Roman"/>
          <w:b/>
          <w:sz w:val="22"/>
          <w:szCs w:val="22"/>
        </w:rPr>
        <w:t>5. Формирование, функции и организация работы аттестационных комиссий Федеральной службы по экологическому, технологическому и атомному надзору</w:t>
      </w:r>
    </w:p>
    <w:p w:rsidR="00DD0F63" w:rsidRPr="00DD0F63" w:rsidRDefault="00DD0F63" w:rsidP="00DD0F63">
      <w:pPr>
        <w:pStyle w:val="ConsPlusNormal"/>
        <w:widowControl/>
        <w:ind w:firstLine="0"/>
        <w:jc w:val="center"/>
        <w:outlineLvl w:val="1"/>
        <w:rPr>
          <w:rFonts w:ascii="Times New Roman" w:hAnsi="Times New Roman" w:cs="Times New Roman"/>
          <w:b/>
          <w:sz w:val="22"/>
          <w:szCs w:val="22"/>
        </w:rPr>
      </w:pP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xml:space="preserve">5.1. Возглавляет Центральную аттестационную комиссию руководитель Федеральной службы по экологическому, технологическому и атомному надзору - Председатель Центральной аттестационной комиссии. </w:t>
      </w:r>
      <w:proofErr w:type="gramStart"/>
      <w:r w:rsidRPr="00DD0F63">
        <w:rPr>
          <w:rFonts w:ascii="Times New Roman" w:hAnsi="Times New Roman" w:cs="Times New Roman"/>
          <w:sz w:val="22"/>
          <w:szCs w:val="22"/>
        </w:rPr>
        <w:t>На время отсутствия руководителя Федеральной службы по экологическому, технологическому и атомному надзору (в связи с отпуском, командировкой, болезнью и другими обстоятельствами) или по его поручению полномочия, закрепленные за председателем Центральной аттестационной комиссии, исполняет заместитель руководителя Федеральной службы по экологическому, технологическому и атомному надзору.</w:t>
      </w:r>
      <w:proofErr w:type="gramEnd"/>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5.2. Состав Центральной аттестационной комиссии утверждается приказом руководителя Федеральной службы по экологическому, технологическому и атомному надзору.</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5.3. Организация деятельности Центральной аттестационной комиссии возлагается на Административное управление, которое формирует Секретариат Центральной аттестационной комиссии. Секретариат Центральной аттестационной комиссии осуществляет:</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организацию и проведение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оформление, учет и хранение протоколов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оформление и учет удостоверений об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ведение реестра аттестованных лиц;</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xml:space="preserve">- организацию </w:t>
      </w:r>
      <w:proofErr w:type="gramStart"/>
      <w:r w:rsidRPr="00DD0F63">
        <w:rPr>
          <w:rFonts w:ascii="Times New Roman" w:hAnsi="Times New Roman" w:cs="Times New Roman"/>
          <w:sz w:val="22"/>
          <w:szCs w:val="22"/>
        </w:rPr>
        <w:t>контроля за</w:t>
      </w:r>
      <w:proofErr w:type="gramEnd"/>
      <w:r w:rsidRPr="00DD0F63">
        <w:rPr>
          <w:rFonts w:ascii="Times New Roman" w:hAnsi="Times New Roman" w:cs="Times New Roman"/>
          <w:sz w:val="22"/>
          <w:szCs w:val="22"/>
        </w:rPr>
        <w:t xml:space="preserve"> деятельностью Территориальной аттестационной комиссии;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организацию рассмотрения жалоб и претензий по работе Территориальной аттестационной комиссии.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5.4. Территориальная аттестационная комиссия формируются приказом по соответствующему территориальному органу Федеральной службы по экологическому, технологическому и атомному надзору. Возглавляют Территориальную аттестационную комиссию руководители территориальных органов Федеральной службы по экологическому, технологическому и атомному надзору, которые своим приказом определяют заместителей руководителя Территориальной аттестационной комиссии из числа своих заместителей, обеспечивающих работу территориальных аттестационных комиссий в соответствующих субъектах Российской Федерации.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5.5. Секретариат Территориальной аттестационной комиссии осуществляет:</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организацию и проведение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оформление, учет и хранение протоколов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оформление и учет удостоверений об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ведение реестра аттестованных лиц;</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направление отчетов о деятельности Территориальной аттестационной комиссии в Центральную аттестационную комиссию.</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5.6. К функциям аттестационных комиссий Федеральной службы по экологическому, технологическому и атомному надзору относятся:</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аттестация руководителей и специалистов организаций по вопросам, отнесенным к компетенции Федеральной службы по экологическому, технологическому и атомному надзору;</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организация и проведение внеочередной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разработка рекомендаций по совершенствованию процесса аттестации в сфере деятельности Федеральной службы по экологическому, технологическому и атомному надзору на основании результатов деятельности аттестационных комиссий;</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рассмотрение и совершенствование тестов для проведения аттестации, утверждаемых Федеральной службы по экологическому, технологическому и атомному надзору.</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5.7. Территориальные аттестационные комиссии проводят аттестацию на территориях субъектов Российской Федерации по месту нахождения производственных объектов поднадзорных организаций, в которых работают аттестуемые.</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5.8. Аттестационные комиссии Федеральной службы по экологическому, технологическому и атомному надзору осуществляют контроль знаний аттестуемых в очной форме в помещениях, занимаемых Федеральной службы по экологическому, технологическому и атомному надзору, с применением соответствующих программных средств и экзаменационных билетов (тестов).</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Проверка знаний аттестуемых должна проводиться в присутствии не менее трех членов аттестационной комиссии.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lastRenderedPageBreak/>
        <w:t xml:space="preserve">5.9. Секретариат аттестационных комиссий информирует аттестуемого о дате, месте, времени проведения аттестации не </w:t>
      </w:r>
      <w:proofErr w:type="gramStart"/>
      <w:r w:rsidRPr="00DD0F63">
        <w:rPr>
          <w:rFonts w:ascii="Times New Roman" w:hAnsi="Times New Roman" w:cs="Times New Roman"/>
          <w:sz w:val="22"/>
          <w:szCs w:val="22"/>
        </w:rPr>
        <w:t>позднее</w:t>
      </w:r>
      <w:proofErr w:type="gramEnd"/>
      <w:r w:rsidRPr="00DD0F63">
        <w:rPr>
          <w:rFonts w:ascii="Times New Roman" w:hAnsi="Times New Roman" w:cs="Times New Roman"/>
          <w:sz w:val="22"/>
          <w:szCs w:val="22"/>
        </w:rPr>
        <w:t xml:space="preserve"> чем за 10 дней до даты проведения заседания аттестационной комиссии.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5.10. Секретариат соответствующей аттестационной комиссии осуществляет оформление документов об аттестации.</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5.11. Протокол аттестационной комиссии подписывается членами аттестационной комиссии и утверждается председателем соответствующей аттестационной комиссии или его заместителем.</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5.12. Номер протокола содержит 3 группы цифр. Первая группа - код центрального аппарата или территориального органа Федеральной службы по экологическому, технологическому и атомному надзору (структурного подразделения территориального органа в субъекте Российской Федерации); вторая группа - две последние цифры года выдачи удостоверения; третья группа - порядковый номер заседания аттестационной комиссии текущего года.</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В номере удостоверения об аттестации указывается номер протокола и добавляется четвертая группа цифр - порядковый номер аттестуемого в протоколе.</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 xml:space="preserve">5.13. </w:t>
      </w:r>
      <w:proofErr w:type="gramStart"/>
      <w:r w:rsidRPr="00DD0F63">
        <w:rPr>
          <w:rFonts w:ascii="Times New Roman" w:hAnsi="Times New Roman" w:cs="Times New Roman"/>
          <w:sz w:val="22"/>
          <w:szCs w:val="22"/>
        </w:rPr>
        <w:t>Аттестованному, утратившему удостоверение об аттестации, аттестационной комиссией  Федеральной службы по экологическому, технологическому и атомному надзору выдается дубликат удостоверения об аттестации.</w:t>
      </w:r>
      <w:proofErr w:type="gramEnd"/>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5.14. Аттестационные материалы хранятся в аттестационных комиссиях в течение пяти лет.</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5.15. Сведения о прошедших аттестацию в аттестационных комиссиях Федеральной службы по экологическому, технологическому и атомному надзору вносятся в базу данных Автоматизированной информационно-управляющей системы регулирования промышленной безопасности (АИС ПБ).</w:t>
      </w:r>
    </w:p>
    <w:p w:rsidR="00DD0F63" w:rsidRPr="00DD0F63" w:rsidRDefault="00DD0F63" w:rsidP="00DD0F63">
      <w:pPr>
        <w:pStyle w:val="ConsPlusNormal"/>
        <w:widowControl/>
        <w:ind w:firstLine="540"/>
        <w:jc w:val="both"/>
        <w:rPr>
          <w:rFonts w:ascii="Times New Roman" w:hAnsi="Times New Roman" w:cs="Times New Roman"/>
          <w:sz w:val="22"/>
          <w:szCs w:val="22"/>
        </w:rPr>
      </w:pPr>
      <w:r w:rsidRPr="00DD0F63">
        <w:rPr>
          <w:rFonts w:ascii="Times New Roman" w:hAnsi="Times New Roman" w:cs="Times New Roman"/>
          <w:sz w:val="22"/>
          <w:szCs w:val="22"/>
        </w:rPr>
        <w:t>5.16. Сведения передаются аттестационными комиссиями Федеральной службы по экологическому, технологическому и атомному надзору в секретариат ЦАК на бумажном носителе и в электронном виде (</w:t>
      </w:r>
      <w:proofErr w:type="spellStart"/>
      <w:r w:rsidRPr="00DD0F63">
        <w:rPr>
          <w:rFonts w:ascii="Times New Roman" w:hAnsi="Times New Roman" w:cs="Times New Roman"/>
          <w:sz w:val="22"/>
          <w:szCs w:val="22"/>
        </w:rPr>
        <w:t>CAC@gosnadzor.ru</w:t>
      </w:r>
      <w:proofErr w:type="spellEnd"/>
      <w:r w:rsidRPr="00DD0F63">
        <w:rPr>
          <w:rFonts w:ascii="Times New Roman" w:hAnsi="Times New Roman" w:cs="Times New Roman"/>
          <w:sz w:val="22"/>
          <w:szCs w:val="22"/>
        </w:rPr>
        <w:t>.).</w:t>
      </w:r>
    </w:p>
    <w:p w:rsidR="00DD0F63" w:rsidRPr="00DD0F63" w:rsidRDefault="00DD0F63" w:rsidP="00DD0F63">
      <w:pPr>
        <w:ind w:firstLine="540"/>
        <w:jc w:val="both"/>
        <w:outlineLvl w:val="2"/>
        <w:rPr>
          <w:sz w:val="22"/>
          <w:szCs w:val="22"/>
        </w:rPr>
      </w:pPr>
    </w:p>
    <w:p w:rsidR="00DD0F63" w:rsidRDefault="00DD0F63"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Default="00DE1C69" w:rsidP="00DD0F63">
      <w:pPr>
        <w:ind w:firstLine="540"/>
        <w:jc w:val="both"/>
        <w:outlineLvl w:val="2"/>
        <w:rPr>
          <w:sz w:val="22"/>
          <w:szCs w:val="22"/>
        </w:rPr>
      </w:pPr>
    </w:p>
    <w:p w:rsidR="00DE1C69" w:rsidRPr="00DD0F63" w:rsidRDefault="00DE1C69"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p>
    <w:p w:rsidR="00AF7DCF" w:rsidRDefault="00AF7DCF">
      <w:pPr>
        <w:widowControl/>
        <w:autoSpaceDE/>
        <w:autoSpaceDN/>
        <w:adjustRightInd/>
        <w:spacing w:after="200" w:line="276" w:lineRule="auto"/>
        <w:rPr>
          <w:sz w:val="22"/>
          <w:szCs w:val="22"/>
        </w:rPr>
      </w:pPr>
      <w:r>
        <w:rPr>
          <w:sz w:val="22"/>
          <w:szCs w:val="22"/>
        </w:rPr>
        <w:br w:type="page"/>
      </w:r>
    </w:p>
    <w:p w:rsidR="00DD0F63" w:rsidRPr="00DD0F63" w:rsidRDefault="00DD0F63" w:rsidP="00DD0F63">
      <w:pPr>
        <w:ind w:firstLine="540"/>
        <w:jc w:val="both"/>
        <w:outlineLvl w:val="2"/>
        <w:rPr>
          <w:sz w:val="22"/>
          <w:szCs w:val="22"/>
        </w:rPr>
      </w:pPr>
    </w:p>
    <w:p w:rsidR="00DD0F63" w:rsidRPr="00DD0F63" w:rsidRDefault="00DD0F63" w:rsidP="00DD0F63">
      <w:pPr>
        <w:ind w:left="4140"/>
        <w:jc w:val="both"/>
        <w:rPr>
          <w:b/>
          <w:sz w:val="22"/>
          <w:szCs w:val="22"/>
        </w:rPr>
      </w:pPr>
      <w:r w:rsidRPr="00DD0F63">
        <w:rPr>
          <w:sz w:val="22"/>
          <w:szCs w:val="22"/>
        </w:rPr>
        <w:t>Приложение № 1 к Положению</w:t>
      </w:r>
      <w:r w:rsidRPr="00DD0F63">
        <w:rPr>
          <w:spacing w:val="-6"/>
          <w:sz w:val="22"/>
          <w:szCs w:val="22"/>
        </w:rPr>
        <w:t xml:space="preserve"> </w:t>
      </w:r>
      <w:r w:rsidRPr="00DD0F63">
        <w:rPr>
          <w:sz w:val="22"/>
          <w:szCs w:val="22"/>
        </w:rPr>
        <w:t>о порядке подготовки и аттестации работников организаций, являющихся членами саморегулируемой организации Некоммерческое партнерство «Балтийское объединение проектировщиков», поднадзорных Федеральной службе по экологическому, технологическому и атомному надзору</w:t>
      </w:r>
      <w:r w:rsidRPr="00DD0F63">
        <w:rPr>
          <w:b/>
          <w:sz w:val="22"/>
          <w:szCs w:val="22"/>
        </w:rPr>
        <w:t xml:space="preserve"> </w:t>
      </w:r>
    </w:p>
    <w:p w:rsidR="00DD0F63" w:rsidRPr="00DD0F63" w:rsidRDefault="00DD0F63" w:rsidP="00DD0F63">
      <w:pPr>
        <w:ind w:left="4140"/>
        <w:jc w:val="both"/>
        <w:rPr>
          <w:spacing w:val="-6"/>
          <w:sz w:val="22"/>
          <w:szCs w:val="22"/>
        </w:rPr>
      </w:pPr>
    </w:p>
    <w:p w:rsidR="00DD0F63" w:rsidRPr="00DD0F63" w:rsidRDefault="00DD0F63" w:rsidP="00DD0F63">
      <w:pPr>
        <w:spacing w:after="480"/>
        <w:jc w:val="right"/>
        <w:rPr>
          <w:sz w:val="22"/>
          <w:szCs w:val="22"/>
        </w:rPr>
      </w:pPr>
    </w:p>
    <w:p w:rsidR="00DD0F63" w:rsidRPr="00DD0F63" w:rsidRDefault="00DD0F63" w:rsidP="00DD0F63">
      <w:pPr>
        <w:jc w:val="center"/>
        <w:rPr>
          <w:sz w:val="22"/>
          <w:szCs w:val="22"/>
        </w:rPr>
      </w:pPr>
      <w:r w:rsidRPr="00DD0F63">
        <w:rPr>
          <w:b/>
          <w:bCs/>
          <w:sz w:val="22"/>
          <w:szCs w:val="22"/>
        </w:rPr>
        <w:t>ФОРМА ПРОТОКОЛА АТТЕСТАЦИОННОЙ КОМИССИИ</w:t>
      </w:r>
    </w:p>
    <w:p w:rsidR="00DD0F63" w:rsidRPr="00DD0F63" w:rsidRDefault="00DD0F63" w:rsidP="00DD0F63">
      <w:pPr>
        <w:spacing w:before="240"/>
        <w:jc w:val="center"/>
        <w:rPr>
          <w:b/>
          <w:bCs/>
          <w:sz w:val="22"/>
          <w:szCs w:val="22"/>
        </w:rPr>
      </w:pPr>
      <w:r w:rsidRPr="00DD0F63">
        <w:rPr>
          <w:b/>
          <w:bCs/>
          <w:sz w:val="22"/>
          <w:szCs w:val="22"/>
        </w:rPr>
        <w:t>АТТЕСТАЦИОННАЯ КОМИССИЯ</w:t>
      </w:r>
    </w:p>
    <w:p w:rsidR="00DD0F63" w:rsidRPr="00DD0F63" w:rsidRDefault="00DD0F63" w:rsidP="00DD0F63">
      <w:pPr>
        <w:ind w:left="1134" w:right="1133"/>
        <w:jc w:val="center"/>
        <w:rPr>
          <w:sz w:val="22"/>
          <w:szCs w:val="22"/>
        </w:rPr>
      </w:pPr>
    </w:p>
    <w:p w:rsidR="00DD0F63" w:rsidRPr="00DD0F63" w:rsidRDefault="00DD0F63" w:rsidP="00DD0F63">
      <w:pPr>
        <w:pBdr>
          <w:top w:val="single" w:sz="4" w:space="1" w:color="auto"/>
        </w:pBdr>
        <w:spacing w:after="240"/>
        <w:ind w:left="1134" w:right="1133"/>
        <w:jc w:val="center"/>
        <w:rPr>
          <w:sz w:val="22"/>
          <w:szCs w:val="22"/>
        </w:rPr>
      </w:pPr>
      <w:r w:rsidRPr="00DD0F63">
        <w:rPr>
          <w:sz w:val="22"/>
          <w:szCs w:val="22"/>
        </w:rPr>
        <w:t>(наименование аттестационной комиссии)</w:t>
      </w:r>
    </w:p>
    <w:tbl>
      <w:tblPr>
        <w:tblW w:w="0" w:type="auto"/>
        <w:jc w:val="center"/>
        <w:tblLayout w:type="fixed"/>
        <w:tblCellMar>
          <w:left w:w="28" w:type="dxa"/>
          <w:right w:w="28" w:type="dxa"/>
        </w:tblCellMar>
        <w:tblLook w:val="04A0"/>
      </w:tblPr>
      <w:tblGrid>
        <w:gridCol w:w="1758"/>
        <w:gridCol w:w="851"/>
      </w:tblGrid>
      <w:tr w:rsidR="00DD0F63" w:rsidRPr="00DD0F63" w:rsidTr="00DD0F63">
        <w:trPr>
          <w:cantSplit/>
          <w:jc w:val="center"/>
        </w:trPr>
        <w:tc>
          <w:tcPr>
            <w:tcW w:w="1758" w:type="dxa"/>
            <w:vAlign w:val="bottom"/>
            <w:hideMark/>
          </w:tcPr>
          <w:p w:rsidR="00DD0F63" w:rsidRPr="00DD0F63" w:rsidRDefault="00DD0F63">
            <w:pPr>
              <w:rPr>
                <w:sz w:val="22"/>
                <w:szCs w:val="22"/>
              </w:rPr>
            </w:pPr>
            <w:r w:rsidRPr="00DD0F63">
              <w:rPr>
                <w:sz w:val="22"/>
                <w:szCs w:val="22"/>
              </w:rPr>
              <w:t>ПРОТОКОЛ №</w:t>
            </w:r>
          </w:p>
        </w:tc>
        <w:tc>
          <w:tcPr>
            <w:tcW w:w="851" w:type="dxa"/>
            <w:tcBorders>
              <w:top w:val="nil"/>
              <w:left w:val="nil"/>
              <w:bottom w:val="single" w:sz="4" w:space="0" w:color="auto"/>
              <w:right w:val="nil"/>
            </w:tcBorders>
            <w:vAlign w:val="bottom"/>
          </w:tcPr>
          <w:p w:rsidR="00DD0F63" w:rsidRPr="00DD0F63" w:rsidRDefault="00DD0F63">
            <w:pPr>
              <w:jc w:val="center"/>
              <w:rPr>
                <w:sz w:val="22"/>
                <w:szCs w:val="22"/>
              </w:rPr>
            </w:pPr>
          </w:p>
        </w:tc>
      </w:tr>
    </w:tbl>
    <w:p w:rsidR="00DD0F63" w:rsidRPr="00DD0F63" w:rsidRDefault="00DD0F63" w:rsidP="00DD0F63">
      <w:pPr>
        <w:jc w:val="center"/>
        <w:rPr>
          <w:sz w:val="22"/>
          <w:szCs w:val="22"/>
        </w:rPr>
      </w:pPr>
    </w:p>
    <w:tbl>
      <w:tblPr>
        <w:tblW w:w="9750" w:type="dxa"/>
        <w:tblLayout w:type="fixed"/>
        <w:tblCellMar>
          <w:left w:w="28" w:type="dxa"/>
          <w:right w:w="28" w:type="dxa"/>
        </w:tblCellMar>
        <w:tblLook w:val="04A0"/>
      </w:tblPr>
      <w:tblGrid>
        <w:gridCol w:w="199"/>
        <w:gridCol w:w="425"/>
        <w:gridCol w:w="256"/>
        <w:gridCol w:w="1418"/>
        <w:gridCol w:w="378"/>
        <w:gridCol w:w="378"/>
        <w:gridCol w:w="378"/>
        <w:gridCol w:w="4395"/>
        <w:gridCol w:w="1923"/>
      </w:tblGrid>
      <w:tr w:rsidR="00DD0F63" w:rsidRPr="00DD0F63" w:rsidTr="00DD0F63">
        <w:trPr>
          <w:cantSplit/>
        </w:trPr>
        <w:tc>
          <w:tcPr>
            <w:tcW w:w="198" w:type="dxa"/>
            <w:vAlign w:val="bottom"/>
            <w:hideMark/>
          </w:tcPr>
          <w:p w:rsidR="00DD0F63" w:rsidRPr="00DD0F63" w:rsidRDefault="00DD0F63">
            <w:pPr>
              <w:jc w:val="right"/>
              <w:rPr>
                <w:sz w:val="22"/>
                <w:szCs w:val="22"/>
              </w:rPr>
            </w:pPr>
            <w:r w:rsidRPr="00DD0F63">
              <w:rPr>
                <w:sz w:val="22"/>
                <w:szCs w:val="22"/>
              </w:rPr>
              <w:t>“</w:t>
            </w:r>
          </w:p>
        </w:tc>
        <w:tc>
          <w:tcPr>
            <w:tcW w:w="425"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256" w:type="dxa"/>
            <w:vAlign w:val="bottom"/>
            <w:hideMark/>
          </w:tcPr>
          <w:p w:rsidR="00DD0F63" w:rsidRPr="00DD0F63" w:rsidRDefault="00DD0F63">
            <w:pPr>
              <w:rPr>
                <w:sz w:val="22"/>
                <w:szCs w:val="22"/>
              </w:rPr>
            </w:pPr>
            <w:r w:rsidRPr="00DD0F63">
              <w:rPr>
                <w:sz w:val="22"/>
                <w:szCs w:val="22"/>
              </w:rPr>
              <w:t>”</w:t>
            </w:r>
          </w:p>
        </w:tc>
        <w:tc>
          <w:tcPr>
            <w:tcW w:w="1418" w:type="dxa"/>
            <w:tcBorders>
              <w:top w:val="nil"/>
              <w:left w:val="nil"/>
              <w:bottom w:val="single" w:sz="4" w:space="0" w:color="auto"/>
              <w:right w:val="nil"/>
            </w:tcBorders>
            <w:vAlign w:val="bottom"/>
          </w:tcPr>
          <w:p w:rsidR="00DD0F63" w:rsidRPr="00DD0F63" w:rsidRDefault="00DD0F63">
            <w:pPr>
              <w:jc w:val="center"/>
              <w:rPr>
                <w:sz w:val="22"/>
                <w:szCs w:val="22"/>
                <w:lang w:val="en-US"/>
              </w:rPr>
            </w:pPr>
          </w:p>
        </w:tc>
        <w:tc>
          <w:tcPr>
            <w:tcW w:w="378" w:type="dxa"/>
            <w:vAlign w:val="bottom"/>
            <w:hideMark/>
          </w:tcPr>
          <w:p w:rsidR="00DD0F63" w:rsidRPr="00DD0F63" w:rsidRDefault="00DD0F63">
            <w:pPr>
              <w:jc w:val="right"/>
              <w:rPr>
                <w:sz w:val="22"/>
                <w:szCs w:val="22"/>
              </w:rPr>
            </w:pPr>
            <w:r w:rsidRPr="00DD0F63">
              <w:rPr>
                <w:sz w:val="22"/>
                <w:szCs w:val="22"/>
              </w:rPr>
              <w:t>20</w:t>
            </w:r>
          </w:p>
        </w:tc>
        <w:tc>
          <w:tcPr>
            <w:tcW w:w="378" w:type="dxa"/>
            <w:tcBorders>
              <w:top w:val="nil"/>
              <w:left w:val="nil"/>
              <w:bottom w:val="single" w:sz="4" w:space="0" w:color="auto"/>
              <w:right w:val="nil"/>
            </w:tcBorders>
            <w:vAlign w:val="bottom"/>
          </w:tcPr>
          <w:p w:rsidR="00DD0F63" w:rsidRPr="00DD0F63" w:rsidRDefault="00DD0F63">
            <w:pPr>
              <w:rPr>
                <w:sz w:val="22"/>
                <w:szCs w:val="22"/>
              </w:rPr>
            </w:pPr>
          </w:p>
        </w:tc>
        <w:tc>
          <w:tcPr>
            <w:tcW w:w="378" w:type="dxa"/>
            <w:vAlign w:val="bottom"/>
            <w:hideMark/>
          </w:tcPr>
          <w:p w:rsidR="00DD0F63" w:rsidRPr="00DD0F63" w:rsidRDefault="00DD0F63">
            <w:pPr>
              <w:ind w:left="57"/>
              <w:rPr>
                <w:sz w:val="22"/>
                <w:szCs w:val="22"/>
              </w:rPr>
            </w:pPr>
            <w:proofErr w:type="gramStart"/>
            <w:r w:rsidRPr="00DD0F63">
              <w:rPr>
                <w:sz w:val="22"/>
                <w:szCs w:val="22"/>
              </w:rPr>
              <w:t>г</w:t>
            </w:r>
            <w:proofErr w:type="gramEnd"/>
            <w:r w:rsidRPr="00DD0F63">
              <w:rPr>
                <w:sz w:val="22"/>
                <w:szCs w:val="22"/>
              </w:rPr>
              <w:t>.</w:t>
            </w:r>
          </w:p>
        </w:tc>
        <w:tc>
          <w:tcPr>
            <w:tcW w:w="4394" w:type="dxa"/>
            <w:hideMark/>
          </w:tcPr>
          <w:p w:rsidR="00DD0F63" w:rsidRPr="00DD0F63" w:rsidRDefault="00DD0F63">
            <w:pPr>
              <w:ind w:right="57"/>
              <w:jc w:val="right"/>
              <w:rPr>
                <w:sz w:val="22"/>
                <w:szCs w:val="22"/>
              </w:rPr>
            </w:pPr>
            <w:proofErr w:type="gramStart"/>
            <w:r w:rsidRPr="00DD0F63">
              <w:rPr>
                <w:sz w:val="22"/>
                <w:szCs w:val="22"/>
              </w:rPr>
              <w:t>г</w:t>
            </w:r>
            <w:proofErr w:type="gramEnd"/>
            <w:r w:rsidRPr="00DD0F63">
              <w:rPr>
                <w:sz w:val="22"/>
                <w:szCs w:val="22"/>
              </w:rPr>
              <w:t>.</w:t>
            </w:r>
          </w:p>
        </w:tc>
        <w:tc>
          <w:tcPr>
            <w:tcW w:w="1923" w:type="dxa"/>
            <w:tcBorders>
              <w:top w:val="nil"/>
              <w:left w:val="nil"/>
              <w:bottom w:val="single" w:sz="4" w:space="0" w:color="auto"/>
              <w:right w:val="nil"/>
            </w:tcBorders>
          </w:tcPr>
          <w:p w:rsidR="00DD0F63" w:rsidRPr="00DD0F63" w:rsidRDefault="00DD0F63">
            <w:pPr>
              <w:jc w:val="center"/>
              <w:rPr>
                <w:sz w:val="22"/>
                <w:szCs w:val="22"/>
              </w:rPr>
            </w:pPr>
          </w:p>
        </w:tc>
      </w:tr>
    </w:tbl>
    <w:p w:rsidR="00DD0F63" w:rsidRPr="00DD0F63" w:rsidRDefault="00DD0F63" w:rsidP="00DD0F63">
      <w:pPr>
        <w:spacing w:before="240"/>
        <w:rPr>
          <w:sz w:val="22"/>
          <w:szCs w:val="22"/>
        </w:rPr>
      </w:pPr>
      <w:r w:rsidRPr="00DD0F63">
        <w:rPr>
          <w:sz w:val="22"/>
          <w:szCs w:val="22"/>
        </w:rPr>
        <w:t xml:space="preserve">Председатель  </w:t>
      </w:r>
    </w:p>
    <w:p w:rsidR="00DD0F63" w:rsidRPr="00DD0F63" w:rsidRDefault="00DD0F63" w:rsidP="00DD0F63">
      <w:pPr>
        <w:pBdr>
          <w:top w:val="single" w:sz="4" w:space="1" w:color="auto"/>
        </w:pBdr>
        <w:ind w:left="1552" w:firstLine="2134"/>
        <w:rPr>
          <w:sz w:val="22"/>
          <w:szCs w:val="22"/>
        </w:rPr>
      </w:pPr>
      <w:r w:rsidRPr="00DD0F63">
        <w:rPr>
          <w:sz w:val="22"/>
          <w:szCs w:val="22"/>
        </w:rPr>
        <w:t>(должность, фамилия, инициалы)</w:t>
      </w:r>
    </w:p>
    <w:p w:rsidR="00DD0F63" w:rsidRPr="00DD0F63" w:rsidRDefault="00DD0F63" w:rsidP="00DD0F63">
      <w:pPr>
        <w:rPr>
          <w:sz w:val="22"/>
          <w:szCs w:val="22"/>
        </w:rPr>
      </w:pPr>
      <w:r w:rsidRPr="00DD0F63">
        <w:rPr>
          <w:sz w:val="22"/>
          <w:szCs w:val="22"/>
        </w:rPr>
        <w:t>Члены комиссии:</w:t>
      </w:r>
    </w:p>
    <w:p w:rsidR="00DD0F63" w:rsidRPr="00DD0F63" w:rsidRDefault="00DD0F63" w:rsidP="00DD0F63">
      <w:pPr>
        <w:rPr>
          <w:sz w:val="22"/>
          <w:szCs w:val="22"/>
        </w:rPr>
      </w:pPr>
    </w:p>
    <w:p w:rsidR="00DD0F63" w:rsidRPr="00DD0F63" w:rsidRDefault="00DD0F63" w:rsidP="00DD0F63">
      <w:pPr>
        <w:pBdr>
          <w:top w:val="single" w:sz="4" w:space="1" w:color="auto"/>
        </w:pBdr>
        <w:jc w:val="center"/>
        <w:rPr>
          <w:sz w:val="22"/>
          <w:szCs w:val="22"/>
        </w:rPr>
      </w:pPr>
      <w:r w:rsidRPr="00DD0F63">
        <w:rPr>
          <w:sz w:val="22"/>
          <w:szCs w:val="22"/>
        </w:rPr>
        <w:t>(должность, фамилия, инициалы)</w:t>
      </w:r>
    </w:p>
    <w:p w:rsidR="00DD0F63" w:rsidRPr="00DD0F63" w:rsidRDefault="00DD0F63" w:rsidP="00DD0F63">
      <w:pPr>
        <w:rPr>
          <w:sz w:val="22"/>
          <w:szCs w:val="22"/>
        </w:rPr>
      </w:pPr>
    </w:p>
    <w:p w:rsidR="00DD0F63" w:rsidRPr="00DD0F63" w:rsidRDefault="00DD0F63" w:rsidP="00DD0F63">
      <w:pPr>
        <w:pBdr>
          <w:top w:val="single" w:sz="4" w:space="1" w:color="auto"/>
        </w:pBdr>
        <w:jc w:val="center"/>
        <w:rPr>
          <w:sz w:val="22"/>
          <w:szCs w:val="22"/>
        </w:rPr>
      </w:pPr>
      <w:r w:rsidRPr="00DD0F63">
        <w:rPr>
          <w:sz w:val="22"/>
          <w:szCs w:val="22"/>
        </w:rPr>
        <w:t>(должность, фамилия, инициалы)</w:t>
      </w:r>
    </w:p>
    <w:p w:rsidR="00DD0F63" w:rsidRPr="00DD0F63" w:rsidRDefault="00DD0F63" w:rsidP="00DD0F63">
      <w:pPr>
        <w:rPr>
          <w:sz w:val="22"/>
          <w:szCs w:val="22"/>
        </w:rPr>
      </w:pPr>
    </w:p>
    <w:p w:rsidR="00DD0F63" w:rsidRPr="00DD0F63" w:rsidRDefault="00DD0F63" w:rsidP="00DD0F63">
      <w:pPr>
        <w:pBdr>
          <w:top w:val="single" w:sz="4" w:space="1" w:color="auto"/>
        </w:pBdr>
        <w:jc w:val="center"/>
        <w:rPr>
          <w:sz w:val="22"/>
          <w:szCs w:val="22"/>
        </w:rPr>
      </w:pPr>
      <w:r w:rsidRPr="00DD0F63">
        <w:rPr>
          <w:sz w:val="22"/>
          <w:szCs w:val="22"/>
        </w:rPr>
        <w:t>(должность, фамилия, инициалы)</w:t>
      </w:r>
    </w:p>
    <w:p w:rsidR="00DD0F63" w:rsidRPr="00DD0F63" w:rsidRDefault="00DD0F63" w:rsidP="00DD0F63">
      <w:pPr>
        <w:spacing w:before="240"/>
        <w:rPr>
          <w:sz w:val="22"/>
          <w:szCs w:val="22"/>
        </w:rPr>
      </w:pPr>
      <w:r w:rsidRPr="00DD0F63">
        <w:rPr>
          <w:sz w:val="22"/>
          <w:szCs w:val="22"/>
        </w:rPr>
        <w:t>Проведена проверка знаний руководителей и специалистов</w:t>
      </w:r>
    </w:p>
    <w:p w:rsidR="00DD0F63" w:rsidRPr="00DD0F63" w:rsidRDefault="00DD0F63" w:rsidP="00DD0F63">
      <w:pPr>
        <w:rPr>
          <w:sz w:val="22"/>
          <w:szCs w:val="22"/>
        </w:rPr>
      </w:pPr>
    </w:p>
    <w:p w:rsidR="00DD0F63" w:rsidRPr="00DD0F63" w:rsidRDefault="00DD0F63" w:rsidP="00DD0F63">
      <w:pPr>
        <w:pBdr>
          <w:top w:val="single" w:sz="4" w:space="1" w:color="auto"/>
        </w:pBdr>
        <w:jc w:val="center"/>
        <w:rPr>
          <w:sz w:val="22"/>
          <w:szCs w:val="22"/>
        </w:rPr>
      </w:pPr>
      <w:r w:rsidRPr="00DD0F63">
        <w:rPr>
          <w:sz w:val="22"/>
          <w:szCs w:val="22"/>
        </w:rPr>
        <w:t>(наименование организации)</w:t>
      </w:r>
    </w:p>
    <w:p w:rsidR="00DD0F63" w:rsidRPr="00DD0F63" w:rsidRDefault="00DD0F63" w:rsidP="00DD0F63">
      <w:pPr>
        <w:spacing w:after="240"/>
        <w:rPr>
          <w:sz w:val="22"/>
          <w:szCs w:val="22"/>
        </w:rPr>
      </w:pPr>
      <w:r w:rsidRPr="00DD0F63">
        <w:rPr>
          <w:sz w:val="22"/>
          <w:szCs w:val="22"/>
        </w:rPr>
        <w:t>в объеме, соответствующем должностным обязанностям.</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113"/>
        <w:gridCol w:w="8392"/>
        <w:gridCol w:w="425"/>
      </w:tblGrid>
      <w:tr w:rsidR="00DD0F63" w:rsidRPr="00DD0F63" w:rsidTr="000A71FB">
        <w:trPr>
          <w:cantSplit/>
        </w:trPr>
        <w:tc>
          <w:tcPr>
            <w:tcW w:w="454" w:type="dxa"/>
            <w:tcBorders>
              <w:top w:val="single" w:sz="12" w:space="0" w:color="auto"/>
              <w:left w:val="single" w:sz="12" w:space="0" w:color="auto"/>
              <w:bottom w:val="single" w:sz="12" w:space="0" w:color="auto"/>
              <w:right w:val="single" w:sz="4" w:space="0" w:color="auto"/>
            </w:tcBorders>
            <w:vAlign w:val="center"/>
            <w:hideMark/>
          </w:tcPr>
          <w:p w:rsidR="00DD0F63" w:rsidRPr="00DD0F63" w:rsidRDefault="00DD0F63">
            <w:pPr>
              <w:jc w:val="center"/>
              <w:rPr>
                <w:sz w:val="22"/>
                <w:szCs w:val="22"/>
              </w:rPr>
            </w:pPr>
            <w:r w:rsidRPr="00DD0F63">
              <w:rPr>
                <w:sz w:val="22"/>
                <w:szCs w:val="22"/>
              </w:rPr>
              <w:t>А</w:t>
            </w:r>
          </w:p>
        </w:tc>
        <w:tc>
          <w:tcPr>
            <w:tcW w:w="113" w:type="dxa"/>
            <w:tcBorders>
              <w:top w:val="single" w:sz="12" w:space="0" w:color="auto"/>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single" w:sz="12" w:space="0" w:color="auto"/>
              <w:left w:val="nil"/>
              <w:bottom w:val="single" w:sz="12" w:space="0" w:color="auto"/>
              <w:right w:val="nil"/>
            </w:tcBorders>
            <w:hideMark/>
          </w:tcPr>
          <w:p w:rsidR="00DD0F63" w:rsidRPr="00DD0F63" w:rsidRDefault="00DD0F63">
            <w:pPr>
              <w:jc w:val="both"/>
              <w:rPr>
                <w:sz w:val="22"/>
                <w:szCs w:val="22"/>
              </w:rPr>
            </w:pPr>
            <w:r w:rsidRPr="00DD0F63">
              <w:rPr>
                <w:sz w:val="22"/>
                <w:szCs w:val="22"/>
              </w:rPr>
              <w:t>Проверка знаний общих требований промышленной безопасности, установленных федеральными законами и иными нормативными правовыми актами Российской Федерации</w:t>
            </w:r>
          </w:p>
        </w:tc>
        <w:tc>
          <w:tcPr>
            <w:tcW w:w="425" w:type="dxa"/>
            <w:tcBorders>
              <w:top w:val="single" w:sz="12" w:space="0" w:color="auto"/>
              <w:left w:val="nil"/>
              <w:bottom w:val="single" w:sz="12" w:space="0" w:color="auto"/>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single" w:sz="12" w:space="0" w:color="auto"/>
              <w:left w:val="single" w:sz="4" w:space="0" w:color="auto"/>
              <w:bottom w:val="nil"/>
              <w:right w:val="nil"/>
            </w:tcBorders>
          </w:tcPr>
          <w:p w:rsidR="00DD0F63" w:rsidRPr="00DD0F63" w:rsidRDefault="00DD0F63">
            <w:pPr>
              <w:jc w:val="center"/>
              <w:rPr>
                <w:sz w:val="22"/>
                <w:szCs w:val="22"/>
              </w:rPr>
            </w:pPr>
          </w:p>
        </w:tc>
        <w:tc>
          <w:tcPr>
            <w:tcW w:w="8392" w:type="dxa"/>
            <w:tcBorders>
              <w:top w:val="single" w:sz="12" w:space="0" w:color="auto"/>
              <w:left w:val="nil"/>
              <w:bottom w:val="nil"/>
              <w:right w:val="nil"/>
            </w:tcBorders>
            <w:hideMark/>
          </w:tcPr>
          <w:p w:rsidR="00DD0F63" w:rsidRPr="00DD0F63" w:rsidRDefault="00DD0F63">
            <w:pPr>
              <w:jc w:val="both"/>
              <w:rPr>
                <w:sz w:val="22"/>
                <w:szCs w:val="22"/>
              </w:rPr>
            </w:pPr>
            <w:r w:rsidRPr="00DD0F63">
              <w:rPr>
                <w:sz w:val="22"/>
                <w:szCs w:val="22"/>
              </w:rPr>
              <w:t>Проверка знаний специальных требований промышленной безопасности, установленных в нормативных правовых актах и нормативно-технических документах:</w:t>
            </w:r>
          </w:p>
          <w:p w:rsidR="00DD0F63" w:rsidRPr="00DD0F63" w:rsidRDefault="00DD0F63">
            <w:pPr>
              <w:jc w:val="both"/>
              <w:rPr>
                <w:sz w:val="22"/>
                <w:szCs w:val="22"/>
              </w:rPr>
            </w:pPr>
            <w:r w:rsidRPr="00DD0F63">
              <w:rPr>
                <w:sz w:val="22"/>
                <w:szCs w:val="22"/>
              </w:rPr>
              <w:t>Б.1. Требования промышленной безопасности в химической, нефтехимической и нефтеперерабатывающей промышленности, установленные в следующих нормативных правовых актах и нормативно-технических документах</w:t>
            </w:r>
          </w:p>
        </w:tc>
        <w:tc>
          <w:tcPr>
            <w:tcW w:w="425" w:type="dxa"/>
            <w:tcBorders>
              <w:top w:val="single" w:sz="12" w:space="0" w:color="auto"/>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single" w:sz="4" w:space="0" w:color="auto"/>
              <w:left w:val="nil"/>
              <w:bottom w:val="nil"/>
              <w:right w:val="nil"/>
            </w:tcBorders>
            <w:hideMark/>
          </w:tcPr>
          <w:p w:rsidR="00DD0F63" w:rsidRPr="00DD0F63" w:rsidRDefault="00DD0F63">
            <w:pPr>
              <w:jc w:val="both"/>
              <w:rPr>
                <w:sz w:val="22"/>
                <w:szCs w:val="22"/>
              </w:rPr>
            </w:pPr>
            <w:r w:rsidRPr="00DD0F63">
              <w:rPr>
                <w:sz w:val="22"/>
                <w:szCs w:val="22"/>
              </w:rPr>
              <w:t>Б.2. Требования промышленной безопасности в нефтяной и газовой промышленности,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vAlign w:val="center"/>
            <w:hideMark/>
          </w:tcPr>
          <w:p w:rsidR="00DD0F63" w:rsidRPr="00DD0F63" w:rsidRDefault="00DD0F63">
            <w:pPr>
              <w:jc w:val="center"/>
              <w:rPr>
                <w:sz w:val="22"/>
                <w:szCs w:val="22"/>
              </w:rPr>
            </w:pPr>
            <w:r w:rsidRPr="00DD0F63">
              <w:rPr>
                <w:sz w:val="22"/>
                <w:szCs w:val="22"/>
              </w:rPr>
              <w:t>Б</w:t>
            </w: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Б.3. Требования промышленной безопасности в металлургической промышленности,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Б.4. Требования промышленной безопасности в горнорудной промышленности,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Б.5. Требования промышленной безопасности в угольной промышленности,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Б.6. Требования по рациональному использованию и охране недр,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single" w:sz="12" w:space="0" w:color="auto"/>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nil"/>
              <w:left w:val="nil"/>
              <w:bottom w:val="single" w:sz="12" w:space="0" w:color="auto"/>
              <w:right w:val="nil"/>
            </w:tcBorders>
          </w:tcPr>
          <w:p w:rsidR="00DD0F63" w:rsidRPr="00DD0F63" w:rsidRDefault="00DD0F63">
            <w:pPr>
              <w:jc w:val="both"/>
              <w:rPr>
                <w:sz w:val="22"/>
                <w:szCs w:val="22"/>
              </w:rPr>
            </w:pPr>
          </w:p>
        </w:tc>
        <w:tc>
          <w:tcPr>
            <w:tcW w:w="425" w:type="dxa"/>
            <w:tcBorders>
              <w:top w:val="nil"/>
              <w:left w:val="nil"/>
              <w:bottom w:val="single" w:sz="12" w:space="0" w:color="auto"/>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single" w:sz="12" w:space="0" w:color="auto"/>
              <w:left w:val="single" w:sz="4" w:space="0" w:color="auto"/>
              <w:bottom w:val="nil"/>
              <w:right w:val="nil"/>
            </w:tcBorders>
          </w:tcPr>
          <w:p w:rsidR="00DD0F63" w:rsidRPr="00DD0F63" w:rsidRDefault="00DD0F63">
            <w:pPr>
              <w:jc w:val="center"/>
              <w:rPr>
                <w:sz w:val="22"/>
                <w:szCs w:val="22"/>
              </w:rPr>
            </w:pPr>
          </w:p>
        </w:tc>
        <w:tc>
          <w:tcPr>
            <w:tcW w:w="8392" w:type="dxa"/>
            <w:tcBorders>
              <w:top w:val="single" w:sz="12" w:space="0" w:color="auto"/>
              <w:left w:val="nil"/>
              <w:bottom w:val="nil"/>
              <w:right w:val="nil"/>
            </w:tcBorders>
            <w:hideMark/>
          </w:tcPr>
          <w:p w:rsidR="00DD0F63" w:rsidRPr="00DD0F63" w:rsidRDefault="00DD0F63">
            <w:pPr>
              <w:jc w:val="both"/>
              <w:rPr>
                <w:sz w:val="22"/>
                <w:szCs w:val="22"/>
              </w:rPr>
            </w:pPr>
            <w:r w:rsidRPr="00DD0F63">
              <w:rPr>
                <w:sz w:val="22"/>
                <w:szCs w:val="22"/>
              </w:rPr>
              <w:t xml:space="preserve">Б.7. Требования промышленной безопасности на объектах газораспределения и </w:t>
            </w:r>
            <w:proofErr w:type="spellStart"/>
            <w:r w:rsidRPr="00DD0F63">
              <w:rPr>
                <w:sz w:val="22"/>
                <w:szCs w:val="22"/>
              </w:rPr>
              <w:t>газопотребления</w:t>
            </w:r>
            <w:proofErr w:type="spellEnd"/>
            <w:r w:rsidRPr="00DD0F63">
              <w:rPr>
                <w:sz w:val="22"/>
                <w:szCs w:val="22"/>
              </w:rPr>
              <w:t>, установленные в следующих нормативных правовых актах и нормативно-технических документах</w:t>
            </w:r>
          </w:p>
        </w:tc>
        <w:tc>
          <w:tcPr>
            <w:tcW w:w="425" w:type="dxa"/>
            <w:tcBorders>
              <w:top w:val="single" w:sz="12" w:space="0" w:color="auto"/>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Б.8. Требования промышленной безопасности к оборудованию, работающему под давлением,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Б.9. Требования промышленной безопасности к подъемным сооружениям,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vAlign w:val="center"/>
            <w:hideMark/>
          </w:tcPr>
          <w:p w:rsidR="00DD0F63" w:rsidRPr="00DD0F63" w:rsidRDefault="00DD0F63">
            <w:pPr>
              <w:jc w:val="center"/>
              <w:rPr>
                <w:sz w:val="22"/>
                <w:szCs w:val="22"/>
              </w:rPr>
            </w:pPr>
            <w:r w:rsidRPr="00DD0F63">
              <w:rPr>
                <w:sz w:val="22"/>
                <w:szCs w:val="22"/>
              </w:rPr>
              <w:t>Б</w:t>
            </w: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Б.10. Требования промышленной безопасности при транспортировании опасных веществ,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 xml:space="preserve">Б.11. Требования промышленной безопасности на </w:t>
            </w:r>
            <w:proofErr w:type="spellStart"/>
            <w:r w:rsidRPr="00DD0F63">
              <w:rPr>
                <w:sz w:val="22"/>
                <w:szCs w:val="22"/>
              </w:rPr>
              <w:t>взравоопасных</w:t>
            </w:r>
            <w:proofErr w:type="spellEnd"/>
            <w:r w:rsidRPr="00DD0F63">
              <w:rPr>
                <w:sz w:val="22"/>
                <w:szCs w:val="22"/>
              </w:rPr>
              <w:t xml:space="preserve"> объектах хранения и переработки растительного сырья,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nil"/>
              <w:right w:val="nil"/>
            </w:tcBorders>
            <w:hideMark/>
          </w:tcPr>
          <w:p w:rsidR="00DD0F63" w:rsidRPr="00DD0F63" w:rsidRDefault="00DD0F63">
            <w:pPr>
              <w:jc w:val="both"/>
              <w:rPr>
                <w:sz w:val="22"/>
                <w:szCs w:val="22"/>
              </w:rPr>
            </w:pPr>
            <w:r w:rsidRPr="00DD0F63">
              <w:rPr>
                <w:sz w:val="22"/>
                <w:szCs w:val="22"/>
              </w:rPr>
              <w:t>Б.12. Требования промышленной безопасности, относящиеся к взрывным работам,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single" w:sz="12" w:space="0" w:color="auto"/>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nil"/>
              <w:left w:val="nil"/>
              <w:bottom w:val="single" w:sz="12" w:space="0" w:color="auto"/>
              <w:right w:val="nil"/>
            </w:tcBorders>
          </w:tcPr>
          <w:p w:rsidR="00DD0F63" w:rsidRPr="00DD0F63" w:rsidRDefault="00DD0F63">
            <w:pPr>
              <w:jc w:val="both"/>
              <w:rPr>
                <w:sz w:val="22"/>
                <w:szCs w:val="22"/>
              </w:rPr>
            </w:pPr>
          </w:p>
        </w:tc>
        <w:tc>
          <w:tcPr>
            <w:tcW w:w="425" w:type="dxa"/>
            <w:tcBorders>
              <w:top w:val="nil"/>
              <w:left w:val="nil"/>
              <w:bottom w:val="single" w:sz="12" w:space="0" w:color="auto"/>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single" w:sz="12" w:space="0" w:color="auto"/>
              <w:right w:val="single" w:sz="4" w:space="0" w:color="auto"/>
            </w:tcBorders>
            <w:vAlign w:val="center"/>
            <w:hideMark/>
          </w:tcPr>
          <w:p w:rsidR="00DD0F63" w:rsidRPr="00DD0F63" w:rsidRDefault="00DD0F63">
            <w:pPr>
              <w:jc w:val="center"/>
              <w:rPr>
                <w:sz w:val="22"/>
                <w:szCs w:val="22"/>
              </w:rPr>
            </w:pPr>
            <w:r w:rsidRPr="00DD0F63">
              <w:rPr>
                <w:sz w:val="22"/>
                <w:szCs w:val="22"/>
              </w:rPr>
              <w:t>В</w:t>
            </w:r>
          </w:p>
        </w:tc>
        <w:tc>
          <w:tcPr>
            <w:tcW w:w="113" w:type="dxa"/>
            <w:tcBorders>
              <w:top w:val="single" w:sz="12" w:space="0" w:color="auto"/>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single" w:sz="12" w:space="0" w:color="auto"/>
              <w:left w:val="nil"/>
              <w:bottom w:val="single" w:sz="12" w:space="0" w:color="auto"/>
              <w:right w:val="nil"/>
            </w:tcBorders>
            <w:hideMark/>
          </w:tcPr>
          <w:p w:rsidR="00DD0F63" w:rsidRPr="00DD0F63" w:rsidRDefault="00DD0F63">
            <w:pPr>
              <w:jc w:val="both"/>
              <w:rPr>
                <w:sz w:val="22"/>
                <w:szCs w:val="22"/>
              </w:rPr>
            </w:pPr>
            <w:r w:rsidRPr="00DD0F63">
              <w:rPr>
                <w:sz w:val="22"/>
                <w:szCs w:val="22"/>
              </w:rPr>
              <w:t>Проверка знаний требований экологической безопасности, установленных федеральными законами и иными нормативными правовыми актами Российской Федерации</w:t>
            </w:r>
          </w:p>
        </w:tc>
        <w:tc>
          <w:tcPr>
            <w:tcW w:w="425" w:type="dxa"/>
            <w:tcBorders>
              <w:top w:val="single" w:sz="12" w:space="0" w:color="auto"/>
              <w:left w:val="nil"/>
              <w:bottom w:val="single" w:sz="12" w:space="0" w:color="auto"/>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single" w:sz="12" w:space="0" w:color="auto"/>
              <w:left w:val="single" w:sz="4" w:space="0" w:color="auto"/>
              <w:bottom w:val="nil"/>
              <w:right w:val="nil"/>
            </w:tcBorders>
          </w:tcPr>
          <w:p w:rsidR="00DD0F63" w:rsidRPr="00DD0F63" w:rsidRDefault="00DD0F63">
            <w:pPr>
              <w:jc w:val="center"/>
              <w:rPr>
                <w:sz w:val="22"/>
                <w:szCs w:val="22"/>
              </w:rPr>
            </w:pPr>
          </w:p>
        </w:tc>
        <w:tc>
          <w:tcPr>
            <w:tcW w:w="8392" w:type="dxa"/>
            <w:tcBorders>
              <w:top w:val="single" w:sz="12" w:space="0" w:color="auto"/>
              <w:left w:val="nil"/>
              <w:bottom w:val="nil"/>
              <w:right w:val="nil"/>
            </w:tcBorders>
            <w:hideMark/>
          </w:tcPr>
          <w:p w:rsidR="00DD0F63" w:rsidRPr="00DD0F63" w:rsidRDefault="00DD0F63">
            <w:pPr>
              <w:jc w:val="both"/>
              <w:rPr>
                <w:sz w:val="22"/>
                <w:szCs w:val="22"/>
              </w:rPr>
            </w:pPr>
            <w:r w:rsidRPr="00DD0F63">
              <w:rPr>
                <w:sz w:val="22"/>
                <w:szCs w:val="22"/>
              </w:rPr>
              <w:t>Проверка знаний требований энергетической безопасности, установленных в нормативных правовых актах и нормативно-технических документах:</w:t>
            </w:r>
          </w:p>
          <w:p w:rsidR="00DD0F63" w:rsidRPr="00DD0F63" w:rsidRDefault="00DD0F63">
            <w:pPr>
              <w:jc w:val="both"/>
              <w:rPr>
                <w:sz w:val="22"/>
                <w:szCs w:val="22"/>
              </w:rPr>
            </w:pPr>
            <w:r w:rsidRPr="00DD0F63">
              <w:rPr>
                <w:sz w:val="22"/>
                <w:szCs w:val="22"/>
              </w:rPr>
              <w:t>Г.1. Требования к порядку работы в электроустановках потребителей, установленные в следующих нормативных правовых актах и нормативно-технических документах</w:t>
            </w:r>
          </w:p>
        </w:tc>
        <w:tc>
          <w:tcPr>
            <w:tcW w:w="425" w:type="dxa"/>
            <w:tcBorders>
              <w:top w:val="single" w:sz="12" w:space="0" w:color="auto"/>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vAlign w:val="center"/>
            <w:hideMark/>
          </w:tcPr>
          <w:p w:rsidR="00DD0F63" w:rsidRPr="00DD0F63" w:rsidRDefault="00DD0F63">
            <w:pPr>
              <w:jc w:val="center"/>
              <w:rPr>
                <w:sz w:val="22"/>
                <w:szCs w:val="22"/>
              </w:rPr>
            </w:pPr>
            <w:r w:rsidRPr="00DD0F63">
              <w:rPr>
                <w:sz w:val="22"/>
                <w:szCs w:val="22"/>
              </w:rPr>
              <w:t>Г</w:t>
            </w: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single" w:sz="4" w:space="0" w:color="auto"/>
              <w:left w:val="nil"/>
              <w:bottom w:val="nil"/>
              <w:right w:val="nil"/>
            </w:tcBorders>
            <w:hideMark/>
          </w:tcPr>
          <w:p w:rsidR="00DD0F63" w:rsidRPr="00DD0F63" w:rsidRDefault="00DD0F63">
            <w:pPr>
              <w:jc w:val="both"/>
              <w:rPr>
                <w:sz w:val="22"/>
                <w:szCs w:val="22"/>
              </w:rPr>
            </w:pPr>
            <w:r w:rsidRPr="00DD0F63">
              <w:rPr>
                <w:sz w:val="22"/>
                <w:szCs w:val="22"/>
              </w:rPr>
              <w:t>Г.2. Требования к порядку работы на тепловых энергоустановках и тепловых сетях,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single" w:sz="4" w:space="0" w:color="auto"/>
              <w:left w:val="nil"/>
              <w:bottom w:val="nil"/>
              <w:right w:val="nil"/>
            </w:tcBorders>
            <w:hideMark/>
          </w:tcPr>
          <w:p w:rsidR="00DD0F63" w:rsidRPr="00DD0F63" w:rsidRDefault="00DD0F63">
            <w:pPr>
              <w:jc w:val="both"/>
              <w:rPr>
                <w:sz w:val="22"/>
                <w:szCs w:val="22"/>
              </w:rPr>
            </w:pPr>
            <w:r w:rsidRPr="00DD0F63">
              <w:rPr>
                <w:sz w:val="22"/>
                <w:szCs w:val="22"/>
              </w:rPr>
              <w:t>Г.3. Требования к эксплуатации электрических станций и сетей, установленные в следующих нормативных правовых актах и нормативно-технических документах</w:t>
            </w: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single" w:sz="12" w:space="0" w:color="auto"/>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nil"/>
              <w:left w:val="nil"/>
              <w:bottom w:val="single" w:sz="12" w:space="0" w:color="auto"/>
              <w:right w:val="nil"/>
            </w:tcBorders>
          </w:tcPr>
          <w:p w:rsidR="00DD0F63" w:rsidRPr="00DD0F63" w:rsidRDefault="00DD0F63">
            <w:pPr>
              <w:jc w:val="both"/>
              <w:rPr>
                <w:sz w:val="22"/>
                <w:szCs w:val="22"/>
              </w:rPr>
            </w:pPr>
          </w:p>
        </w:tc>
        <w:tc>
          <w:tcPr>
            <w:tcW w:w="425" w:type="dxa"/>
            <w:tcBorders>
              <w:top w:val="nil"/>
              <w:left w:val="nil"/>
              <w:bottom w:val="single" w:sz="12" w:space="0" w:color="auto"/>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single" w:sz="12" w:space="0" w:color="auto"/>
              <w:left w:val="single" w:sz="4" w:space="0" w:color="auto"/>
              <w:bottom w:val="nil"/>
              <w:right w:val="nil"/>
            </w:tcBorders>
          </w:tcPr>
          <w:p w:rsidR="00DD0F63" w:rsidRPr="00DD0F63" w:rsidRDefault="00DD0F63">
            <w:pPr>
              <w:jc w:val="center"/>
              <w:rPr>
                <w:sz w:val="22"/>
                <w:szCs w:val="22"/>
              </w:rPr>
            </w:pPr>
          </w:p>
        </w:tc>
        <w:tc>
          <w:tcPr>
            <w:tcW w:w="8392" w:type="dxa"/>
            <w:tcBorders>
              <w:top w:val="single" w:sz="12" w:space="0" w:color="auto"/>
              <w:left w:val="nil"/>
              <w:bottom w:val="nil"/>
              <w:right w:val="nil"/>
            </w:tcBorders>
            <w:hideMark/>
          </w:tcPr>
          <w:p w:rsidR="00DD0F63" w:rsidRPr="00DD0F63" w:rsidRDefault="00DD0F63">
            <w:pPr>
              <w:jc w:val="both"/>
              <w:rPr>
                <w:sz w:val="22"/>
                <w:szCs w:val="22"/>
              </w:rPr>
            </w:pPr>
            <w:r w:rsidRPr="00DD0F63">
              <w:rPr>
                <w:sz w:val="22"/>
                <w:szCs w:val="22"/>
              </w:rPr>
              <w:t>Проверка знаний требований безопасности гидротехнических сооружений, установленных в следующих нормативных правовых актах и нормативно-технических документах</w:t>
            </w:r>
          </w:p>
        </w:tc>
        <w:tc>
          <w:tcPr>
            <w:tcW w:w="425" w:type="dxa"/>
            <w:tcBorders>
              <w:top w:val="single" w:sz="12" w:space="0" w:color="auto"/>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hideMark/>
          </w:tcPr>
          <w:p w:rsidR="00DD0F63" w:rsidRPr="00DD0F63" w:rsidRDefault="00DD0F63">
            <w:pPr>
              <w:jc w:val="center"/>
              <w:rPr>
                <w:sz w:val="22"/>
                <w:szCs w:val="22"/>
              </w:rPr>
            </w:pPr>
            <w:r w:rsidRPr="00DD0F63">
              <w:rPr>
                <w:sz w:val="22"/>
                <w:szCs w:val="22"/>
              </w:rPr>
              <w:t>Д</w:t>
            </w: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nil"/>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nil"/>
              <w:right w:val="nil"/>
            </w:tcBorders>
          </w:tcPr>
          <w:p w:rsidR="00DD0F63" w:rsidRPr="00DD0F63" w:rsidRDefault="00DD0F63">
            <w:pPr>
              <w:jc w:val="center"/>
              <w:rPr>
                <w:sz w:val="22"/>
                <w:szCs w:val="22"/>
              </w:rPr>
            </w:pPr>
          </w:p>
        </w:tc>
        <w:tc>
          <w:tcPr>
            <w:tcW w:w="8392" w:type="dxa"/>
            <w:tcBorders>
              <w:top w:val="nil"/>
              <w:left w:val="nil"/>
              <w:bottom w:val="single" w:sz="4"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nil"/>
              <w:left w:val="single" w:sz="12" w:space="0" w:color="auto"/>
              <w:bottom w:val="single" w:sz="12" w:space="0" w:color="auto"/>
              <w:right w:val="single" w:sz="4" w:space="0" w:color="auto"/>
            </w:tcBorders>
          </w:tcPr>
          <w:p w:rsidR="00DD0F63" w:rsidRPr="00DD0F63" w:rsidRDefault="00DD0F63">
            <w:pPr>
              <w:jc w:val="center"/>
              <w:rPr>
                <w:sz w:val="22"/>
                <w:szCs w:val="22"/>
              </w:rPr>
            </w:pPr>
          </w:p>
        </w:tc>
        <w:tc>
          <w:tcPr>
            <w:tcW w:w="113" w:type="dxa"/>
            <w:tcBorders>
              <w:top w:val="nil"/>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nil"/>
              <w:left w:val="nil"/>
              <w:bottom w:val="single" w:sz="12" w:space="0" w:color="auto"/>
              <w:right w:val="nil"/>
            </w:tcBorders>
          </w:tcPr>
          <w:p w:rsidR="00DD0F63" w:rsidRPr="00DD0F63" w:rsidRDefault="00DD0F63">
            <w:pPr>
              <w:jc w:val="both"/>
              <w:rPr>
                <w:sz w:val="22"/>
                <w:szCs w:val="22"/>
              </w:rPr>
            </w:pPr>
          </w:p>
        </w:tc>
        <w:tc>
          <w:tcPr>
            <w:tcW w:w="425" w:type="dxa"/>
            <w:tcBorders>
              <w:top w:val="nil"/>
              <w:left w:val="nil"/>
              <w:bottom w:val="nil"/>
              <w:right w:val="single" w:sz="12" w:space="0" w:color="auto"/>
            </w:tcBorders>
          </w:tcPr>
          <w:p w:rsidR="00DD0F63" w:rsidRPr="00DD0F63" w:rsidRDefault="00DD0F63">
            <w:pPr>
              <w:jc w:val="center"/>
              <w:rPr>
                <w:sz w:val="22"/>
                <w:szCs w:val="22"/>
              </w:rPr>
            </w:pPr>
          </w:p>
        </w:tc>
      </w:tr>
      <w:tr w:rsidR="00DD0F63" w:rsidRPr="00DD0F63" w:rsidTr="000A71FB">
        <w:trPr>
          <w:cantSplit/>
        </w:trPr>
        <w:tc>
          <w:tcPr>
            <w:tcW w:w="454" w:type="dxa"/>
            <w:tcBorders>
              <w:top w:val="single" w:sz="12" w:space="0" w:color="auto"/>
              <w:left w:val="single" w:sz="12" w:space="0" w:color="auto"/>
              <w:bottom w:val="single" w:sz="12" w:space="0" w:color="auto"/>
              <w:right w:val="single" w:sz="4" w:space="0" w:color="auto"/>
            </w:tcBorders>
            <w:vAlign w:val="center"/>
            <w:hideMark/>
          </w:tcPr>
          <w:p w:rsidR="00DD0F63" w:rsidRPr="00DD0F63" w:rsidRDefault="00DD0F63">
            <w:pPr>
              <w:jc w:val="center"/>
              <w:rPr>
                <w:sz w:val="22"/>
                <w:szCs w:val="22"/>
              </w:rPr>
            </w:pPr>
            <w:r w:rsidRPr="00DD0F63">
              <w:rPr>
                <w:sz w:val="22"/>
                <w:szCs w:val="22"/>
              </w:rPr>
              <w:lastRenderedPageBreak/>
              <w:t>Е</w:t>
            </w:r>
          </w:p>
        </w:tc>
        <w:tc>
          <w:tcPr>
            <w:tcW w:w="113" w:type="dxa"/>
            <w:tcBorders>
              <w:top w:val="single" w:sz="12" w:space="0" w:color="auto"/>
              <w:left w:val="single" w:sz="4" w:space="0" w:color="auto"/>
              <w:bottom w:val="single" w:sz="12" w:space="0" w:color="auto"/>
              <w:right w:val="nil"/>
            </w:tcBorders>
          </w:tcPr>
          <w:p w:rsidR="00DD0F63" w:rsidRPr="00DD0F63" w:rsidRDefault="00DD0F63">
            <w:pPr>
              <w:jc w:val="center"/>
              <w:rPr>
                <w:sz w:val="22"/>
                <w:szCs w:val="22"/>
              </w:rPr>
            </w:pPr>
          </w:p>
        </w:tc>
        <w:tc>
          <w:tcPr>
            <w:tcW w:w="8392" w:type="dxa"/>
            <w:tcBorders>
              <w:top w:val="single" w:sz="12" w:space="0" w:color="auto"/>
              <w:left w:val="nil"/>
              <w:bottom w:val="single" w:sz="12" w:space="0" w:color="auto"/>
              <w:right w:val="nil"/>
            </w:tcBorders>
            <w:hideMark/>
          </w:tcPr>
          <w:p w:rsidR="00DD0F63" w:rsidRPr="00DD0F63" w:rsidRDefault="00DD0F63">
            <w:pPr>
              <w:jc w:val="both"/>
              <w:rPr>
                <w:sz w:val="22"/>
                <w:szCs w:val="22"/>
              </w:rPr>
            </w:pPr>
            <w:r w:rsidRPr="00DD0F63">
              <w:rPr>
                <w:sz w:val="22"/>
                <w:szCs w:val="22"/>
              </w:rPr>
              <w:t>Проверка знаний требований безопасности при использовании атомной энергии, установленных федеральными законами и иными нормативными правовыми актами Российской Федерации и нормативно-техническими документами</w:t>
            </w:r>
          </w:p>
        </w:tc>
        <w:tc>
          <w:tcPr>
            <w:tcW w:w="425" w:type="dxa"/>
            <w:tcBorders>
              <w:top w:val="single" w:sz="12" w:space="0" w:color="auto"/>
              <w:left w:val="nil"/>
              <w:bottom w:val="single" w:sz="12" w:space="0" w:color="auto"/>
              <w:right w:val="single" w:sz="12" w:space="0" w:color="auto"/>
            </w:tcBorders>
          </w:tcPr>
          <w:p w:rsidR="00DD0F63" w:rsidRPr="00DD0F63" w:rsidRDefault="00DD0F63">
            <w:pPr>
              <w:jc w:val="center"/>
              <w:rPr>
                <w:sz w:val="22"/>
                <w:szCs w:val="22"/>
              </w:rPr>
            </w:pPr>
          </w:p>
        </w:tc>
      </w:tr>
    </w:tbl>
    <w:p w:rsidR="00DD0F63" w:rsidRPr="00DD0F63" w:rsidRDefault="00DD0F63" w:rsidP="00DD0F63">
      <w:pPr>
        <w:jc w:val="both"/>
        <w:rPr>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5"/>
        <w:gridCol w:w="2217"/>
        <w:gridCol w:w="1559"/>
        <w:gridCol w:w="1559"/>
        <w:gridCol w:w="500"/>
        <w:gridCol w:w="501"/>
        <w:gridCol w:w="501"/>
        <w:gridCol w:w="501"/>
        <w:gridCol w:w="501"/>
        <w:gridCol w:w="501"/>
        <w:gridCol w:w="955"/>
      </w:tblGrid>
      <w:tr w:rsidR="00DD0F63" w:rsidRPr="00DD0F63" w:rsidTr="00DD0F63">
        <w:trPr>
          <w:cantSplit/>
        </w:trPr>
        <w:tc>
          <w:tcPr>
            <w:tcW w:w="454" w:type="dxa"/>
            <w:vMerge w:val="restart"/>
            <w:tcBorders>
              <w:top w:val="single" w:sz="12" w:space="0" w:color="auto"/>
              <w:left w:val="single" w:sz="12" w:space="0" w:color="auto"/>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w:t>
            </w:r>
            <w:r w:rsidRPr="00DD0F63">
              <w:rPr>
                <w:sz w:val="22"/>
                <w:szCs w:val="22"/>
              </w:rPr>
              <w:br/>
              <w:t>п/п</w:t>
            </w:r>
          </w:p>
        </w:tc>
        <w:tc>
          <w:tcPr>
            <w:tcW w:w="2216" w:type="dxa"/>
            <w:vMerge w:val="restart"/>
            <w:tcBorders>
              <w:top w:val="single" w:sz="12" w:space="0" w:color="auto"/>
              <w:left w:val="nil"/>
              <w:bottom w:val="single" w:sz="12" w:space="0" w:color="auto"/>
              <w:right w:val="single" w:sz="12" w:space="0" w:color="auto"/>
            </w:tcBorders>
            <w:hideMark/>
          </w:tcPr>
          <w:p w:rsidR="00DD0F63" w:rsidRPr="00DD0F63" w:rsidRDefault="00DD0F63">
            <w:pPr>
              <w:ind w:right="-28"/>
              <w:jc w:val="center"/>
              <w:rPr>
                <w:sz w:val="22"/>
                <w:szCs w:val="22"/>
              </w:rPr>
            </w:pPr>
            <w:r w:rsidRPr="00DD0F63">
              <w:rPr>
                <w:sz w:val="22"/>
                <w:szCs w:val="22"/>
              </w:rPr>
              <w:t>Фамилия, имя, отчество</w:t>
            </w:r>
          </w:p>
        </w:tc>
        <w:tc>
          <w:tcPr>
            <w:tcW w:w="1559" w:type="dxa"/>
            <w:vMerge w:val="restart"/>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Должность</w:t>
            </w:r>
          </w:p>
        </w:tc>
        <w:tc>
          <w:tcPr>
            <w:tcW w:w="1559" w:type="dxa"/>
            <w:vMerge w:val="restart"/>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Причина проверки знаний</w:t>
            </w:r>
          </w:p>
        </w:tc>
        <w:tc>
          <w:tcPr>
            <w:tcW w:w="3005" w:type="dxa"/>
            <w:gridSpan w:val="6"/>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Отметка о результатах проверки знаний (</w:t>
            </w:r>
            <w:proofErr w:type="gramStart"/>
            <w:r w:rsidRPr="00DD0F63">
              <w:rPr>
                <w:sz w:val="22"/>
                <w:szCs w:val="22"/>
              </w:rPr>
              <w:t>сдано</w:t>
            </w:r>
            <w:proofErr w:type="gramEnd"/>
            <w:r w:rsidRPr="00DD0F63">
              <w:rPr>
                <w:sz w:val="22"/>
                <w:szCs w:val="22"/>
              </w:rPr>
              <w:t>/не сдано)</w:t>
            </w:r>
          </w:p>
        </w:tc>
        <w:tc>
          <w:tcPr>
            <w:tcW w:w="955" w:type="dxa"/>
            <w:vMerge w:val="restart"/>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 xml:space="preserve">№ выданного удостоверения </w:t>
            </w:r>
            <w:r w:rsidRPr="00DD0F63">
              <w:rPr>
                <w:sz w:val="22"/>
                <w:szCs w:val="22"/>
              </w:rPr>
              <w:br/>
              <w:t>об аттестации</w:t>
            </w:r>
          </w:p>
        </w:tc>
      </w:tr>
      <w:tr w:rsidR="00DD0F63" w:rsidRPr="00DD0F63" w:rsidTr="00DD0F63">
        <w:trPr>
          <w:cantSplit/>
        </w:trPr>
        <w:tc>
          <w:tcPr>
            <w:tcW w:w="454" w:type="dxa"/>
            <w:vMerge/>
            <w:tcBorders>
              <w:top w:val="single" w:sz="12" w:space="0" w:color="auto"/>
              <w:left w:val="single" w:sz="12" w:space="0" w:color="auto"/>
              <w:bottom w:val="single" w:sz="12" w:space="0" w:color="auto"/>
              <w:right w:val="single" w:sz="12" w:space="0" w:color="auto"/>
            </w:tcBorders>
            <w:vAlign w:val="center"/>
            <w:hideMark/>
          </w:tcPr>
          <w:p w:rsidR="00DD0F63" w:rsidRPr="00DD0F63" w:rsidRDefault="00DD0F63">
            <w:pPr>
              <w:rPr>
                <w:sz w:val="22"/>
                <w:szCs w:val="22"/>
              </w:rPr>
            </w:pPr>
          </w:p>
        </w:tc>
        <w:tc>
          <w:tcPr>
            <w:tcW w:w="2216" w:type="dxa"/>
            <w:vMerge/>
            <w:tcBorders>
              <w:top w:val="single" w:sz="12" w:space="0" w:color="auto"/>
              <w:left w:val="nil"/>
              <w:bottom w:val="single" w:sz="12" w:space="0" w:color="auto"/>
              <w:right w:val="single" w:sz="12" w:space="0" w:color="auto"/>
            </w:tcBorders>
            <w:vAlign w:val="center"/>
            <w:hideMark/>
          </w:tcPr>
          <w:p w:rsidR="00DD0F63" w:rsidRPr="00DD0F63" w:rsidRDefault="00DD0F63">
            <w:pPr>
              <w:rPr>
                <w:sz w:val="22"/>
                <w:szCs w:val="22"/>
              </w:rPr>
            </w:pPr>
          </w:p>
        </w:tc>
        <w:tc>
          <w:tcPr>
            <w:tcW w:w="1559" w:type="dxa"/>
            <w:vMerge/>
            <w:tcBorders>
              <w:top w:val="single" w:sz="12" w:space="0" w:color="auto"/>
              <w:left w:val="nil"/>
              <w:bottom w:val="single" w:sz="12" w:space="0" w:color="auto"/>
              <w:right w:val="single" w:sz="12" w:space="0" w:color="auto"/>
            </w:tcBorders>
            <w:vAlign w:val="center"/>
            <w:hideMark/>
          </w:tcPr>
          <w:p w:rsidR="00DD0F63" w:rsidRPr="00DD0F63" w:rsidRDefault="00DD0F63">
            <w:pPr>
              <w:rPr>
                <w:sz w:val="22"/>
                <w:szCs w:val="22"/>
              </w:rPr>
            </w:pPr>
          </w:p>
        </w:tc>
        <w:tc>
          <w:tcPr>
            <w:tcW w:w="1559" w:type="dxa"/>
            <w:vMerge/>
            <w:tcBorders>
              <w:top w:val="single" w:sz="12" w:space="0" w:color="auto"/>
              <w:left w:val="nil"/>
              <w:bottom w:val="single" w:sz="12" w:space="0" w:color="auto"/>
              <w:right w:val="single" w:sz="12" w:space="0" w:color="auto"/>
            </w:tcBorders>
            <w:vAlign w:val="center"/>
            <w:hideMark/>
          </w:tcPr>
          <w:p w:rsidR="00DD0F63" w:rsidRPr="00DD0F63" w:rsidRDefault="00DD0F63">
            <w:pPr>
              <w:rPr>
                <w:sz w:val="22"/>
                <w:szCs w:val="22"/>
              </w:rPr>
            </w:pPr>
          </w:p>
        </w:tc>
        <w:tc>
          <w:tcPr>
            <w:tcW w:w="500"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А</w:t>
            </w:r>
          </w:p>
        </w:tc>
        <w:tc>
          <w:tcPr>
            <w:tcW w:w="501"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Б</w:t>
            </w:r>
          </w:p>
        </w:tc>
        <w:tc>
          <w:tcPr>
            <w:tcW w:w="501"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В</w:t>
            </w:r>
          </w:p>
        </w:tc>
        <w:tc>
          <w:tcPr>
            <w:tcW w:w="501"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Г</w:t>
            </w:r>
          </w:p>
        </w:tc>
        <w:tc>
          <w:tcPr>
            <w:tcW w:w="501"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Д</w:t>
            </w:r>
          </w:p>
        </w:tc>
        <w:tc>
          <w:tcPr>
            <w:tcW w:w="501" w:type="dxa"/>
            <w:tcBorders>
              <w:top w:val="single" w:sz="12" w:space="0" w:color="auto"/>
              <w:left w:val="nil"/>
              <w:bottom w:val="single" w:sz="12" w:space="0" w:color="auto"/>
              <w:right w:val="single" w:sz="12" w:space="0" w:color="auto"/>
            </w:tcBorders>
            <w:hideMark/>
          </w:tcPr>
          <w:p w:rsidR="00DD0F63" w:rsidRPr="00DD0F63" w:rsidRDefault="00DD0F63">
            <w:pPr>
              <w:jc w:val="center"/>
              <w:rPr>
                <w:sz w:val="22"/>
                <w:szCs w:val="22"/>
              </w:rPr>
            </w:pPr>
            <w:r w:rsidRPr="00DD0F63">
              <w:rPr>
                <w:sz w:val="22"/>
                <w:szCs w:val="22"/>
              </w:rPr>
              <w:t>Е</w:t>
            </w:r>
          </w:p>
        </w:tc>
        <w:tc>
          <w:tcPr>
            <w:tcW w:w="955" w:type="dxa"/>
            <w:vMerge/>
            <w:tcBorders>
              <w:top w:val="single" w:sz="12" w:space="0" w:color="auto"/>
              <w:left w:val="nil"/>
              <w:bottom w:val="single" w:sz="12" w:space="0" w:color="auto"/>
              <w:right w:val="single" w:sz="12" w:space="0" w:color="auto"/>
            </w:tcBorders>
            <w:vAlign w:val="center"/>
            <w:hideMark/>
          </w:tcPr>
          <w:p w:rsidR="00DD0F63" w:rsidRPr="00DD0F63" w:rsidRDefault="00DD0F63">
            <w:pPr>
              <w:rPr>
                <w:sz w:val="22"/>
                <w:szCs w:val="22"/>
              </w:rPr>
            </w:pPr>
          </w:p>
        </w:tc>
      </w:tr>
      <w:tr w:rsidR="00DD0F63" w:rsidRPr="00DD0F63" w:rsidTr="00DD0F63">
        <w:trPr>
          <w:cantSplit/>
        </w:trPr>
        <w:tc>
          <w:tcPr>
            <w:tcW w:w="454" w:type="dxa"/>
            <w:tcBorders>
              <w:top w:val="single" w:sz="12" w:space="0" w:color="auto"/>
              <w:left w:val="single" w:sz="12" w:space="0" w:color="auto"/>
              <w:bottom w:val="single" w:sz="4" w:space="0" w:color="auto"/>
              <w:right w:val="single" w:sz="12" w:space="0" w:color="auto"/>
            </w:tcBorders>
          </w:tcPr>
          <w:p w:rsidR="00DD0F63" w:rsidRPr="00DD0F63" w:rsidRDefault="00DD0F63">
            <w:pPr>
              <w:jc w:val="center"/>
              <w:rPr>
                <w:sz w:val="22"/>
                <w:szCs w:val="22"/>
              </w:rPr>
            </w:pPr>
          </w:p>
        </w:tc>
        <w:tc>
          <w:tcPr>
            <w:tcW w:w="2216" w:type="dxa"/>
            <w:tcBorders>
              <w:top w:val="single" w:sz="12" w:space="0" w:color="auto"/>
              <w:left w:val="nil"/>
              <w:bottom w:val="single" w:sz="4" w:space="0" w:color="auto"/>
              <w:right w:val="single" w:sz="12" w:space="0" w:color="auto"/>
            </w:tcBorders>
          </w:tcPr>
          <w:p w:rsidR="00DD0F63" w:rsidRPr="00DD0F63" w:rsidRDefault="00DD0F63">
            <w:pPr>
              <w:ind w:right="-28"/>
              <w:rPr>
                <w:sz w:val="22"/>
                <w:szCs w:val="22"/>
              </w:rPr>
            </w:pPr>
          </w:p>
        </w:tc>
        <w:tc>
          <w:tcPr>
            <w:tcW w:w="1559" w:type="dxa"/>
            <w:tcBorders>
              <w:top w:val="single" w:sz="12" w:space="0" w:color="auto"/>
              <w:left w:val="nil"/>
              <w:bottom w:val="single" w:sz="4" w:space="0" w:color="auto"/>
              <w:right w:val="single" w:sz="12" w:space="0" w:color="auto"/>
            </w:tcBorders>
          </w:tcPr>
          <w:p w:rsidR="00DD0F63" w:rsidRPr="00DD0F63" w:rsidRDefault="00DD0F63">
            <w:pPr>
              <w:rPr>
                <w:sz w:val="22"/>
                <w:szCs w:val="22"/>
              </w:rPr>
            </w:pPr>
          </w:p>
        </w:tc>
        <w:tc>
          <w:tcPr>
            <w:tcW w:w="1559" w:type="dxa"/>
            <w:tcBorders>
              <w:top w:val="single" w:sz="12" w:space="0" w:color="auto"/>
              <w:left w:val="nil"/>
              <w:bottom w:val="single" w:sz="4" w:space="0" w:color="auto"/>
              <w:right w:val="single" w:sz="12" w:space="0" w:color="auto"/>
            </w:tcBorders>
          </w:tcPr>
          <w:p w:rsidR="00DD0F63" w:rsidRPr="00DD0F63" w:rsidRDefault="00DD0F63">
            <w:pPr>
              <w:rPr>
                <w:sz w:val="22"/>
                <w:szCs w:val="22"/>
              </w:rPr>
            </w:pPr>
          </w:p>
        </w:tc>
        <w:tc>
          <w:tcPr>
            <w:tcW w:w="500"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c>
          <w:tcPr>
            <w:tcW w:w="955" w:type="dxa"/>
            <w:tcBorders>
              <w:top w:val="single" w:sz="12" w:space="0" w:color="auto"/>
              <w:left w:val="nil"/>
              <w:bottom w:val="single" w:sz="4" w:space="0" w:color="auto"/>
              <w:right w:val="single" w:sz="12" w:space="0" w:color="auto"/>
            </w:tcBorders>
          </w:tcPr>
          <w:p w:rsidR="00DD0F63" w:rsidRPr="00DD0F63" w:rsidRDefault="00DD0F63">
            <w:pPr>
              <w:jc w:val="center"/>
              <w:rPr>
                <w:sz w:val="22"/>
                <w:szCs w:val="22"/>
              </w:rPr>
            </w:pPr>
          </w:p>
        </w:tc>
      </w:tr>
      <w:tr w:rsidR="00DD0F63" w:rsidRPr="00DD0F63" w:rsidTr="00DD0F63">
        <w:trPr>
          <w:cantSplit/>
        </w:trPr>
        <w:tc>
          <w:tcPr>
            <w:tcW w:w="454" w:type="dxa"/>
            <w:tcBorders>
              <w:top w:val="single" w:sz="4" w:space="0" w:color="auto"/>
              <w:left w:val="single" w:sz="12" w:space="0" w:color="auto"/>
              <w:bottom w:val="single" w:sz="4" w:space="0" w:color="auto"/>
              <w:right w:val="single" w:sz="12" w:space="0" w:color="auto"/>
            </w:tcBorders>
          </w:tcPr>
          <w:p w:rsidR="00DD0F63" w:rsidRPr="00DD0F63" w:rsidRDefault="00DD0F63">
            <w:pPr>
              <w:jc w:val="center"/>
              <w:rPr>
                <w:sz w:val="22"/>
                <w:szCs w:val="22"/>
              </w:rPr>
            </w:pPr>
          </w:p>
        </w:tc>
        <w:tc>
          <w:tcPr>
            <w:tcW w:w="2216" w:type="dxa"/>
            <w:tcBorders>
              <w:top w:val="single" w:sz="4" w:space="0" w:color="auto"/>
              <w:left w:val="nil"/>
              <w:bottom w:val="single" w:sz="4" w:space="0" w:color="auto"/>
              <w:right w:val="single" w:sz="12" w:space="0" w:color="auto"/>
            </w:tcBorders>
          </w:tcPr>
          <w:p w:rsidR="00DD0F63" w:rsidRPr="00DD0F63" w:rsidRDefault="00DD0F63">
            <w:pPr>
              <w:ind w:right="-28"/>
              <w:rPr>
                <w:sz w:val="22"/>
                <w:szCs w:val="22"/>
              </w:rPr>
            </w:pPr>
          </w:p>
        </w:tc>
        <w:tc>
          <w:tcPr>
            <w:tcW w:w="1559" w:type="dxa"/>
            <w:tcBorders>
              <w:top w:val="single" w:sz="4" w:space="0" w:color="auto"/>
              <w:left w:val="nil"/>
              <w:bottom w:val="single" w:sz="4" w:space="0" w:color="auto"/>
              <w:right w:val="single" w:sz="12" w:space="0" w:color="auto"/>
            </w:tcBorders>
          </w:tcPr>
          <w:p w:rsidR="00DD0F63" w:rsidRPr="00DD0F63" w:rsidRDefault="00DD0F63">
            <w:pPr>
              <w:rPr>
                <w:sz w:val="22"/>
                <w:szCs w:val="22"/>
              </w:rPr>
            </w:pPr>
          </w:p>
        </w:tc>
        <w:tc>
          <w:tcPr>
            <w:tcW w:w="1559" w:type="dxa"/>
            <w:tcBorders>
              <w:top w:val="single" w:sz="4" w:space="0" w:color="auto"/>
              <w:left w:val="nil"/>
              <w:bottom w:val="single" w:sz="4" w:space="0" w:color="auto"/>
              <w:right w:val="single" w:sz="12" w:space="0" w:color="auto"/>
            </w:tcBorders>
          </w:tcPr>
          <w:p w:rsidR="00DD0F63" w:rsidRPr="00DD0F63" w:rsidRDefault="00DD0F63">
            <w:pPr>
              <w:rPr>
                <w:sz w:val="22"/>
                <w:szCs w:val="22"/>
              </w:rPr>
            </w:pPr>
          </w:p>
        </w:tc>
        <w:tc>
          <w:tcPr>
            <w:tcW w:w="500"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c>
          <w:tcPr>
            <w:tcW w:w="955" w:type="dxa"/>
            <w:tcBorders>
              <w:top w:val="single" w:sz="4" w:space="0" w:color="auto"/>
              <w:left w:val="nil"/>
              <w:bottom w:val="single" w:sz="4" w:space="0" w:color="auto"/>
              <w:right w:val="single" w:sz="12" w:space="0" w:color="auto"/>
            </w:tcBorders>
          </w:tcPr>
          <w:p w:rsidR="00DD0F63" w:rsidRPr="00DD0F63" w:rsidRDefault="00DD0F63">
            <w:pPr>
              <w:jc w:val="center"/>
              <w:rPr>
                <w:sz w:val="22"/>
                <w:szCs w:val="22"/>
              </w:rPr>
            </w:pPr>
          </w:p>
        </w:tc>
      </w:tr>
      <w:tr w:rsidR="00DD0F63" w:rsidRPr="00DD0F63" w:rsidTr="00DD0F63">
        <w:trPr>
          <w:cantSplit/>
        </w:trPr>
        <w:tc>
          <w:tcPr>
            <w:tcW w:w="454" w:type="dxa"/>
            <w:tcBorders>
              <w:top w:val="single" w:sz="4" w:space="0" w:color="auto"/>
              <w:left w:val="single" w:sz="12" w:space="0" w:color="auto"/>
              <w:bottom w:val="single" w:sz="12" w:space="0" w:color="auto"/>
              <w:right w:val="single" w:sz="12" w:space="0" w:color="auto"/>
            </w:tcBorders>
          </w:tcPr>
          <w:p w:rsidR="00DD0F63" w:rsidRPr="00DD0F63" w:rsidRDefault="00DD0F63">
            <w:pPr>
              <w:jc w:val="center"/>
              <w:rPr>
                <w:sz w:val="22"/>
                <w:szCs w:val="22"/>
              </w:rPr>
            </w:pPr>
          </w:p>
        </w:tc>
        <w:tc>
          <w:tcPr>
            <w:tcW w:w="2216" w:type="dxa"/>
            <w:tcBorders>
              <w:top w:val="single" w:sz="4" w:space="0" w:color="auto"/>
              <w:left w:val="nil"/>
              <w:bottom w:val="single" w:sz="12" w:space="0" w:color="auto"/>
              <w:right w:val="single" w:sz="12" w:space="0" w:color="auto"/>
            </w:tcBorders>
          </w:tcPr>
          <w:p w:rsidR="00DD0F63" w:rsidRPr="00DD0F63" w:rsidRDefault="00DD0F63">
            <w:pPr>
              <w:ind w:right="-28"/>
              <w:rPr>
                <w:sz w:val="22"/>
                <w:szCs w:val="22"/>
              </w:rPr>
            </w:pPr>
          </w:p>
        </w:tc>
        <w:tc>
          <w:tcPr>
            <w:tcW w:w="1559" w:type="dxa"/>
            <w:tcBorders>
              <w:top w:val="single" w:sz="4" w:space="0" w:color="auto"/>
              <w:left w:val="nil"/>
              <w:bottom w:val="single" w:sz="12" w:space="0" w:color="auto"/>
              <w:right w:val="single" w:sz="12" w:space="0" w:color="auto"/>
            </w:tcBorders>
          </w:tcPr>
          <w:p w:rsidR="00DD0F63" w:rsidRPr="00DD0F63" w:rsidRDefault="00DD0F63">
            <w:pPr>
              <w:rPr>
                <w:sz w:val="22"/>
                <w:szCs w:val="22"/>
              </w:rPr>
            </w:pPr>
          </w:p>
        </w:tc>
        <w:tc>
          <w:tcPr>
            <w:tcW w:w="1559" w:type="dxa"/>
            <w:tcBorders>
              <w:top w:val="single" w:sz="4" w:space="0" w:color="auto"/>
              <w:left w:val="nil"/>
              <w:bottom w:val="single" w:sz="12" w:space="0" w:color="auto"/>
              <w:right w:val="single" w:sz="12" w:space="0" w:color="auto"/>
            </w:tcBorders>
          </w:tcPr>
          <w:p w:rsidR="00DD0F63" w:rsidRPr="00DD0F63" w:rsidRDefault="00DD0F63">
            <w:pPr>
              <w:rPr>
                <w:sz w:val="22"/>
                <w:szCs w:val="22"/>
              </w:rPr>
            </w:pPr>
          </w:p>
        </w:tc>
        <w:tc>
          <w:tcPr>
            <w:tcW w:w="500"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501"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c>
          <w:tcPr>
            <w:tcW w:w="955" w:type="dxa"/>
            <w:tcBorders>
              <w:top w:val="single" w:sz="4" w:space="0" w:color="auto"/>
              <w:left w:val="nil"/>
              <w:bottom w:val="single" w:sz="12" w:space="0" w:color="auto"/>
              <w:right w:val="single" w:sz="12" w:space="0" w:color="auto"/>
            </w:tcBorders>
          </w:tcPr>
          <w:p w:rsidR="00DD0F63" w:rsidRPr="00DD0F63" w:rsidRDefault="00DD0F63">
            <w:pPr>
              <w:jc w:val="center"/>
              <w:rPr>
                <w:sz w:val="22"/>
                <w:szCs w:val="22"/>
              </w:rPr>
            </w:pPr>
          </w:p>
        </w:tc>
      </w:tr>
    </w:tbl>
    <w:p w:rsidR="00DD0F63" w:rsidRPr="00DD0F63" w:rsidRDefault="00DD0F63" w:rsidP="00DD0F63">
      <w:pPr>
        <w:spacing w:before="120"/>
        <w:rPr>
          <w:sz w:val="22"/>
          <w:szCs w:val="22"/>
        </w:rPr>
      </w:pPr>
    </w:p>
    <w:tbl>
      <w:tblPr>
        <w:tblW w:w="10410" w:type="dxa"/>
        <w:tblLayout w:type="fixed"/>
        <w:tblCellMar>
          <w:left w:w="28" w:type="dxa"/>
          <w:right w:w="28" w:type="dxa"/>
        </w:tblCellMar>
        <w:tblLook w:val="04A0"/>
      </w:tblPr>
      <w:tblGrid>
        <w:gridCol w:w="2270"/>
        <w:gridCol w:w="4311"/>
        <w:gridCol w:w="284"/>
        <w:gridCol w:w="2888"/>
        <w:gridCol w:w="657"/>
      </w:tblGrid>
      <w:tr w:rsidR="00DD0F63" w:rsidRPr="00DD0F63" w:rsidTr="00DD0F63">
        <w:trPr>
          <w:cantSplit/>
        </w:trPr>
        <w:tc>
          <w:tcPr>
            <w:tcW w:w="2268" w:type="dxa"/>
            <w:vAlign w:val="bottom"/>
            <w:hideMark/>
          </w:tcPr>
          <w:p w:rsidR="00DD0F63" w:rsidRPr="00DD0F63" w:rsidRDefault="00DD0F63">
            <w:pPr>
              <w:rPr>
                <w:sz w:val="22"/>
                <w:szCs w:val="22"/>
              </w:rPr>
            </w:pPr>
            <w:r w:rsidRPr="00DD0F63">
              <w:rPr>
                <w:sz w:val="22"/>
                <w:szCs w:val="22"/>
              </w:rPr>
              <w:t>Председатель</w:t>
            </w:r>
          </w:p>
        </w:tc>
        <w:tc>
          <w:tcPr>
            <w:tcW w:w="4309"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284" w:type="dxa"/>
            <w:vAlign w:val="bottom"/>
            <w:hideMark/>
          </w:tcPr>
          <w:p w:rsidR="00DD0F63" w:rsidRPr="00DD0F63" w:rsidRDefault="00DD0F63">
            <w:pPr>
              <w:jc w:val="right"/>
              <w:rPr>
                <w:sz w:val="22"/>
                <w:szCs w:val="22"/>
              </w:rPr>
            </w:pPr>
            <w:r w:rsidRPr="00DD0F63">
              <w:rPr>
                <w:sz w:val="22"/>
                <w:szCs w:val="22"/>
              </w:rPr>
              <w:t>(</w:t>
            </w:r>
          </w:p>
        </w:tc>
        <w:tc>
          <w:tcPr>
            <w:tcW w:w="2887" w:type="dxa"/>
            <w:tcBorders>
              <w:top w:val="nil"/>
              <w:left w:val="nil"/>
              <w:bottom w:val="single" w:sz="4" w:space="0" w:color="auto"/>
              <w:right w:val="nil"/>
            </w:tcBorders>
            <w:vAlign w:val="bottom"/>
          </w:tcPr>
          <w:p w:rsidR="00DD0F63" w:rsidRPr="00DD0F63" w:rsidRDefault="00DD0F63">
            <w:pPr>
              <w:rPr>
                <w:sz w:val="22"/>
                <w:szCs w:val="22"/>
              </w:rPr>
            </w:pPr>
          </w:p>
        </w:tc>
        <w:tc>
          <w:tcPr>
            <w:tcW w:w="657" w:type="dxa"/>
            <w:hideMark/>
          </w:tcPr>
          <w:p w:rsidR="00DD0F63" w:rsidRPr="00DD0F63" w:rsidRDefault="00DD0F63">
            <w:pPr>
              <w:rPr>
                <w:sz w:val="22"/>
                <w:szCs w:val="22"/>
              </w:rPr>
            </w:pPr>
            <w:r w:rsidRPr="00DD0F63">
              <w:rPr>
                <w:sz w:val="22"/>
                <w:szCs w:val="22"/>
              </w:rPr>
              <w:t>)</w:t>
            </w:r>
          </w:p>
        </w:tc>
      </w:tr>
    </w:tbl>
    <w:p w:rsidR="00DD0F63" w:rsidRPr="00DD0F63" w:rsidRDefault="00DD0F63" w:rsidP="00DD0F63">
      <w:pPr>
        <w:rPr>
          <w:sz w:val="22"/>
          <w:szCs w:val="22"/>
        </w:rPr>
      </w:pPr>
    </w:p>
    <w:tbl>
      <w:tblPr>
        <w:tblW w:w="10410" w:type="dxa"/>
        <w:tblLayout w:type="fixed"/>
        <w:tblCellMar>
          <w:left w:w="28" w:type="dxa"/>
          <w:right w:w="28" w:type="dxa"/>
        </w:tblCellMar>
        <w:tblLook w:val="04A0"/>
      </w:tblPr>
      <w:tblGrid>
        <w:gridCol w:w="2270"/>
        <w:gridCol w:w="4311"/>
        <w:gridCol w:w="284"/>
        <w:gridCol w:w="2888"/>
        <w:gridCol w:w="657"/>
      </w:tblGrid>
      <w:tr w:rsidR="00DD0F63" w:rsidRPr="00DD0F63" w:rsidTr="00DD0F63">
        <w:trPr>
          <w:cantSplit/>
        </w:trPr>
        <w:tc>
          <w:tcPr>
            <w:tcW w:w="2268" w:type="dxa"/>
            <w:vAlign w:val="bottom"/>
            <w:hideMark/>
          </w:tcPr>
          <w:p w:rsidR="00DD0F63" w:rsidRPr="00DD0F63" w:rsidRDefault="00DD0F63">
            <w:pPr>
              <w:rPr>
                <w:sz w:val="22"/>
                <w:szCs w:val="22"/>
              </w:rPr>
            </w:pPr>
            <w:r w:rsidRPr="00DD0F63">
              <w:rPr>
                <w:sz w:val="22"/>
                <w:szCs w:val="22"/>
              </w:rPr>
              <w:t>Члены комиссии:</w:t>
            </w:r>
          </w:p>
        </w:tc>
        <w:tc>
          <w:tcPr>
            <w:tcW w:w="4309"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284" w:type="dxa"/>
            <w:vAlign w:val="bottom"/>
            <w:hideMark/>
          </w:tcPr>
          <w:p w:rsidR="00DD0F63" w:rsidRPr="00DD0F63" w:rsidRDefault="00DD0F63">
            <w:pPr>
              <w:jc w:val="right"/>
              <w:rPr>
                <w:sz w:val="22"/>
                <w:szCs w:val="22"/>
              </w:rPr>
            </w:pPr>
            <w:r w:rsidRPr="00DD0F63">
              <w:rPr>
                <w:sz w:val="22"/>
                <w:szCs w:val="22"/>
              </w:rPr>
              <w:t>(</w:t>
            </w:r>
          </w:p>
        </w:tc>
        <w:tc>
          <w:tcPr>
            <w:tcW w:w="2887"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657" w:type="dxa"/>
            <w:hideMark/>
          </w:tcPr>
          <w:p w:rsidR="00DD0F63" w:rsidRPr="00DD0F63" w:rsidRDefault="00DD0F63">
            <w:pPr>
              <w:rPr>
                <w:sz w:val="22"/>
                <w:szCs w:val="22"/>
              </w:rPr>
            </w:pPr>
            <w:r w:rsidRPr="00DD0F63">
              <w:rPr>
                <w:sz w:val="22"/>
                <w:szCs w:val="22"/>
              </w:rPr>
              <w:t>)</w:t>
            </w:r>
          </w:p>
        </w:tc>
      </w:tr>
    </w:tbl>
    <w:p w:rsidR="00DD0F63" w:rsidRPr="00DD0F63" w:rsidRDefault="00DD0F63" w:rsidP="00DD0F63">
      <w:pPr>
        <w:rPr>
          <w:sz w:val="22"/>
          <w:szCs w:val="22"/>
        </w:rPr>
      </w:pPr>
    </w:p>
    <w:tbl>
      <w:tblPr>
        <w:tblW w:w="10410" w:type="dxa"/>
        <w:tblLayout w:type="fixed"/>
        <w:tblCellMar>
          <w:left w:w="28" w:type="dxa"/>
          <w:right w:w="28" w:type="dxa"/>
        </w:tblCellMar>
        <w:tblLook w:val="04A0"/>
      </w:tblPr>
      <w:tblGrid>
        <w:gridCol w:w="2270"/>
        <w:gridCol w:w="4311"/>
        <w:gridCol w:w="284"/>
        <w:gridCol w:w="2888"/>
        <w:gridCol w:w="657"/>
      </w:tblGrid>
      <w:tr w:rsidR="00DD0F63" w:rsidRPr="00DD0F63" w:rsidTr="00DD0F63">
        <w:trPr>
          <w:cantSplit/>
        </w:trPr>
        <w:tc>
          <w:tcPr>
            <w:tcW w:w="2268" w:type="dxa"/>
            <w:vAlign w:val="bottom"/>
          </w:tcPr>
          <w:p w:rsidR="00DD0F63" w:rsidRPr="00DD0F63" w:rsidRDefault="00DD0F63">
            <w:pPr>
              <w:rPr>
                <w:sz w:val="22"/>
                <w:szCs w:val="22"/>
              </w:rPr>
            </w:pPr>
          </w:p>
        </w:tc>
        <w:tc>
          <w:tcPr>
            <w:tcW w:w="4309"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284" w:type="dxa"/>
            <w:vAlign w:val="bottom"/>
            <w:hideMark/>
          </w:tcPr>
          <w:p w:rsidR="00DD0F63" w:rsidRPr="00DD0F63" w:rsidRDefault="00DD0F63">
            <w:pPr>
              <w:jc w:val="right"/>
              <w:rPr>
                <w:sz w:val="22"/>
                <w:szCs w:val="22"/>
              </w:rPr>
            </w:pPr>
            <w:r w:rsidRPr="00DD0F63">
              <w:rPr>
                <w:sz w:val="22"/>
                <w:szCs w:val="22"/>
              </w:rPr>
              <w:t>(</w:t>
            </w:r>
          </w:p>
        </w:tc>
        <w:tc>
          <w:tcPr>
            <w:tcW w:w="2887"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657" w:type="dxa"/>
            <w:hideMark/>
          </w:tcPr>
          <w:p w:rsidR="00DD0F63" w:rsidRPr="00DD0F63" w:rsidRDefault="00DD0F63">
            <w:pPr>
              <w:rPr>
                <w:sz w:val="22"/>
                <w:szCs w:val="22"/>
              </w:rPr>
            </w:pPr>
            <w:r w:rsidRPr="00DD0F63">
              <w:rPr>
                <w:sz w:val="22"/>
                <w:szCs w:val="22"/>
              </w:rPr>
              <w:t>)</w:t>
            </w:r>
          </w:p>
        </w:tc>
      </w:tr>
    </w:tbl>
    <w:p w:rsidR="00DD0F63" w:rsidRPr="00DD0F63" w:rsidRDefault="00DD0F63" w:rsidP="00DD0F63">
      <w:pPr>
        <w:rPr>
          <w:sz w:val="22"/>
          <w:szCs w:val="22"/>
        </w:rPr>
      </w:pPr>
    </w:p>
    <w:tbl>
      <w:tblPr>
        <w:tblW w:w="9285" w:type="dxa"/>
        <w:tblLayout w:type="fixed"/>
        <w:tblCellMar>
          <w:left w:w="28" w:type="dxa"/>
          <w:right w:w="28" w:type="dxa"/>
        </w:tblCellMar>
        <w:tblLook w:val="04A0"/>
      </w:tblPr>
      <w:tblGrid>
        <w:gridCol w:w="2269"/>
        <w:gridCol w:w="4309"/>
        <w:gridCol w:w="284"/>
        <w:gridCol w:w="2347"/>
        <w:gridCol w:w="76"/>
      </w:tblGrid>
      <w:tr w:rsidR="00DD0F63" w:rsidRPr="00DD0F63" w:rsidTr="00DD0F63">
        <w:trPr>
          <w:cantSplit/>
        </w:trPr>
        <w:tc>
          <w:tcPr>
            <w:tcW w:w="2268" w:type="dxa"/>
            <w:vAlign w:val="bottom"/>
          </w:tcPr>
          <w:p w:rsidR="00DD0F63" w:rsidRPr="00DD0F63" w:rsidRDefault="00DD0F63">
            <w:pPr>
              <w:rPr>
                <w:sz w:val="22"/>
                <w:szCs w:val="22"/>
              </w:rPr>
            </w:pPr>
          </w:p>
        </w:tc>
        <w:tc>
          <w:tcPr>
            <w:tcW w:w="4309"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284" w:type="dxa"/>
            <w:vAlign w:val="bottom"/>
            <w:hideMark/>
          </w:tcPr>
          <w:p w:rsidR="00DD0F63" w:rsidRPr="00DD0F63" w:rsidRDefault="00DD0F63">
            <w:pPr>
              <w:jc w:val="right"/>
              <w:rPr>
                <w:sz w:val="22"/>
                <w:szCs w:val="22"/>
              </w:rPr>
            </w:pPr>
            <w:r w:rsidRPr="00DD0F63">
              <w:rPr>
                <w:sz w:val="22"/>
                <w:szCs w:val="22"/>
              </w:rPr>
              <w:t>(</w:t>
            </w:r>
          </w:p>
        </w:tc>
        <w:tc>
          <w:tcPr>
            <w:tcW w:w="2347" w:type="dxa"/>
            <w:tcBorders>
              <w:top w:val="nil"/>
              <w:left w:val="nil"/>
              <w:bottom w:val="single" w:sz="4" w:space="0" w:color="auto"/>
              <w:right w:val="nil"/>
            </w:tcBorders>
            <w:vAlign w:val="bottom"/>
          </w:tcPr>
          <w:p w:rsidR="00DD0F63" w:rsidRPr="00DD0F63" w:rsidRDefault="00DD0F63">
            <w:pPr>
              <w:jc w:val="center"/>
              <w:rPr>
                <w:sz w:val="22"/>
                <w:szCs w:val="22"/>
              </w:rPr>
            </w:pPr>
          </w:p>
        </w:tc>
        <w:tc>
          <w:tcPr>
            <w:tcW w:w="76" w:type="dxa"/>
            <w:hideMark/>
          </w:tcPr>
          <w:p w:rsidR="00DD0F63" w:rsidRPr="00DD0F63" w:rsidRDefault="00DD0F63">
            <w:pPr>
              <w:rPr>
                <w:sz w:val="22"/>
                <w:szCs w:val="22"/>
              </w:rPr>
            </w:pPr>
            <w:r w:rsidRPr="00DD0F63">
              <w:rPr>
                <w:sz w:val="22"/>
                <w:szCs w:val="22"/>
              </w:rPr>
              <w:t>)</w:t>
            </w:r>
          </w:p>
        </w:tc>
      </w:tr>
    </w:tbl>
    <w:p w:rsidR="00DD0F63" w:rsidRPr="00DD0F63" w:rsidRDefault="00DD0F63" w:rsidP="00DD0F63">
      <w:pPr>
        <w:spacing w:before="240"/>
        <w:rPr>
          <w:sz w:val="22"/>
          <w:szCs w:val="22"/>
        </w:rPr>
      </w:pPr>
      <w:r w:rsidRPr="00DD0F63">
        <w:rPr>
          <w:sz w:val="22"/>
          <w:szCs w:val="22"/>
        </w:rPr>
        <w:t>М.П.</w:t>
      </w:r>
    </w:p>
    <w:p w:rsidR="00DD0F63" w:rsidRPr="00DD0F63" w:rsidRDefault="00DD0F63" w:rsidP="00DD0F63">
      <w:pPr>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Default="00DD0F63" w:rsidP="00DD0F63">
      <w:pPr>
        <w:ind w:left="-1080" w:firstLine="720"/>
        <w:jc w:val="both"/>
        <w:outlineLvl w:val="0"/>
        <w:rPr>
          <w:sz w:val="22"/>
          <w:szCs w:val="22"/>
        </w:rPr>
      </w:pPr>
    </w:p>
    <w:p w:rsidR="00DE1C69" w:rsidRDefault="00DE1C69" w:rsidP="00DD0F63">
      <w:pPr>
        <w:ind w:left="-1080" w:firstLine="720"/>
        <w:jc w:val="both"/>
        <w:outlineLvl w:val="0"/>
        <w:rPr>
          <w:sz w:val="22"/>
          <w:szCs w:val="22"/>
        </w:rPr>
      </w:pPr>
    </w:p>
    <w:p w:rsidR="00DE1C69" w:rsidRDefault="00DE1C69"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4140"/>
        <w:jc w:val="both"/>
        <w:rPr>
          <w:b/>
          <w:sz w:val="22"/>
          <w:szCs w:val="22"/>
        </w:rPr>
      </w:pPr>
      <w:r w:rsidRPr="00DD0F63">
        <w:rPr>
          <w:sz w:val="22"/>
          <w:szCs w:val="22"/>
        </w:rPr>
        <w:t>Приложение № 2 к Положению</w:t>
      </w:r>
      <w:r w:rsidRPr="00DD0F63">
        <w:rPr>
          <w:spacing w:val="-6"/>
          <w:sz w:val="22"/>
          <w:szCs w:val="22"/>
        </w:rPr>
        <w:t xml:space="preserve"> </w:t>
      </w:r>
      <w:r w:rsidRPr="00DD0F63">
        <w:rPr>
          <w:sz w:val="22"/>
          <w:szCs w:val="22"/>
        </w:rPr>
        <w:t xml:space="preserve">о порядке подготовки </w:t>
      </w:r>
      <w:r w:rsidRPr="00DD0F63">
        <w:rPr>
          <w:sz w:val="22"/>
          <w:szCs w:val="22"/>
        </w:rPr>
        <w:lastRenderedPageBreak/>
        <w:t>и аттестации работников организаций, являющихся членами саморегулируемой организации Некоммерческое партнерство «Балтийское объединение проектировщиков», поднадзорных Федеральной службе по экологическому, технологическому и атомному надзору</w:t>
      </w:r>
      <w:r w:rsidRPr="00DD0F63">
        <w:rPr>
          <w:b/>
          <w:sz w:val="22"/>
          <w:szCs w:val="22"/>
        </w:rPr>
        <w:t xml:space="preserve"> </w:t>
      </w:r>
    </w:p>
    <w:p w:rsidR="00DD0F63" w:rsidRPr="00DD0F63" w:rsidRDefault="00DD0F63" w:rsidP="00DD0F63">
      <w:pPr>
        <w:jc w:val="center"/>
        <w:outlineLvl w:val="2"/>
        <w:rPr>
          <w:sz w:val="22"/>
          <w:szCs w:val="22"/>
        </w:rPr>
      </w:pPr>
    </w:p>
    <w:p w:rsidR="00DD0F63" w:rsidRPr="00DD0F63" w:rsidRDefault="00DD0F63" w:rsidP="00DD0F63">
      <w:pPr>
        <w:jc w:val="center"/>
        <w:outlineLvl w:val="2"/>
        <w:rPr>
          <w:sz w:val="22"/>
          <w:szCs w:val="22"/>
        </w:rPr>
      </w:pPr>
    </w:p>
    <w:p w:rsidR="00DD0F63" w:rsidRPr="00DD0F63" w:rsidRDefault="00DD0F63" w:rsidP="00DD0F63">
      <w:pPr>
        <w:jc w:val="center"/>
        <w:outlineLvl w:val="2"/>
        <w:rPr>
          <w:sz w:val="22"/>
          <w:szCs w:val="22"/>
        </w:rPr>
      </w:pPr>
      <w:r w:rsidRPr="00DD0F63">
        <w:rPr>
          <w:sz w:val="22"/>
          <w:szCs w:val="22"/>
        </w:rPr>
        <w:t>ФОРМА УДОСТОВЕРЕНИЯ ОБ АТТЕСТАЦИИ</w:t>
      </w:r>
    </w:p>
    <w:p w:rsidR="00DD0F63" w:rsidRPr="00DD0F63" w:rsidRDefault="00DD0F63" w:rsidP="00DD0F63">
      <w:pPr>
        <w:jc w:val="center"/>
        <w:outlineLvl w:val="2"/>
        <w:rPr>
          <w:sz w:val="22"/>
          <w:szCs w:val="22"/>
        </w:rPr>
      </w:pPr>
    </w:p>
    <w:p w:rsidR="00DD0F63" w:rsidRPr="00DD0F63" w:rsidRDefault="00DD0F63" w:rsidP="00DD0F63">
      <w:pPr>
        <w:jc w:val="center"/>
        <w:outlineLvl w:val="3"/>
        <w:rPr>
          <w:sz w:val="22"/>
          <w:szCs w:val="22"/>
        </w:rPr>
      </w:pPr>
      <w:r w:rsidRPr="00DD0F63">
        <w:rPr>
          <w:sz w:val="22"/>
          <w:szCs w:val="22"/>
        </w:rPr>
        <w:t>Лицевая сторона</w:t>
      </w:r>
    </w:p>
    <w:p w:rsidR="00DD0F63" w:rsidRPr="00DD0F63" w:rsidRDefault="00DD0F63" w:rsidP="00DD0F63">
      <w:pPr>
        <w:jc w:val="both"/>
        <w:outlineLvl w:val="3"/>
        <w:rPr>
          <w:sz w:val="22"/>
          <w:szCs w:val="22"/>
        </w:rPr>
      </w:pPr>
    </w:p>
    <w:p w:rsidR="00DD0F63" w:rsidRPr="00DD0F63" w:rsidRDefault="00DD0F63" w:rsidP="00DD0F63">
      <w:pPr>
        <w:rPr>
          <w:rFonts w:ascii="Courier New" w:hAnsi="Courier New" w:cs="Courier New"/>
        </w:rPr>
      </w:pPr>
      <w:r w:rsidRPr="00DD0F63">
        <w:rPr>
          <w:rFonts w:ascii="Courier New" w:hAnsi="Courier New" w:cs="Courier New"/>
        </w:rPr>
        <w:t>а) Удостоверение об аттестации       б) Удостоверение об аттестации</w:t>
      </w:r>
    </w:p>
    <w:p w:rsidR="00DD0F63" w:rsidRPr="00DD0F63" w:rsidRDefault="00DD0F63" w:rsidP="00DD0F63">
      <w:pPr>
        <w:rPr>
          <w:rFonts w:ascii="Courier New" w:hAnsi="Courier New" w:cs="Courier New"/>
        </w:rPr>
      </w:pPr>
      <w:r w:rsidRPr="00DD0F63">
        <w:rPr>
          <w:rFonts w:ascii="Courier New" w:hAnsi="Courier New" w:cs="Courier New"/>
        </w:rPr>
        <w:t>в аттестационных комиссиях           в аттестационных комиссиях</w:t>
      </w:r>
    </w:p>
    <w:p w:rsidR="00DD0F63" w:rsidRPr="00DD0F63" w:rsidRDefault="00DD0F63" w:rsidP="00DD0F63">
      <w:pPr>
        <w:rPr>
          <w:rFonts w:ascii="Courier New" w:hAnsi="Courier New" w:cs="Courier New"/>
        </w:rPr>
      </w:pPr>
      <w:r w:rsidRPr="00DD0F63">
        <w:rPr>
          <w:rFonts w:ascii="Courier New" w:hAnsi="Courier New" w:cs="Courier New"/>
        </w:rPr>
        <w:t>Ростехнадзора                        поднадзорных организаций</w:t>
      </w:r>
    </w:p>
    <w:p w:rsidR="00DD0F63" w:rsidRPr="00DD0F63" w:rsidRDefault="00DD0F63" w:rsidP="00DD0F63">
      <w:pPr>
        <w:rPr>
          <w:rFonts w:ascii="Courier New" w:hAnsi="Courier New" w:cs="Courier New"/>
        </w:rPr>
      </w:pPr>
    </w:p>
    <w:p w:rsidR="00DD0F63" w:rsidRPr="00DD0F63" w:rsidRDefault="00DD0F63" w:rsidP="00DD0F63">
      <w:pPr>
        <w:jc w:val="both"/>
        <w:rPr>
          <w:rFonts w:ascii="Courier New" w:hAnsi="Courier New" w:cs="Courier New"/>
        </w:rPr>
      </w:pPr>
      <w:r w:rsidRPr="00DD0F63">
        <w:rPr>
          <w:rFonts w:ascii="Courier New" w:hAnsi="Courier New" w:cs="Courier New"/>
        </w:rPr>
        <w:t>┌──────────────────────────────────┐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Федеральная служба    │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 Герб │    по </w:t>
      </w:r>
      <w:proofErr w:type="gramStart"/>
      <w:r w:rsidRPr="00DD0F63">
        <w:rPr>
          <w:rFonts w:ascii="Courier New" w:hAnsi="Courier New" w:cs="Courier New"/>
        </w:rPr>
        <w:t>экологическому</w:t>
      </w:r>
      <w:proofErr w:type="gramEnd"/>
      <w:r w:rsidRPr="00DD0F63">
        <w:rPr>
          <w:rFonts w:ascii="Courier New" w:hAnsi="Courier New" w:cs="Courier New"/>
        </w:rPr>
        <w:t>,    │ │___________________________________│</w:t>
      </w:r>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││России│</w:t>
      </w:r>
      <w:proofErr w:type="spellEnd"/>
      <w:r w:rsidRPr="00DD0F63">
        <w:rPr>
          <w:rFonts w:ascii="Courier New" w:hAnsi="Courier New" w:cs="Courier New"/>
        </w:rPr>
        <w:t xml:space="preserve">     </w:t>
      </w:r>
      <w:proofErr w:type="gramStart"/>
      <w:r w:rsidRPr="00DD0F63">
        <w:rPr>
          <w:rFonts w:ascii="Courier New" w:hAnsi="Courier New" w:cs="Courier New"/>
        </w:rPr>
        <w:t>технологическому</w:t>
      </w:r>
      <w:proofErr w:type="gramEnd"/>
      <w:r w:rsidRPr="00DD0F63">
        <w:rPr>
          <w:rFonts w:ascii="Courier New" w:hAnsi="Courier New" w:cs="Courier New"/>
        </w:rPr>
        <w:t xml:space="preserve">     │ </w:t>
      </w:r>
      <w:proofErr w:type="spellStart"/>
      <w:r w:rsidRPr="00DD0F63">
        <w:rPr>
          <w:rFonts w:ascii="Courier New" w:hAnsi="Courier New" w:cs="Courier New"/>
        </w:rPr>
        <w:t>│</w:t>
      </w:r>
      <w:proofErr w:type="spellEnd"/>
      <w:r w:rsidRPr="00DD0F63">
        <w:rPr>
          <w:rFonts w:ascii="Courier New" w:hAnsi="Courier New" w:cs="Courier New"/>
        </w:rPr>
        <w:t xml:space="preserve">    (Наименование организации)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и атомному надзору    │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│УДОСТОВЕРЕНИЕ N XX-XX-XXXX-XX </w:t>
      </w:r>
      <w:hyperlink r:id="rId38" w:history="1">
        <w:r w:rsidRPr="00DD0F63">
          <w:rPr>
            <w:rStyle w:val="af3"/>
            <w:rFonts w:ascii="Courier New" w:hAnsi="Courier New" w:cs="Courier New"/>
            <w:color w:val="auto"/>
          </w:rPr>
          <w:t>&lt;*&gt;</w:t>
        </w:r>
      </w:hyperlink>
      <w:r w:rsidRPr="00DD0F63">
        <w:rPr>
          <w:rFonts w:ascii="Courier New" w:hAnsi="Courier New" w:cs="Courier New"/>
        </w:rPr>
        <w:t xml:space="preserve"> │ </w:t>
      </w:r>
      <w:proofErr w:type="spellStart"/>
      <w:r w:rsidRPr="00DD0F63">
        <w:rPr>
          <w:rFonts w:ascii="Courier New" w:hAnsi="Courier New" w:cs="Courier New"/>
        </w:rPr>
        <w:t>│</w:t>
      </w:r>
      <w:proofErr w:type="spellEnd"/>
      <w:r w:rsidRPr="00DD0F63">
        <w:rPr>
          <w:rFonts w:ascii="Courier New" w:hAnsi="Courier New" w:cs="Courier New"/>
        </w:rPr>
        <w:t xml:space="preserve">        УДОСТОВЕРЕНИЕ N ____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│Выдано</w:t>
      </w:r>
      <w:proofErr w:type="spellEnd"/>
      <w:r w:rsidRPr="00DD0F63">
        <w:rPr>
          <w:rFonts w:ascii="Courier New" w:hAnsi="Courier New" w:cs="Courier New"/>
        </w:rPr>
        <w:t xml:space="preserve"> ___________________________│ </w:t>
      </w:r>
      <w:proofErr w:type="spellStart"/>
      <w:r w:rsidRPr="00DD0F63">
        <w:rPr>
          <w:rFonts w:ascii="Courier New" w:hAnsi="Courier New" w:cs="Courier New"/>
        </w:rPr>
        <w:t>│</w:t>
      </w:r>
      <w:proofErr w:type="gramStart"/>
      <w:r w:rsidRPr="00DD0F63">
        <w:rPr>
          <w:rFonts w:ascii="Courier New" w:hAnsi="Courier New" w:cs="Courier New"/>
        </w:rPr>
        <w:t>Выдано</w:t>
      </w:r>
      <w:proofErr w:type="spellEnd"/>
      <w:proofErr w:type="gramEnd"/>
      <w:r w:rsidRPr="00DD0F63">
        <w:rPr>
          <w:rFonts w:ascii="Courier New" w:hAnsi="Courier New" w:cs="Courier New"/>
        </w:rPr>
        <w:t xml:space="preserve"> ____________________________│</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(Фамилия)          │ </w:t>
      </w:r>
      <w:proofErr w:type="spellStart"/>
      <w:r w:rsidRPr="00DD0F63">
        <w:rPr>
          <w:rFonts w:ascii="Courier New" w:hAnsi="Courier New" w:cs="Courier New"/>
        </w:rPr>
        <w:t>│</w:t>
      </w:r>
      <w:proofErr w:type="spellEnd"/>
      <w:r w:rsidRPr="00DD0F63">
        <w:rPr>
          <w:rFonts w:ascii="Courier New" w:hAnsi="Courier New" w:cs="Courier New"/>
        </w:rPr>
        <w:t xml:space="preserve">               (Фамилия)           │</w:t>
      </w:r>
    </w:p>
    <w:p w:rsidR="00DD0F63" w:rsidRPr="00DD0F63" w:rsidRDefault="00DD0F63" w:rsidP="00DD0F63">
      <w:pPr>
        <w:jc w:val="both"/>
        <w:rPr>
          <w:rFonts w:ascii="Courier New" w:hAnsi="Courier New" w:cs="Courier New"/>
        </w:rPr>
      </w:pPr>
      <w:r w:rsidRPr="00DD0F63">
        <w:rPr>
          <w:rFonts w:ascii="Courier New" w:hAnsi="Courier New" w:cs="Courier New"/>
        </w:rPr>
        <w:t>│__________________________________│ │___________________________________│</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(Имя)               │ </w:t>
      </w:r>
      <w:proofErr w:type="spellStart"/>
      <w:r w:rsidRPr="00DD0F63">
        <w:rPr>
          <w:rFonts w:ascii="Courier New" w:hAnsi="Courier New" w:cs="Courier New"/>
        </w:rPr>
        <w:t>│</w:t>
      </w:r>
      <w:proofErr w:type="spellEnd"/>
      <w:r w:rsidRPr="00DD0F63">
        <w:rPr>
          <w:rFonts w:ascii="Courier New" w:hAnsi="Courier New" w:cs="Courier New"/>
        </w:rPr>
        <w:t xml:space="preserve">              (Имя)                │</w:t>
      </w:r>
    </w:p>
    <w:p w:rsidR="00DD0F63" w:rsidRPr="00DD0F63" w:rsidRDefault="00DD0F63" w:rsidP="00DD0F63">
      <w:pPr>
        <w:jc w:val="both"/>
        <w:rPr>
          <w:rFonts w:ascii="Courier New" w:hAnsi="Courier New" w:cs="Courier New"/>
        </w:rPr>
      </w:pPr>
      <w:r w:rsidRPr="00DD0F63">
        <w:rPr>
          <w:rFonts w:ascii="Courier New" w:hAnsi="Courier New" w:cs="Courier New"/>
        </w:rPr>
        <w:t>│__________________________________│ │___________________________________│</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(Отчество)             │ </w:t>
      </w:r>
      <w:proofErr w:type="spellStart"/>
      <w:r w:rsidRPr="00DD0F63">
        <w:rPr>
          <w:rFonts w:ascii="Courier New" w:hAnsi="Courier New" w:cs="Courier New"/>
        </w:rPr>
        <w:t>│</w:t>
      </w:r>
      <w:proofErr w:type="spellEnd"/>
      <w:r w:rsidRPr="00DD0F63">
        <w:rPr>
          <w:rFonts w:ascii="Courier New" w:hAnsi="Courier New" w:cs="Courier New"/>
        </w:rPr>
        <w:t xml:space="preserve">           (Отчество)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│Место</w:t>
      </w:r>
      <w:proofErr w:type="spellEnd"/>
      <w:r w:rsidRPr="00DD0F63">
        <w:rPr>
          <w:rFonts w:ascii="Courier New" w:hAnsi="Courier New" w:cs="Courier New"/>
        </w:rPr>
        <w:t xml:space="preserve"> работы _____________________│ </w:t>
      </w:r>
      <w:proofErr w:type="spellStart"/>
      <w:r w:rsidRPr="00DD0F63">
        <w:rPr>
          <w:rFonts w:ascii="Courier New" w:hAnsi="Courier New" w:cs="Courier New"/>
        </w:rPr>
        <w:t>│Место</w:t>
      </w:r>
      <w:proofErr w:type="spellEnd"/>
      <w:r w:rsidRPr="00DD0F63">
        <w:rPr>
          <w:rFonts w:ascii="Courier New" w:hAnsi="Courier New" w:cs="Courier New"/>
        </w:rPr>
        <w:t xml:space="preserve"> работы ______________________│</w:t>
      </w:r>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│Должность</w:t>
      </w:r>
      <w:proofErr w:type="spellEnd"/>
      <w:r w:rsidRPr="00DD0F63">
        <w:rPr>
          <w:rFonts w:ascii="Courier New" w:hAnsi="Courier New" w:cs="Courier New"/>
        </w:rPr>
        <w:t xml:space="preserve"> ________________________│ </w:t>
      </w:r>
      <w:proofErr w:type="spellStart"/>
      <w:r w:rsidRPr="00DD0F63">
        <w:rPr>
          <w:rFonts w:ascii="Courier New" w:hAnsi="Courier New" w:cs="Courier New"/>
        </w:rPr>
        <w:t>│</w:t>
      </w:r>
      <w:proofErr w:type="gramStart"/>
      <w:r w:rsidRPr="00DD0F63">
        <w:rPr>
          <w:rFonts w:ascii="Courier New" w:hAnsi="Courier New" w:cs="Courier New"/>
        </w:rPr>
        <w:t>Должность</w:t>
      </w:r>
      <w:proofErr w:type="spellEnd"/>
      <w:proofErr w:type="gramEnd"/>
      <w:r w:rsidRPr="00DD0F63">
        <w:rPr>
          <w:rFonts w:ascii="Courier New" w:hAnsi="Courier New" w:cs="Courier New"/>
        </w:rPr>
        <w:t xml:space="preserve"> _________________________│</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│в</w:t>
      </w:r>
      <w:proofErr w:type="spellEnd"/>
      <w:r w:rsidRPr="00DD0F63">
        <w:rPr>
          <w:rFonts w:ascii="Courier New" w:hAnsi="Courier New" w:cs="Courier New"/>
        </w:rPr>
        <w:t xml:space="preserve">   том,   что   о</w:t>
      </w:r>
      <w:proofErr w:type="gramStart"/>
      <w:r w:rsidRPr="00DD0F63">
        <w:rPr>
          <w:rFonts w:ascii="Courier New" w:hAnsi="Courier New" w:cs="Courier New"/>
        </w:rPr>
        <w:t>н(</w:t>
      </w:r>
      <w:proofErr w:type="gramEnd"/>
      <w:r w:rsidRPr="00DD0F63">
        <w:rPr>
          <w:rFonts w:ascii="Courier New" w:hAnsi="Courier New" w:cs="Courier New"/>
        </w:rPr>
        <w:t xml:space="preserve">а)   прошел(а)│ </w:t>
      </w:r>
      <w:proofErr w:type="spellStart"/>
      <w:r w:rsidRPr="00DD0F63">
        <w:rPr>
          <w:rFonts w:ascii="Courier New" w:hAnsi="Courier New" w:cs="Courier New"/>
        </w:rPr>
        <w:t>│в</w:t>
      </w:r>
      <w:proofErr w:type="spellEnd"/>
      <w:r w:rsidRPr="00DD0F63">
        <w:rPr>
          <w:rFonts w:ascii="Courier New" w:hAnsi="Courier New" w:cs="Courier New"/>
        </w:rPr>
        <w:t xml:space="preserve">    том,   что   он(а)   прошел(а)│</w:t>
      </w:r>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│аттестацию</w:t>
      </w:r>
      <w:proofErr w:type="spellEnd"/>
      <w:r w:rsidRPr="00DD0F63">
        <w:rPr>
          <w:rFonts w:ascii="Courier New" w:hAnsi="Courier New" w:cs="Courier New"/>
        </w:rPr>
        <w:t xml:space="preserve"> в                      │ </w:t>
      </w:r>
      <w:proofErr w:type="spellStart"/>
      <w:r w:rsidRPr="00DD0F63">
        <w:rPr>
          <w:rFonts w:ascii="Courier New" w:hAnsi="Courier New" w:cs="Courier New"/>
        </w:rPr>
        <w:t>│аттестацию</w:t>
      </w:r>
      <w:proofErr w:type="spellEnd"/>
      <w:r w:rsidRPr="00DD0F63">
        <w:rPr>
          <w:rFonts w:ascii="Courier New" w:hAnsi="Courier New" w:cs="Courier New"/>
        </w:rPr>
        <w:t xml:space="preserve">     в     </w:t>
      </w:r>
      <w:proofErr w:type="spellStart"/>
      <w:proofErr w:type="gramStart"/>
      <w:r w:rsidRPr="00DD0F63">
        <w:rPr>
          <w:rFonts w:ascii="Courier New" w:hAnsi="Courier New" w:cs="Courier New"/>
        </w:rPr>
        <w:t>аттестационной</w:t>
      </w:r>
      <w:proofErr w:type="gramEnd"/>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│__________________________________│ </w:t>
      </w:r>
      <w:proofErr w:type="spellStart"/>
      <w:r w:rsidRPr="00DD0F63">
        <w:rPr>
          <w:rFonts w:ascii="Courier New" w:hAnsi="Courier New" w:cs="Courier New"/>
        </w:rPr>
        <w:t>│комиссии</w:t>
      </w:r>
      <w:proofErr w:type="spellEnd"/>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│аттестационной</w:t>
      </w:r>
      <w:proofErr w:type="spellEnd"/>
      <w:r w:rsidRPr="00DD0F63">
        <w:rPr>
          <w:rFonts w:ascii="Courier New" w:hAnsi="Courier New" w:cs="Courier New"/>
        </w:rPr>
        <w:t xml:space="preserve">            </w:t>
      </w:r>
      <w:proofErr w:type="spellStart"/>
      <w:r w:rsidRPr="00DD0F63">
        <w:rPr>
          <w:rFonts w:ascii="Courier New" w:hAnsi="Courier New" w:cs="Courier New"/>
        </w:rPr>
        <w:t>комиссии│</w:t>
      </w:r>
      <w:proofErr w:type="spellEnd"/>
      <w:r w:rsidRPr="00DD0F63">
        <w:rPr>
          <w:rFonts w:ascii="Courier New" w:hAnsi="Courier New" w:cs="Courier New"/>
        </w:rPr>
        <w:t xml:space="preserve"> │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│Ростехнадзора</w:t>
      </w:r>
      <w:proofErr w:type="spellEnd"/>
      <w:r w:rsidRPr="00DD0F63">
        <w:rPr>
          <w:rFonts w:ascii="Courier New" w:hAnsi="Courier New" w:cs="Courier New"/>
        </w:rPr>
        <w:t xml:space="preserve">                     │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│Протокол</w:t>
      </w:r>
      <w:proofErr w:type="spellEnd"/>
      <w:r w:rsidRPr="00DD0F63">
        <w:rPr>
          <w:rFonts w:ascii="Courier New" w:hAnsi="Courier New" w:cs="Courier New"/>
        </w:rPr>
        <w:t xml:space="preserve"> от ______________ N _____│ </w:t>
      </w:r>
      <w:proofErr w:type="spellStart"/>
      <w:r w:rsidRPr="00DD0F63">
        <w:rPr>
          <w:rFonts w:ascii="Courier New" w:hAnsi="Courier New" w:cs="Courier New"/>
        </w:rPr>
        <w:t>│Протокол</w:t>
      </w:r>
      <w:proofErr w:type="spellEnd"/>
      <w:r w:rsidRPr="00DD0F63">
        <w:rPr>
          <w:rFonts w:ascii="Courier New" w:hAnsi="Courier New" w:cs="Courier New"/>
        </w:rPr>
        <w:t xml:space="preserve"> от ______________ N ______│</w:t>
      </w:r>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│Действительно</w:t>
      </w:r>
      <w:proofErr w:type="spellEnd"/>
      <w:r w:rsidRPr="00DD0F63">
        <w:rPr>
          <w:rFonts w:ascii="Courier New" w:hAnsi="Courier New" w:cs="Courier New"/>
        </w:rPr>
        <w:t xml:space="preserve"> до _________________│ </w:t>
      </w:r>
      <w:proofErr w:type="spellStart"/>
      <w:r w:rsidRPr="00DD0F63">
        <w:rPr>
          <w:rFonts w:ascii="Courier New" w:hAnsi="Courier New" w:cs="Courier New"/>
        </w:rPr>
        <w:t>│Действительно</w:t>
      </w:r>
      <w:proofErr w:type="spellEnd"/>
      <w:r w:rsidRPr="00DD0F63">
        <w:rPr>
          <w:rFonts w:ascii="Courier New" w:hAnsi="Courier New" w:cs="Courier New"/>
        </w:rPr>
        <w:t xml:space="preserve"> до __________________│</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proofErr w:type="spellStart"/>
      <w:r w:rsidRPr="00DD0F63">
        <w:rPr>
          <w:rFonts w:ascii="Courier New" w:hAnsi="Courier New" w:cs="Courier New"/>
        </w:rPr>
        <w:t>│Председатель</w:t>
      </w:r>
      <w:proofErr w:type="spellEnd"/>
      <w:r w:rsidRPr="00DD0F63">
        <w:rPr>
          <w:rFonts w:ascii="Courier New" w:hAnsi="Courier New" w:cs="Courier New"/>
        </w:rPr>
        <w:t xml:space="preserve">                      │ </w:t>
      </w:r>
      <w:proofErr w:type="spellStart"/>
      <w:r w:rsidRPr="00DD0F63">
        <w:rPr>
          <w:rFonts w:ascii="Courier New" w:hAnsi="Courier New" w:cs="Courier New"/>
        </w:rPr>
        <w:t>│</w:t>
      </w:r>
      <w:proofErr w:type="gramStart"/>
      <w:r w:rsidRPr="00DD0F63">
        <w:rPr>
          <w:rFonts w:ascii="Courier New" w:hAnsi="Courier New" w:cs="Courier New"/>
        </w:rPr>
        <w:t>Председатель</w:t>
      </w:r>
      <w:proofErr w:type="spellEnd"/>
      <w:proofErr w:type="gramEnd"/>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r w:rsidRPr="00DD0F63">
        <w:rPr>
          <w:rFonts w:ascii="Courier New" w:hAnsi="Courier New" w:cs="Courier New"/>
        </w:rPr>
        <w:t xml:space="preserve">                                   </w:t>
      </w:r>
      <w:proofErr w:type="spellStart"/>
      <w:r w:rsidRPr="00DD0F63">
        <w:rPr>
          <w:rFonts w:ascii="Courier New" w:hAnsi="Courier New" w:cs="Courier New"/>
        </w:rPr>
        <w:t>│</w:t>
      </w:r>
      <w:proofErr w:type="spellEnd"/>
    </w:p>
    <w:p w:rsidR="00DD0F63" w:rsidRPr="00DD0F63" w:rsidRDefault="00DD0F63" w:rsidP="00DD0F63">
      <w:pPr>
        <w:jc w:val="both"/>
        <w:rPr>
          <w:rFonts w:ascii="Courier New" w:hAnsi="Courier New" w:cs="Courier New"/>
        </w:rPr>
      </w:pPr>
      <w:r w:rsidRPr="00DD0F63">
        <w:rPr>
          <w:rFonts w:ascii="Courier New" w:hAnsi="Courier New" w:cs="Courier New"/>
        </w:rPr>
        <w:t xml:space="preserve">│   М.П.                           │ </w:t>
      </w:r>
      <w:proofErr w:type="spellStart"/>
      <w:r w:rsidRPr="00DD0F63">
        <w:rPr>
          <w:rFonts w:ascii="Courier New" w:hAnsi="Courier New" w:cs="Courier New"/>
        </w:rPr>
        <w:t>│</w:t>
      </w:r>
      <w:proofErr w:type="spellEnd"/>
      <w:r w:rsidRPr="00DD0F63">
        <w:rPr>
          <w:rFonts w:ascii="Courier New" w:hAnsi="Courier New" w:cs="Courier New"/>
        </w:rPr>
        <w:t xml:space="preserve">   М.П.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___________ _____________ │ </w:t>
      </w:r>
      <w:proofErr w:type="spellStart"/>
      <w:r w:rsidRPr="00DD0F63">
        <w:rPr>
          <w:rFonts w:ascii="Courier New" w:hAnsi="Courier New" w:cs="Courier New"/>
        </w:rPr>
        <w:t>│</w:t>
      </w:r>
      <w:proofErr w:type="spellEnd"/>
      <w:r w:rsidRPr="00DD0F63">
        <w:rPr>
          <w:rFonts w:ascii="Courier New" w:hAnsi="Courier New" w:cs="Courier New"/>
        </w:rPr>
        <w:t xml:space="preserve">         ___________ _____________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(подпись)    (Ф.И.О.)    │ </w:t>
      </w:r>
      <w:proofErr w:type="spellStart"/>
      <w:r w:rsidRPr="00DD0F63">
        <w:rPr>
          <w:rFonts w:ascii="Courier New" w:hAnsi="Courier New" w:cs="Courier New"/>
        </w:rPr>
        <w:t>│</w:t>
      </w:r>
      <w:proofErr w:type="spellEnd"/>
      <w:r w:rsidRPr="00DD0F63">
        <w:rPr>
          <w:rFonts w:ascii="Courier New" w:hAnsi="Courier New" w:cs="Courier New"/>
        </w:rPr>
        <w:t xml:space="preserve">          (подпись)    (Ф.И.О.)    │</w:t>
      </w:r>
    </w:p>
    <w:p w:rsidR="00DD0F63" w:rsidRPr="00DD0F63" w:rsidRDefault="00DD0F63" w:rsidP="00DD0F63">
      <w:pPr>
        <w:jc w:val="both"/>
        <w:rPr>
          <w:rFonts w:ascii="Courier New" w:hAnsi="Courier New" w:cs="Courier New"/>
        </w:rPr>
      </w:pPr>
      <w:r w:rsidRPr="00DD0F63">
        <w:rPr>
          <w:rFonts w:ascii="Courier New" w:hAnsi="Courier New" w:cs="Courier New"/>
        </w:rPr>
        <w:t>└──────────────────────────────────┘ └───────────────────────────────────┘</w:t>
      </w:r>
    </w:p>
    <w:p w:rsidR="00DD0F63" w:rsidRDefault="00DD0F63" w:rsidP="00DD0F63">
      <w:pPr>
        <w:jc w:val="both"/>
        <w:outlineLvl w:val="3"/>
        <w:rPr>
          <w:sz w:val="22"/>
          <w:szCs w:val="22"/>
        </w:rPr>
      </w:pPr>
    </w:p>
    <w:p w:rsidR="00DD0F63" w:rsidRDefault="00DD0F63" w:rsidP="00DD0F63">
      <w:pPr>
        <w:jc w:val="both"/>
        <w:outlineLvl w:val="3"/>
        <w:rPr>
          <w:sz w:val="22"/>
          <w:szCs w:val="22"/>
        </w:rPr>
      </w:pPr>
    </w:p>
    <w:p w:rsidR="00DD0F63" w:rsidRDefault="00DD0F63" w:rsidP="00DD0F63">
      <w:pPr>
        <w:jc w:val="both"/>
        <w:outlineLvl w:val="3"/>
        <w:rPr>
          <w:sz w:val="22"/>
          <w:szCs w:val="22"/>
        </w:rPr>
      </w:pPr>
    </w:p>
    <w:p w:rsidR="00C32FEB" w:rsidRDefault="00C32FEB" w:rsidP="00DD0F63">
      <w:pPr>
        <w:jc w:val="both"/>
        <w:outlineLvl w:val="3"/>
        <w:rPr>
          <w:sz w:val="22"/>
          <w:szCs w:val="22"/>
        </w:rPr>
      </w:pPr>
    </w:p>
    <w:p w:rsidR="00C32FEB" w:rsidRDefault="00C32FEB" w:rsidP="00DD0F63">
      <w:pPr>
        <w:jc w:val="both"/>
        <w:outlineLvl w:val="3"/>
        <w:rPr>
          <w:sz w:val="22"/>
          <w:szCs w:val="22"/>
        </w:rPr>
      </w:pPr>
    </w:p>
    <w:p w:rsidR="00C32FEB" w:rsidRDefault="00C32FEB" w:rsidP="00DD0F63">
      <w:pPr>
        <w:jc w:val="both"/>
        <w:outlineLvl w:val="3"/>
        <w:rPr>
          <w:sz w:val="22"/>
          <w:szCs w:val="22"/>
        </w:rPr>
      </w:pPr>
    </w:p>
    <w:p w:rsidR="00C32FEB" w:rsidRDefault="00C32FEB" w:rsidP="00DD0F63">
      <w:pPr>
        <w:jc w:val="both"/>
        <w:outlineLvl w:val="3"/>
        <w:rPr>
          <w:sz w:val="22"/>
          <w:szCs w:val="22"/>
        </w:rPr>
      </w:pPr>
    </w:p>
    <w:p w:rsidR="00C32FEB" w:rsidRDefault="00C32FEB" w:rsidP="00DD0F63">
      <w:pPr>
        <w:jc w:val="both"/>
        <w:outlineLvl w:val="3"/>
        <w:rPr>
          <w:sz w:val="22"/>
          <w:szCs w:val="22"/>
        </w:rPr>
      </w:pPr>
    </w:p>
    <w:p w:rsidR="00C32FEB" w:rsidRDefault="00C32FEB" w:rsidP="00DD0F63">
      <w:pPr>
        <w:jc w:val="both"/>
        <w:outlineLvl w:val="3"/>
        <w:rPr>
          <w:sz w:val="22"/>
          <w:szCs w:val="22"/>
        </w:rPr>
      </w:pPr>
    </w:p>
    <w:p w:rsidR="00DD0F63" w:rsidRPr="00DD0F63" w:rsidRDefault="00DD0F63" w:rsidP="00DD0F63">
      <w:pPr>
        <w:jc w:val="both"/>
        <w:outlineLvl w:val="3"/>
        <w:rPr>
          <w:sz w:val="22"/>
          <w:szCs w:val="22"/>
        </w:rPr>
      </w:pPr>
    </w:p>
    <w:p w:rsidR="00DD0F63" w:rsidRPr="00DD0F63" w:rsidRDefault="00DD0F63" w:rsidP="00DD0F63">
      <w:pPr>
        <w:jc w:val="center"/>
        <w:outlineLvl w:val="3"/>
        <w:rPr>
          <w:sz w:val="22"/>
          <w:szCs w:val="22"/>
        </w:rPr>
      </w:pPr>
      <w:r w:rsidRPr="00DD0F63">
        <w:rPr>
          <w:sz w:val="22"/>
          <w:szCs w:val="22"/>
        </w:rPr>
        <w:t>Оборотная сторона</w:t>
      </w:r>
    </w:p>
    <w:p w:rsidR="00DD0F63" w:rsidRPr="00DD0F63" w:rsidRDefault="00DD0F63" w:rsidP="00DD0F63">
      <w:pPr>
        <w:jc w:val="center"/>
        <w:outlineLvl w:val="3"/>
        <w:rPr>
          <w:sz w:val="22"/>
          <w:szCs w:val="22"/>
        </w:rPr>
      </w:pPr>
      <w:proofErr w:type="gramStart"/>
      <w:r w:rsidRPr="00DD0F63">
        <w:rPr>
          <w:sz w:val="22"/>
          <w:szCs w:val="22"/>
        </w:rPr>
        <w:t>(отмечаются в правом поле знаком V</w:t>
      </w:r>
      <w:proofErr w:type="gramEnd"/>
    </w:p>
    <w:p w:rsidR="00DD0F63" w:rsidRPr="00DD0F63" w:rsidRDefault="00DD0F63" w:rsidP="00DD0F63">
      <w:pPr>
        <w:jc w:val="center"/>
        <w:outlineLvl w:val="3"/>
        <w:rPr>
          <w:sz w:val="22"/>
          <w:szCs w:val="22"/>
        </w:rPr>
      </w:pPr>
      <w:r w:rsidRPr="00DD0F63">
        <w:rPr>
          <w:sz w:val="22"/>
          <w:szCs w:val="22"/>
        </w:rPr>
        <w:lastRenderedPageBreak/>
        <w:t>нужные области аттестации)</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Области аттестации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│Общие</w:t>
      </w:r>
      <w:proofErr w:type="spellEnd"/>
      <w:r w:rsidRPr="00DD0F63">
        <w:rPr>
          <w:rFonts w:ascii="Courier New" w:hAnsi="Courier New" w:cs="Courier New"/>
        </w:rPr>
        <w:t xml:space="preserve"> требования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А </w:t>
      </w:r>
      <w:proofErr w:type="spellStart"/>
      <w:r w:rsidRPr="00DD0F63">
        <w:rPr>
          <w:rFonts w:ascii="Courier New" w:hAnsi="Courier New" w:cs="Courier New"/>
        </w:rPr>
        <w:t>│промышленной</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│безопасности</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│Специальные</w:t>
      </w:r>
      <w:proofErr w:type="spellEnd"/>
      <w:r w:rsidRPr="00DD0F63">
        <w:rPr>
          <w:rFonts w:ascii="Courier New" w:hAnsi="Courier New" w:cs="Courier New"/>
        </w:rPr>
        <w:t xml:space="preserve"> требования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gramStart"/>
      <w:r w:rsidRPr="00DD0F63">
        <w:rPr>
          <w:rFonts w:ascii="Courier New" w:hAnsi="Courier New" w:cs="Courier New"/>
        </w:rPr>
        <w:t>Б</w:t>
      </w:r>
      <w:proofErr w:type="gramEnd"/>
      <w:r w:rsidRPr="00DD0F63">
        <w:rPr>
          <w:rFonts w:ascii="Courier New" w:hAnsi="Courier New" w:cs="Courier New"/>
        </w:rPr>
        <w:t xml:space="preserve"> </w:t>
      </w:r>
      <w:proofErr w:type="spellStart"/>
      <w:r w:rsidRPr="00DD0F63">
        <w:rPr>
          <w:rFonts w:ascii="Courier New" w:hAnsi="Courier New" w:cs="Courier New"/>
        </w:rPr>
        <w:t>│промышленной</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│безопасности</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│Химическая</w:t>
      </w:r>
      <w:proofErr w:type="spellEnd"/>
      <w:r w:rsidRPr="00DD0F63">
        <w:rPr>
          <w:rFonts w:ascii="Courier New" w:hAnsi="Courier New" w:cs="Courier New"/>
        </w:rPr>
        <w:t>,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1</w:t>
      </w:r>
      <w:proofErr w:type="gramEnd"/>
      <w:r w:rsidRPr="00DD0F63">
        <w:rPr>
          <w:rFonts w:ascii="Courier New" w:hAnsi="Courier New" w:cs="Courier New"/>
        </w:rPr>
        <w:t xml:space="preserve"> </w:t>
      </w:r>
      <w:proofErr w:type="spellStart"/>
      <w:r w:rsidRPr="00DD0F63">
        <w:rPr>
          <w:rFonts w:ascii="Courier New" w:hAnsi="Courier New" w:cs="Courier New"/>
        </w:rPr>
        <w:t>│нефтехимическая</w:t>
      </w:r>
      <w:proofErr w:type="spellEnd"/>
      <w:r w:rsidRPr="00DD0F63">
        <w:rPr>
          <w:rFonts w:ascii="Courier New" w:hAnsi="Courier New" w:cs="Courier New"/>
        </w:rPr>
        <w:t xml:space="preserve"> 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│нефтеперерабатывающая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│промышленность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2</w:t>
      </w:r>
      <w:proofErr w:type="gramEnd"/>
      <w:r w:rsidRPr="00DD0F63">
        <w:rPr>
          <w:rFonts w:ascii="Courier New" w:hAnsi="Courier New" w:cs="Courier New"/>
        </w:rPr>
        <w:t xml:space="preserve"> </w:t>
      </w:r>
      <w:proofErr w:type="spellStart"/>
      <w:r w:rsidRPr="00DD0F63">
        <w:rPr>
          <w:rFonts w:ascii="Courier New" w:hAnsi="Courier New" w:cs="Courier New"/>
        </w:rPr>
        <w:t>│Нефтяная</w:t>
      </w:r>
      <w:proofErr w:type="spellEnd"/>
      <w:r w:rsidRPr="00DD0F63">
        <w:rPr>
          <w:rFonts w:ascii="Courier New" w:hAnsi="Courier New" w:cs="Courier New"/>
        </w:rPr>
        <w:t xml:space="preserve"> и газовая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│промышленность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││Б3 </w:t>
      </w:r>
      <w:proofErr w:type="spellStart"/>
      <w:r w:rsidRPr="00DD0F63">
        <w:rPr>
          <w:rFonts w:ascii="Courier New" w:hAnsi="Courier New" w:cs="Courier New"/>
        </w:rPr>
        <w:t>│Металлургическая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│промышленность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4</w:t>
      </w:r>
      <w:proofErr w:type="gramEnd"/>
      <w:r w:rsidRPr="00DD0F63">
        <w:rPr>
          <w:rFonts w:ascii="Courier New" w:hAnsi="Courier New" w:cs="Courier New"/>
        </w:rPr>
        <w:t xml:space="preserve"> </w:t>
      </w:r>
      <w:proofErr w:type="spellStart"/>
      <w:r w:rsidRPr="00DD0F63">
        <w:rPr>
          <w:rFonts w:ascii="Courier New" w:hAnsi="Courier New" w:cs="Courier New"/>
        </w:rPr>
        <w:t>│Горнорудная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│промышленность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││Б5 </w:t>
      </w:r>
      <w:proofErr w:type="spellStart"/>
      <w:r w:rsidRPr="00DD0F63">
        <w:rPr>
          <w:rFonts w:ascii="Courier New" w:hAnsi="Courier New" w:cs="Courier New"/>
        </w:rPr>
        <w:t>│Угольная</w:t>
      </w:r>
      <w:proofErr w:type="spellEnd"/>
      <w:r w:rsidRPr="00DD0F63">
        <w:rPr>
          <w:rFonts w:ascii="Courier New" w:hAnsi="Courier New" w:cs="Courier New"/>
        </w:rPr>
        <w:t xml:space="preserve"> промышленность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│Рациональное</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6</w:t>
      </w:r>
      <w:proofErr w:type="gramEnd"/>
      <w:r w:rsidRPr="00DD0F63">
        <w:rPr>
          <w:rFonts w:ascii="Courier New" w:hAnsi="Courier New" w:cs="Courier New"/>
        </w:rPr>
        <w:t xml:space="preserve"> </w:t>
      </w:r>
      <w:proofErr w:type="spellStart"/>
      <w:r w:rsidRPr="00DD0F63">
        <w:rPr>
          <w:rFonts w:ascii="Courier New" w:hAnsi="Courier New" w:cs="Courier New"/>
        </w:rPr>
        <w:t>│использование</w:t>
      </w:r>
      <w:proofErr w:type="spellEnd"/>
      <w:r w:rsidRPr="00DD0F63">
        <w:rPr>
          <w:rFonts w:ascii="Courier New" w:hAnsi="Courier New" w:cs="Courier New"/>
        </w:rPr>
        <w:t xml:space="preserve"> и охрана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│недр</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│Объекты</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7</w:t>
      </w:r>
      <w:proofErr w:type="gramEnd"/>
      <w:r w:rsidRPr="00DD0F63">
        <w:rPr>
          <w:rFonts w:ascii="Courier New" w:hAnsi="Courier New" w:cs="Courier New"/>
        </w:rPr>
        <w:t xml:space="preserve"> </w:t>
      </w:r>
      <w:proofErr w:type="spellStart"/>
      <w:r w:rsidRPr="00DD0F63">
        <w:rPr>
          <w:rFonts w:ascii="Courier New" w:hAnsi="Courier New" w:cs="Courier New"/>
        </w:rPr>
        <w:t>│газораспределения</w:t>
      </w:r>
      <w:proofErr w:type="spellEnd"/>
      <w:r w:rsidRPr="00DD0F63">
        <w:rPr>
          <w:rFonts w:ascii="Courier New" w:hAnsi="Courier New" w:cs="Courier New"/>
        </w:rPr>
        <w:t xml:space="preserve"> 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│газопотребления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││Б8 </w:t>
      </w:r>
      <w:proofErr w:type="spellStart"/>
      <w:r w:rsidRPr="00DD0F63">
        <w:rPr>
          <w:rFonts w:ascii="Courier New" w:hAnsi="Courier New" w:cs="Courier New"/>
        </w:rPr>
        <w:t>│Оборудование</w:t>
      </w:r>
      <w:proofErr w:type="spellEnd"/>
      <w:r w:rsidRPr="00DD0F63">
        <w:rPr>
          <w:rFonts w:ascii="Courier New" w:hAnsi="Courier New" w:cs="Courier New"/>
        </w:rPr>
        <w:t xml:space="preserve">, </w:t>
      </w:r>
      <w:proofErr w:type="spellStart"/>
      <w:r w:rsidRPr="00DD0F63">
        <w:rPr>
          <w:rFonts w:ascii="Courier New" w:hAnsi="Courier New" w:cs="Courier New"/>
        </w:rPr>
        <w:t>работающее│</w:t>
      </w:r>
      <w:proofErr w:type="spellEnd"/>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│под</w:t>
      </w:r>
      <w:proofErr w:type="spellEnd"/>
      <w:r w:rsidRPr="00DD0F63">
        <w:rPr>
          <w:rFonts w:ascii="Courier New" w:hAnsi="Courier New" w:cs="Courier New"/>
        </w:rPr>
        <w:t xml:space="preserve"> давлением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w:t>
      </w:r>
      <w:proofErr w:type="gramStart"/>
      <w:r w:rsidRPr="00DD0F63">
        <w:rPr>
          <w:rFonts w:ascii="Courier New" w:hAnsi="Courier New" w:cs="Courier New"/>
        </w:rPr>
        <w:t>9</w:t>
      </w:r>
      <w:proofErr w:type="gramEnd"/>
      <w:r w:rsidRPr="00DD0F63">
        <w:rPr>
          <w:rFonts w:ascii="Courier New" w:hAnsi="Courier New" w:cs="Courier New"/>
        </w:rPr>
        <w:t xml:space="preserve"> </w:t>
      </w:r>
      <w:proofErr w:type="spellStart"/>
      <w:r w:rsidRPr="00DD0F63">
        <w:rPr>
          <w:rFonts w:ascii="Courier New" w:hAnsi="Courier New" w:cs="Courier New"/>
        </w:rPr>
        <w:t>│Подъемные</w:t>
      </w:r>
      <w:proofErr w:type="spellEnd"/>
      <w:r w:rsidRPr="00DD0F63">
        <w:rPr>
          <w:rFonts w:ascii="Courier New" w:hAnsi="Courier New" w:cs="Courier New"/>
        </w:rPr>
        <w:t xml:space="preserve"> сооружения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││Б10│Транспортирование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│опасных</w:t>
      </w:r>
      <w:proofErr w:type="spellEnd"/>
      <w:r w:rsidRPr="00DD0F63">
        <w:rPr>
          <w:rFonts w:ascii="Courier New" w:hAnsi="Courier New" w:cs="Courier New"/>
        </w:rPr>
        <w:t xml:space="preserve"> веществ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│Объекты</w:t>
      </w:r>
      <w:proofErr w:type="spellEnd"/>
      <w:r w:rsidRPr="00DD0F63">
        <w:rPr>
          <w:rFonts w:ascii="Courier New" w:hAnsi="Courier New" w:cs="Courier New"/>
        </w:rPr>
        <w:t xml:space="preserve"> хранения 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││Б11│переработки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│растительного</w:t>
      </w:r>
      <w:proofErr w:type="spellEnd"/>
      <w:r w:rsidRPr="00DD0F63">
        <w:rPr>
          <w:rFonts w:ascii="Courier New" w:hAnsi="Courier New" w:cs="Courier New"/>
        </w:rPr>
        <w:t xml:space="preserve"> сырья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││Б12│Взрывные работы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В </w:t>
      </w:r>
      <w:proofErr w:type="spellStart"/>
      <w:r w:rsidRPr="00DD0F63">
        <w:rPr>
          <w:rFonts w:ascii="Courier New" w:hAnsi="Courier New" w:cs="Courier New"/>
        </w:rPr>
        <w:t>│Экологическая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│безопасность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Г </w:t>
      </w:r>
      <w:proofErr w:type="spellStart"/>
      <w:r w:rsidRPr="00DD0F63">
        <w:rPr>
          <w:rFonts w:ascii="Courier New" w:hAnsi="Courier New" w:cs="Courier New"/>
        </w:rPr>
        <w:t>│Энергетическая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│безопасность</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││Г</w:t>
      </w:r>
      <w:proofErr w:type="gramStart"/>
      <w:r w:rsidRPr="00DD0F63">
        <w:rPr>
          <w:rFonts w:ascii="Courier New" w:hAnsi="Courier New" w:cs="Courier New"/>
        </w:rPr>
        <w:t>1</w:t>
      </w:r>
      <w:proofErr w:type="gramEnd"/>
      <w:r w:rsidRPr="00DD0F63">
        <w:rPr>
          <w:rFonts w:ascii="Courier New" w:hAnsi="Courier New" w:cs="Courier New"/>
        </w:rPr>
        <w:t xml:space="preserve"> </w:t>
      </w:r>
      <w:proofErr w:type="spellStart"/>
      <w:r w:rsidRPr="00DD0F63">
        <w:rPr>
          <w:rFonts w:ascii="Courier New" w:hAnsi="Courier New" w:cs="Courier New"/>
        </w:rPr>
        <w:t>│Электроустановки</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│потребителей</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│Тепловые</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││Г</w:t>
      </w:r>
      <w:proofErr w:type="gramStart"/>
      <w:r w:rsidRPr="00DD0F63">
        <w:rPr>
          <w:rFonts w:ascii="Courier New" w:hAnsi="Courier New" w:cs="Courier New"/>
        </w:rPr>
        <w:t>2</w:t>
      </w:r>
      <w:proofErr w:type="gramEnd"/>
      <w:r w:rsidRPr="00DD0F63">
        <w:rPr>
          <w:rFonts w:ascii="Courier New" w:hAnsi="Courier New" w:cs="Courier New"/>
        </w:rPr>
        <w:t xml:space="preserve"> </w:t>
      </w:r>
      <w:proofErr w:type="spellStart"/>
      <w:r w:rsidRPr="00DD0F63">
        <w:rPr>
          <w:rFonts w:ascii="Courier New" w:hAnsi="Courier New" w:cs="Courier New"/>
        </w:rPr>
        <w:t>│энергоустановки</w:t>
      </w:r>
      <w:proofErr w:type="spellEnd"/>
      <w:r w:rsidRPr="00DD0F63">
        <w:rPr>
          <w:rFonts w:ascii="Courier New" w:hAnsi="Courier New" w:cs="Courier New"/>
        </w:rPr>
        <w:t xml:space="preserve"> 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│тепловые</w:t>
      </w:r>
      <w:proofErr w:type="spellEnd"/>
      <w:r w:rsidRPr="00DD0F63">
        <w:rPr>
          <w:rFonts w:ascii="Courier New" w:hAnsi="Courier New" w:cs="Courier New"/>
        </w:rPr>
        <w:t xml:space="preserve"> сети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││Г3 </w:t>
      </w:r>
      <w:proofErr w:type="spellStart"/>
      <w:r w:rsidRPr="00DD0F63">
        <w:rPr>
          <w:rFonts w:ascii="Courier New" w:hAnsi="Courier New" w:cs="Courier New"/>
        </w:rPr>
        <w:t>│Электрические</w:t>
      </w:r>
      <w:proofErr w:type="spellEnd"/>
      <w:r w:rsidRPr="00DD0F63">
        <w:rPr>
          <w:rFonts w:ascii="Courier New" w:hAnsi="Courier New" w:cs="Courier New"/>
        </w:rPr>
        <w:t xml:space="preserve"> станции и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│сети</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lastRenderedPageBreak/>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Д </w:t>
      </w:r>
      <w:proofErr w:type="spellStart"/>
      <w:r w:rsidRPr="00DD0F63">
        <w:rPr>
          <w:rFonts w:ascii="Courier New" w:hAnsi="Courier New" w:cs="Courier New"/>
        </w:rPr>
        <w:t>│Гидротехнические</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│сооружения</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Е </w:t>
      </w:r>
      <w:proofErr w:type="spellStart"/>
      <w:r w:rsidRPr="00DD0F63">
        <w:rPr>
          <w:rFonts w:ascii="Courier New" w:hAnsi="Courier New" w:cs="Courier New"/>
        </w:rPr>
        <w:t>│Использование</w:t>
      </w:r>
      <w:proofErr w:type="spellEnd"/>
      <w:r w:rsidRPr="00DD0F63">
        <w:rPr>
          <w:rFonts w:ascii="Courier New" w:hAnsi="Courier New" w:cs="Courier New"/>
        </w:rPr>
        <w:t xml:space="preserve"> </w:t>
      </w:r>
      <w:proofErr w:type="gramStart"/>
      <w:r w:rsidRPr="00DD0F63">
        <w:rPr>
          <w:rFonts w:ascii="Courier New" w:hAnsi="Courier New" w:cs="Courier New"/>
        </w:rPr>
        <w:t>атомной</w:t>
      </w:r>
      <w:proofErr w:type="gram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   </w:t>
      </w:r>
      <w:proofErr w:type="spellStart"/>
      <w:r w:rsidRPr="00DD0F63">
        <w:rPr>
          <w:rFonts w:ascii="Courier New" w:hAnsi="Courier New" w:cs="Courier New"/>
        </w:rPr>
        <w:t>│энергии</w:t>
      </w:r>
      <w:proofErr w:type="spellEnd"/>
      <w:r w:rsidRPr="00DD0F63">
        <w:rPr>
          <w:rFonts w:ascii="Courier New" w:hAnsi="Courier New" w:cs="Courier New"/>
        </w:rPr>
        <w:t xml:space="preserve">                 │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jc w:val="both"/>
        <w:rPr>
          <w:rFonts w:ascii="Courier New" w:hAnsi="Courier New" w:cs="Courier New"/>
        </w:rPr>
      </w:pPr>
      <w:r w:rsidRPr="00DD0F63">
        <w:rPr>
          <w:rFonts w:ascii="Courier New" w:hAnsi="Courier New" w:cs="Courier New"/>
        </w:rPr>
        <w:t xml:space="preserve">                 └───────────────────────────────────┘</w:t>
      </w:r>
    </w:p>
    <w:p w:rsidR="00DD0F63" w:rsidRPr="00DD0F63" w:rsidRDefault="00DD0F63" w:rsidP="00DD0F63">
      <w:pPr>
        <w:ind w:firstLine="540"/>
        <w:jc w:val="both"/>
        <w:outlineLvl w:val="3"/>
        <w:rPr>
          <w:sz w:val="22"/>
          <w:szCs w:val="22"/>
        </w:rPr>
      </w:pPr>
    </w:p>
    <w:p w:rsidR="00DD0F63" w:rsidRPr="00DD0F63" w:rsidRDefault="00DD0F63" w:rsidP="00DD0F63">
      <w:pPr>
        <w:ind w:firstLine="540"/>
        <w:jc w:val="both"/>
        <w:outlineLvl w:val="3"/>
        <w:rPr>
          <w:rFonts w:ascii="Courier New" w:hAnsi="Courier New" w:cs="Courier New"/>
        </w:rPr>
      </w:pPr>
      <w:r w:rsidRPr="00DD0F63">
        <w:rPr>
          <w:rFonts w:ascii="Courier New" w:hAnsi="Courier New" w:cs="Courier New"/>
        </w:rPr>
        <w:t>--------------------------------</w:t>
      </w:r>
    </w:p>
    <w:p w:rsidR="00DD0F63" w:rsidRPr="00DD0F63" w:rsidRDefault="00DD0F63" w:rsidP="00DD0F63">
      <w:pPr>
        <w:ind w:firstLine="540"/>
        <w:jc w:val="both"/>
        <w:outlineLvl w:val="3"/>
        <w:rPr>
          <w:sz w:val="22"/>
          <w:szCs w:val="22"/>
        </w:rPr>
      </w:pPr>
      <w:r w:rsidRPr="00DD0F63">
        <w:rPr>
          <w:sz w:val="22"/>
          <w:szCs w:val="22"/>
        </w:rPr>
        <w:t>&lt;*&gt; Номер состоит из четырех групп знаков. Первая группа - код Центрального аппарата или территориального органа Ростехнадзора; вторая группа - две последние цифры года выдачи удостоверения; третья группа - номер протокола аттестации и четвертая группа - порядковый номер аттестуемого в протоколе аттестации.</w:t>
      </w: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ind w:left="-1080" w:firstLine="720"/>
        <w:jc w:val="both"/>
        <w:outlineLvl w:val="0"/>
        <w:rPr>
          <w:sz w:val="22"/>
          <w:szCs w:val="22"/>
        </w:rPr>
      </w:pPr>
    </w:p>
    <w:p w:rsidR="00DD0F63" w:rsidRPr="00DD0F63" w:rsidRDefault="00DD0F63" w:rsidP="00DD0F63">
      <w:pPr>
        <w:rPr>
          <w:sz w:val="22"/>
          <w:szCs w:val="22"/>
        </w:rPr>
        <w:sectPr w:rsidR="00DD0F63" w:rsidRPr="00DD0F63" w:rsidSect="007D0FC3">
          <w:footerReference w:type="default" r:id="rId39"/>
          <w:pgSz w:w="11906" w:h="16838"/>
          <w:pgMar w:top="851" w:right="850" w:bottom="851" w:left="1701" w:header="708" w:footer="708" w:gutter="0"/>
          <w:cols w:space="720"/>
        </w:sectPr>
      </w:pPr>
    </w:p>
    <w:p w:rsidR="00DD0F63" w:rsidRPr="00DD0F63" w:rsidRDefault="00DD0F63" w:rsidP="00DD0F63">
      <w:pPr>
        <w:ind w:left="4140"/>
        <w:jc w:val="both"/>
        <w:rPr>
          <w:b/>
          <w:sz w:val="22"/>
          <w:szCs w:val="22"/>
        </w:rPr>
      </w:pPr>
      <w:r w:rsidRPr="00DD0F63">
        <w:rPr>
          <w:sz w:val="22"/>
          <w:szCs w:val="22"/>
        </w:rPr>
        <w:lastRenderedPageBreak/>
        <w:t>Приложение № 3 к Положению</w:t>
      </w:r>
      <w:r w:rsidRPr="00DD0F63">
        <w:rPr>
          <w:spacing w:val="-6"/>
          <w:sz w:val="22"/>
          <w:szCs w:val="22"/>
        </w:rPr>
        <w:t xml:space="preserve"> </w:t>
      </w:r>
      <w:r w:rsidRPr="00DD0F63">
        <w:rPr>
          <w:sz w:val="22"/>
          <w:szCs w:val="22"/>
        </w:rPr>
        <w:t>о порядке подготовки и аттестации работников организаций, являющихся членами саморегулируемой организации Некоммерческое партнерство «Балтийское объединение проектировщиков», поднадзорных Федеральной службе по экологическому, технологическому и атомному надзору</w:t>
      </w:r>
      <w:r w:rsidRPr="00DD0F63">
        <w:rPr>
          <w:b/>
          <w:sz w:val="22"/>
          <w:szCs w:val="22"/>
        </w:rPr>
        <w:t xml:space="preserve"> </w:t>
      </w:r>
    </w:p>
    <w:p w:rsidR="00DD0F63" w:rsidRPr="00DD0F63" w:rsidRDefault="00DD0F63" w:rsidP="00DD0F63">
      <w:pPr>
        <w:spacing w:before="360" w:after="240"/>
        <w:jc w:val="center"/>
        <w:rPr>
          <w:sz w:val="26"/>
          <w:szCs w:val="26"/>
        </w:rPr>
      </w:pPr>
    </w:p>
    <w:p w:rsidR="00DD0F63" w:rsidRPr="00DD0F63" w:rsidRDefault="00DD0F63" w:rsidP="00DD0F63">
      <w:pPr>
        <w:spacing w:before="360" w:after="240"/>
        <w:jc w:val="center"/>
        <w:rPr>
          <w:sz w:val="26"/>
          <w:szCs w:val="26"/>
        </w:rPr>
      </w:pPr>
      <w:r w:rsidRPr="00DD0F63">
        <w:rPr>
          <w:sz w:val="26"/>
          <w:szCs w:val="26"/>
        </w:rPr>
        <w:t>РЕКОМЕНДУЕМАЯ ФОРМА ОБРАЩЕНИЯ ПОДНАДЗОРНОЙ ОРГАНИЗАЦИИ</w:t>
      </w:r>
    </w:p>
    <w:p w:rsidR="00DD0F63" w:rsidRPr="00DD0F63" w:rsidRDefault="00DD0F63" w:rsidP="00DD0F63">
      <w:pPr>
        <w:spacing w:after="240"/>
        <w:ind w:firstLine="1701"/>
        <w:rPr>
          <w:sz w:val="24"/>
          <w:szCs w:val="24"/>
        </w:rPr>
      </w:pPr>
      <w:r w:rsidRPr="00DD0F63">
        <w:t>Направляется на аттестацию: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6378"/>
        <w:gridCol w:w="1729"/>
        <w:gridCol w:w="1729"/>
        <w:gridCol w:w="1078"/>
        <w:gridCol w:w="993"/>
        <w:gridCol w:w="850"/>
        <w:gridCol w:w="690"/>
        <w:gridCol w:w="19"/>
      </w:tblGrid>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1</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Фамилия, имя, отчество</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rsidP="00DD0F63">
            <w:pPr>
              <w:tabs>
                <w:tab w:val="left" w:pos="8870"/>
              </w:tabs>
              <w:ind w:left="57"/>
              <w:rPr>
                <w:sz w:val="24"/>
                <w:szCs w:val="24"/>
              </w:rPr>
            </w:pPr>
            <w:r>
              <w:rPr>
                <w:sz w:val="24"/>
                <w:szCs w:val="24"/>
              </w:rPr>
              <w:tab/>
            </w: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2</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Дата рождения</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3</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Данные документа, удостоверяющего личность</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4</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Занимаемая должность</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5</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Название организации</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6</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Штатная численность организации</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7</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Адрес организации</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8</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ИНН организации</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9</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lang w:val="en-US"/>
              </w:rPr>
            </w:pPr>
            <w:r w:rsidRPr="00DD0F63">
              <w:t xml:space="preserve">Телефон, факс, </w:t>
            </w:r>
            <w:r w:rsidRPr="00DD0F63">
              <w:rPr>
                <w:lang w:val="en-US"/>
              </w:rPr>
              <w:t>E-mail</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10</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Причина аттестации (первичная, периодическая, внеочередная)</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11</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Образование аттестуемого (когда и</w:t>
            </w:r>
            <w:r w:rsidRPr="00DD0F63">
              <w:rPr>
                <w:lang w:val="en-US"/>
              </w:rPr>
              <w:t> </w:t>
            </w:r>
            <w:r w:rsidRPr="00DD0F63">
              <w:t>какие учебные заведения окончил, специальность и квалификация по</w:t>
            </w:r>
            <w:r w:rsidRPr="00DD0F63">
              <w:rPr>
                <w:lang w:val="en-US"/>
              </w:rPr>
              <w:t> </w:t>
            </w:r>
            <w:r w:rsidRPr="00DD0F63">
              <w:t>диплому, номер диплома)</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12</w:t>
            </w:r>
          </w:p>
        </w:tc>
        <w:tc>
          <w:tcPr>
            <w:tcW w:w="6378"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Сведения о предыдуще</w:t>
            </w:r>
            <w:proofErr w:type="gramStart"/>
            <w:r w:rsidRPr="00DD0F63">
              <w:t>й(</w:t>
            </w:r>
            <w:proofErr w:type="gramEnd"/>
            <w:r w:rsidRPr="00DD0F63">
              <w:t>их) аттестации(</w:t>
            </w:r>
            <w:proofErr w:type="spellStart"/>
            <w:r w:rsidRPr="00DD0F63">
              <w:t>ях</w:t>
            </w:r>
            <w:proofErr w:type="spellEnd"/>
            <w:r w:rsidRPr="00DD0F63">
              <w:t>)</w:t>
            </w:r>
          </w:p>
        </w:tc>
        <w:tc>
          <w:tcPr>
            <w:tcW w:w="7088" w:type="dxa"/>
            <w:gridSpan w:val="7"/>
            <w:tcBorders>
              <w:top w:val="single" w:sz="4" w:space="0" w:color="auto"/>
              <w:left w:val="single" w:sz="4" w:space="0" w:color="auto"/>
              <w:bottom w:val="single" w:sz="4" w:space="0" w:color="auto"/>
              <w:right w:val="single" w:sz="4" w:space="0" w:color="auto"/>
            </w:tcBorders>
          </w:tcPr>
          <w:p w:rsidR="00DD0F63" w:rsidRPr="00DD0F63" w:rsidRDefault="00DD0F63">
            <w:pPr>
              <w:ind w:left="57"/>
              <w:rPr>
                <w:sz w:val="24"/>
                <w:szCs w:val="24"/>
              </w:rPr>
            </w:pPr>
          </w:p>
        </w:tc>
      </w:tr>
      <w:tr w:rsidR="00DD0F63" w:rsidRPr="00DD0F63" w:rsidTr="00DD0F63">
        <w:trPr>
          <w:gridAfter w:val="1"/>
          <w:wAfter w:w="19" w:type="dxa"/>
          <w:cantSplit/>
          <w:trHeight w:val="450"/>
        </w:trPr>
        <w:tc>
          <w:tcPr>
            <w:tcW w:w="454" w:type="dxa"/>
            <w:vMerge w:val="restart"/>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13</w:t>
            </w:r>
          </w:p>
        </w:tc>
        <w:tc>
          <w:tcPr>
            <w:tcW w:w="6378" w:type="dxa"/>
            <w:vMerge w:val="restart"/>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Pr>
                <w:sz w:val="24"/>
                <w:szCs w:val="24"/>
              </w:rPr>
            </w:pPr>
            <w:r w:rsidRPr="00DD0F63">
              <w:t>Области аттестации (с указанием порядкового номера нормативного правового акта и нормативно-технического документа соответствующей области аттестации)</w:t>
            </w:r>
          </w:p>
        </w:tc>
        <w:tc>
          <w:tcPr>
            <w:tcW w:w="1729"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А</w:t>
            </w:r>
          </w:p>
        </w:tc>
        <w:tc>
          <w:tcPr>
            <w:tcW w:w="1729"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Б</w:t>
            </w:r>
          </w:p>
        </w:tc>
        <w:tc>
          <w:tcPr>
            <w:tcW w:w="1078"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В</w:t>
            </w:r>
          </w:p>
        </w:tc>
        <w:tc>
          <w:tcPr>
            <w:tcW w:w="993"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Г</w:t>
            </w:r>
          </w:p>
        </w:tc>
        <w:tc>
          <w:tcPr>
            <w:tcW w:w="850"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Д</w:t>
            </w:r>
          </w:p>
        </w:tc>
        <w:tc>
          <w:tcPr>
            <w:tcW w:w="690"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b/>
                <w:bCs/>
                <w:sz w:val="24"/>
                <w:szCs w:val="24"/>
              </w:rPr>
            </w:pPr>
            <w:r w:rsidRPr="00DD0F63">
              <w:rPr>
                <w:b/>
                <w:bCs/>
              </w:rPr>
              <w:t>Е</w:t>
            </w:r>
          </w:p>
        </w:tc>
      </w:tr>
      <w:tr w:rsidR="00DD0F63" w:rsidRPr="00DD0F63" w:rsidTr="00DD0F63">
        <w:trPr>
          <w:gridAfter w:val="1"/>
          <w:wAfter w:w="19" w:type="dxa"/>
          <w:cantSplit/>
          <w:trHeight w:val="450"/>
        </w:trPr>
        <w:tc>
          <w:tcPr>
            <w:tcW w:w="454" w:type="dxa"/>
            <w:vMerge/>
            <w:tcBorders>
              <w:top w:val="single" w:sz="4" w:space="0" w:color="auto"/>
              <w:left w:val="single" w:sz="4" w:space="0" w:color="auto"/>
              <w:bottom w:val="single" w:sz="4" w:space="0" w:color="auto"/>
              <w:right w:val="single" w:sz="4" w:space="0" w:color="auto"/>
            </w:tcBorders>
            <w:vAlign w:val="center"/>
            <w:hideMark/>
          </w:tcPr>
          <w:p w:rsidR="00DD0F63" w:rsidRPr="00DD0F63" w:rsidRDefault="00DD0F63">
            <w:pPr>
              <w:rPr>
                <w:sz w:val="24"/>
                <w:szCs w:val="24"/>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DD0F63" w:rsidRPr="00DD0F63" w:rsidRDefault="00DD0F63">
            <w:pPr>
              <w:rPr>
                <w:sz w:val="24"/>
                <w:szCs w:val="24"/>
              </w:rPr>
            </w:pPr>
          </w:p>
        </w:tc>
        <w:tc>
          <w:tcPr>
            <w:tcW w:w="1729"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А</w:t>
            </w:r>
          </w:p>
        </w:tc>
        <w:tc>
          <w:tcPr>
            <w:tcW w:w="1729"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Б.1…Б.12</w:t>
            </w:r>
          </w:p>
        </w:tc>
        <w:tc>
          <w:tcPr>
            <w:tcW w:w="1078"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В</w:t>
            </w:r>
          </w:p>
        </w:tc>
        <w:tc>
          <w:tcPr>
            <w:tcW w:w="993"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Г.1…Г.3</w:t>
            </w:r>
          </w:p>
        </w:tc>
        <w:tc>
          <w:tcPr>
            <w:tcW w:w="850"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Д</w:t>
            </w:r>
          </w:p>
        </w:tc>
        <w:tc>
          <w:tcPr>
            <w:tcW w:w="690"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Е</w:t>
            </w:r>
          </w:p>
        </w:tc>
      </w:tr>
      <w:tr w:rsidR="00DD0F63" w:rsidRPr="00DD0F63" w:rsidTr="00DD0F63">
        <w:trPr>
          <w:gridAfter w:val="1"/>
          <w:wAfter w:w="19" w:type="dxa"/>
          <w:cantSplit/>
          <w:trHeight w:val="450"/>
        </w:trPr>
        <w:tc>
          <w:tcPr>
            <w:tcW w:w="454" w:type="dxa"/>
            <w:vMerge/>
            <w:tcBorders>
              <w:top w:val="single" w:sz="4" w:space="0" w:color="auto"/>
              <w:left w:val="single" w:sz="4" w:space="0" w:color="auto"/>
              <w:bottom w:val="single" w:sz="4" w:space="0" w:color="auto"/>
              <w:right w:val="single" w:sz="4" w:space="0" w:color="auto"/>
            </w:tcBorders>
            <w:vAlign w:val="center"/>
            <w:hideMark/>
          </w:tcPr>
          <w:p w:rsidR="00DD0F63" w:rsidRPr="00DD0F63" w:rsidRDefault="00DD0F63">
            <w:pPr>
              <w:rPr>
                <w:sz w:val="24"/>
                <w:szCs w:val="24"/>
              </w:rPr>
            </w:pP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DD0F63" w:rsidRPr="00DD0F63" w:rsidRDefault="00DD0F63">
            <w:pPr>
              <w:rPr>
                <w:sz w:val="24"/>
                <w:szCs w:val="24"/>
              </w:rPr>
            </w:pPr>
          </w:p>
        </w:tc>
        <w:tc>
          <w:tcPr>
            <w:tcW w:w="1729"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c>
          <w:tcPr>
            <w:tcW w:w="1729"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c>
          <w:tcPr>
            <w:tcW w:w="1078"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c>
          <w:tcPr>
            <w:tcW w:w="690" w:type="dxa"/>
            <w:tcBorders>
              <w:top w:val="single" w:sz="4" w:space="0" w:color="auto"/>
              <w:left w:val="single" w:sz="4" w:space="0" w:color="auto"/>
              <w:bottom w:val="single" w:sz="4" w:space="0" w:color="auto"/>
              <w:right w:val="single" w:sz="4" w:space="0" w:color="auto"/>
            </w:tcBorders>
          </w:tcPr>
          <w:p w:rsidR="00DD0F63" w:rsidRPr="00DD0F63" w:rsidRDefault="00DD0F63">
            <w:pPr>
              <w:jc w:val="center"/>
              <w:rPr>
                <w:sz w:val="24"/>
                <w:szCs w:val="24"/>
              </w:rPr>
            </w:pPr>
          </w:p>
        </w:tc>
      </w:tr>
    </w:tbl>
    <w:p w:rsidR="00DD0F63" w:rsidRDefault="00DD0F63" w:rsidP="00DD0F63">
      <w:pPr>
        <w:spacing w:before="360" w:after="240"/>
        <w:jc w:val="center"/>
      </w:pPr>
    </w:p>
    <w:p w:rsidR="00DD0F63" w:rsidRDefault="00DD0F63" w:rsidP="00DD0F63">
      <w:pPr>
        <w:spacing w:before="360" w:after="240"/>
        <w:jc w:val="center"/>
      </w:pPr>
    </w:p>
    <w:p w:rsidR="00C32FEB" w:rsidRDefault="00C32FEB" w:rsidP="00DD0F63">
      <w:pPr>
        <w:spacing w:before="360" w:after="240"/>
        <w:jc w:val="center"/>
      </w:pPr>
    </w:p>
    <w:p w:rsidR="00DD0F63" w:rsidRPr="00DD0F63" w:rsidRDefault="00DD0F63" w:rsidP="00DD0F63">
      <w:pPr>
        <w:spacing w:before="360" w:after="240"/>
        <w:jc w:val="center"/>
      </w:pPr>
      <w:r w:rsidRPr="00DD0F63">
        <w:lastRenderedPageBreak/>
        <w:t>Области аттестации</w:t>
      </w:r>
      <w:r w:rsidRPr="00DD0F63">
        <w:br/>
        <w:t>с перечнем нормативных правовых актов и нормативно-технических документов,</w:t>
      </w:r>
      <w:r w:rsidRPr="00DD0F63">
        <w:br/>
        <w:t>по которым проводится аттестация (</w:t>
      </w:r>
      <w:proofErr w:type="gramStart"/>
      <w:r w:rsidRPr="00DD0F63">
        <w:t>нужное</w:t>
      </w:r>
      <w:proofErr w:type="gramEnd"/>
      <w:r w:rsidRPr="00DD0F63">
        <w:t xml:space="preserve"> заполнить):</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6237"/>
        <w:gridCol w:w="567"/>
        <w:gridCol w:w="7087"/>
      </w:tblGrid>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А</w:t>
            </w:r>
          </w:p>
        </w:tc>
        <w:tc>
          <w:tcPr>
            <w:tcW w:w="6237"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ight="57"/>
              <w:jc w:val="both"/>
              <w:rPr>
                <w:sz w:val="24"/>
                <w:szCs w:val="24"/>
              </w:rPr>
            </w:pPr>
            <w:r w:rsidRPr="00DD0F63">
              <w:t>Общие требования промышленной безопасности, установленные федеральными законами и иными нормативными правовыми актами Российской Федерации</w:t>
            </w: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Б.9</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к подъемным сооружениям,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w:t>
            </w:r>
          </w:p>
        </w:tc>
        <w:tc>
          <w:tcPr>
            <w:tcW w:w="6237"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ight="57"/>
              <w:jc w:val="both"/>
              <w:rPr>
                <w:sz w:val="24"/>
                <w:szCs w:val="24"/>
              </w:rPr>
            </w:pPr>
            <w:r w:rsidRPr="00DD0F63">
              <w:t>Специальные требования промышленной безопасности, установленные в нормативных правовых актах и нормативно-технических документах:</w:t>
            </w: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Б.10</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при транспортировании опасных веществ,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Б.1</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в химической, нефтехимической и нефтеперерабатывающей промышленности,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Б.11</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на объектах хранения и переработки растительного сырья,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Б.2</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в нефтяной и газовой промышленности,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Б.12</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при ведении взрывных работ,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keepNext/>
              <w:jc w:val="center"/>
              <w:rPr>
                <w:sz w:val="24"/>
                <w:szCs w:val="24"/>
              </w:rPr>
            </w:pPr>
            <w:r w:rsidRPr="00DD0F63">
              <w:t>Б.3</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keepNext/>
              <w:ind w:left="57" w:right="57"/>
              <w:jc w:val="both"/>
              <w:rPr>
                <w:sz w:val="24"/>
                <w:szCs w:val="24"/>
              </w:rPr>
            </w:pPr>
            <w:r w:rsidRPr="00DD0F63">
              <w:t>Требования промышленной безопасности в металлургической промышленности, установленные в следующих нормативных правовых актах и нормативно-технических документах:</w:t>
            </w:r>
          </w:p>
          <w:p w:rsidR="00DD0F63" w:rsidRPr="00DD0F63" w:rsidRDefault="00DD0F63">
            <w:pPr>
              <w:keepNext/>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В</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экологической безопасности, установленные федеральными законами и иными нормативными правовыми актами Российской Федерации:</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Б.4</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 xml:space="preserve">Требования промышленной безопасности в горнорудной </w:t>
            </w:r>
            <w:r w:rsidRPr="00DD0F63">
              <w:lastRenderedPageBreak/>
              <w:t>промышленности,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lastRenderedPageBreak/>
              <w:t>Г</w:t>
            </w:r>
          </w:p>
        </w:tc>
        <w:tc>
          <w:tcPr>
            <w:tcW w:w="7087" w:type="dxa"/>
            <w:tcBorders>
              <w:top w:val="single" w:sz="4" w:space="0" w:color="auto"/>
              <w:left w:val="single" w:sz="4" w:space="0" w:color="auto"/>
              <w:bottom w:val="single" w:sz="4" w:space="0" w:color="auto"/>
              <w:right w:val="single" w:sz="4" w:space="0" w:color="auto"/>
            </w:tcBorders>
            <w:hideMark/>
          </w:tcPr>
          <w:p w:rsidR="00DD0F63" w:rsidRPr="00DD0F63" w:rsidRDefault="00DD0F63">
            <w:pPr>
              <w:ind w:left="57" w:right="57"/>
              <w:jc w:val="both"/>
              <w:rPr>
                <w:sz w:val="24"/>
                <w:szCs w:val="24"/>
              </w:rPr>
            </w:pPr>
            <w:r w:rsidRPr="00DD0F63">
              <w:t xml:space="preserve">Требования энергетической безопасности, установленные в нормативных </w:t>
            </w:r>
            <w:r w:rsidRPr="00DD0F63">
              <w:lastRenderedPageBreak/>
              <w:t>правовых актах и нормативно-технических документах:</w:t>
            </w: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lastRenderedPageBreak/>
              <w:t>Б.5</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промышленной безопасности в угольной промышленности,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Г.1</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к порядку работы в электроустановках потребителей,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Б.6</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по рациональному использованию и охране недр,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Г.2</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к порядку работы на тепловых энергоустановках и тепловых сетях,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Б.7</w:t>
            </w:r>
          </w:p>
        </w:tc>
        <w:tc>
          <w:tcPr>
            <w:tcW w:w="623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 xml:space="preserve">Требования промышленной безопасности на объектах газораспределения и </w:t>
            </w:r>
            <w:proofErr w:type="spellStart"/>
            <w:r w:rsidRPr="00DD0F63">
              <w:t>газопотребления</w:t>
            </w:r>
            <w:proofErr w:type="spellEnd"/>
            <w:r w:rsidRPr="00DD0F63">
              <w:t>,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Г.3</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Требования к эксплуатации электрических станций и сетей, установленные в следующих нормативных правовых актах и нормативно-технических документах:</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r w:rsidR="00DD0F63" w:rsidRPr="00DD0F63" w:rsidTr="00C32FEB">
        <w:tc>
          <w:tcPr>
            <w:tcW w:w="454" w:type="dxa"/>
            <w:tcBorders>
              <w:top w:val="single" w:sz="4" w:space="0" w:color="auto"/>
              <w:left w:val="single" w:sz="4" w:space="0" w:color="auto"/>
              <w:bottom w:val="nil"/>
              <w:right w:val="single" w:sz="4" w:space="0" w:color="auto"/>
            </w:tcBorders>
            <w:hideMark/>
          </w:tcPr>
          <w:p w:rsidR="00DD0F63" w:rsidRPr="00DD0F63" w:rsidRDefault="00DD0F63">
            <w:pPr>
              <w:keepNext/>
              <w:jc w:val="center"/>
              <w:rPr>
                <w:sz w:val="24"/>
                <w:szCs w:val="24"/>
              </w:rPr>
            </w:pPr>
            <w:r w:rsidRPr="00DD0F63">
              <w:t>Б.8</w:t>
            </w:r>
          </w:p>
        </w:tc>
        <w:tc>
          <w:tcPr>
            <w:tcW w:w="6237" w:type="dxa"/>
            <w:tcBorders>
              <w:top w:val="single" w:sz="4" w:space="0" w:color="auto"/>
              <w:left w:val="single" w:sz="4" w:space="0" w:color="auto"/>
              <w:bottom w:val="nil"/>
              <w:right w:val="single" w:sz="4" w:space="0" w:color="auto"/>
            </w:tcBorders>
          </w:tcPr>
          <w:p w:rsidR="00DD0F63" w:rsidRPr="00DD0F63" w:rsidRDefault="00DD0F63">
            <w:pPr>
              <w:keepNext/>
              <w:ind w:left="57" w:right="57"/>
              <w:jc w:val="both"/>
              <w:rPr>
                <w:sz w:val="24"/>
                <w:szCs w:val="24"/>
              </w:rPr>
            </w:pPr>
            <w:r w:rsidRPr="00DD0F63">
              <w:t>Требования промышленной безопасности к оборудованию, работающему под давлением, установленные в следующих нормативных правовых актах и нормативно-технических документах:</w:t>
            </w:r>
          </w:p>
          <w:p w:rsidR="00DD0F63" w:rsidRPr="00DD0F63" w:rsidRDefault="00DD0F63">
            <w:pPr>
              <w:keepNext/>
              <w:ind w:left="57" w:right="57"/>
              <w:jc w:val="both"/>
            </w:pPr>
          </w:p>
          <w:p w:rsidR="00DD0F63" w:rsidRPr="00DD0F63" w:rsidRDefault="00DD0F63">
            <w:pPr>
              <w:keepNext/>
              <w:pBdr>
                <w:top w:val="single" w:sz="4" w:space="1" w:color="auto"/>
              </w:pBdr>
              <w:ind w:left="57" w:right="57"/>
              <w:rPr>
                <w:sz w:val="2"/>
                <w:szCs w:val="2"/>
              </w:rPr>
            </w:pPr>
          </w:p>
          <w:p w:rsidR="00DD0F63" w:rsidRPr="00DD0F63" w:rsidRDefault="00DD0F63">
            <w:pPr>
              <w:keepNext/>
              <w:ind w:left="57" w:right="57"/>
              <w:jc w:val="both"/>
              <w:rPr>
                <w:sz w:val="24"/>
                <w:szCs w:val="24"/>
              </w:rPr>
            </w:pPr>
          </w:p>
          <w:p w:rsidR="00DD0F63" w:rsidRPr="00DD0F63" w:rsidRDefault="00DD0F63">
            <w:pPr>
              <w:keepNext/>
              <w:pBdr>
                <w:top w:val="single" w:sz="4" w:space="1" w:color="auto"/>
              </w:pBdr>
              <w:ind w:left="57" w:right="57"/>
              <w:rPr>
                <w:sz w:val="2"/>
                <w:szCs w:val="2"/>
              </w:rPr>
            </w:pPr>
          </w:p>
          <w:p w:rsidR="00DD0F63" w:rsidRPr="00DD0F63" w:rsidRDefault="00DD0F63">
            <w:pPr>
              <w:keepNext/>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keepNext/>
              <w:jc w:val="center"/>
              <w:rPr>
                <w:sz w:val="24"/>
                <w:szCs w:val="24"/>
              </w:rPr>
            </w:pPr>
            <w:r w:rsidRPr="00DD0F63">
              <w:t>Д</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keepNext/>
              <w:ind w:left="57" w:right="57"/>
              <w:jc w:val="both"/>
              <w:rPr>
                <w:sz w:val="24"/>
                <w:szCs w:val="24"/>
              </w:rPr>
            </w:pPr>
            <w:r w:rsidRPr="00DD0F63">
              <w:t>Требования безопасности гидротехнических сооружений, установленные в следующих нормативных правовых актах и нормативно-технических документах:</w:t>
            </w:r>
          </w:p>
          <w:p w:rsidR="00DD0F63" w:rsidRPr="00DD0F63" w:rsidRDefault="00DD0F63">
            <w:pPr>
              <w:keepNext/>
              <w:ind w:left="57" w:right="57"/>
              <w:jc w:val="both"/>
            </w:pPr>
          </w:p>
          <w:p w:rsidR="00DD0F63" w:rsidRPr="00DD0F63" w:rsidRDefault="00DD0F63">
            <w:pPr>
              <w:keepNext/>
              <w:pBdr>
                <w:top w:val="single" w:sz="4" w:space="1" w:color="auto"/>
              </w:pBdr>
              <w:ind w:left="57" w:right="57"/>
              <w:rPr>
                <w:sz w:val="2"/>
                <w:szCs w:val="2"/>
              </w:rPr>
            </w:pPr>
          </w:p>
          <w:p w:rsidR="00DD0F63" w:rsidRPr="00DD0F63" w:rsidRDefault="00DD0F63">
            <w:pPr>
              <w:keepNext/>
              <w:ind w:left="57" w:right="57"/>
              <w:jc w:val="both"/>
              <w:rPr>
                <w:sz w:val="24"/>
                <w:szCs w:val="24"/>
              </w:rPr>
            </w:pPr>
          </w:p>
          <w:p w:rsidR="00DD0F63" w:rsidRPr="00DD0F63" w:rsidRDefault="00DD0F63">
            <w:pPr>
              <w:keepNext/>
              <w:pBdr>
                <w:top w:val="single" w:sz="4" w:space="1" w:color="auto"/>
              </w:pBdr>
              <w:ind w:left="57" w:right="57"/>
              <w:rPr>
                <w:sz w:val="2"/>
                <w:szCs w:val="2"/>
              </w:rPr>
            </w:pPr>
          </w:p>
          <w:p w:rsidR="00DD0F63" w:rsidRPr="00DD0F63" w:rsidRDefault="00DD0F63">
            <w:pPr>
              <w:keepNext/>
              <w:ind w:left="57" w:right="57"/>
              <w:jc w:val="both"/>
              <w:rPr>
                <w:sz w:val="24"/>
                <w:szCs w:val="24"/>
              </w:rPr>
            </w:pPr>
          </w:p>
        </w:tc>
      </w:tr>
      <w:tr w:rsidR="00DD0F63" w:rsidRPr="00DD0F63" w:rsidTr="00C32FEB">
        <w:tc>
          <w:tcPr>
            <w:tcW w:w="454" w:type="dxa"/>
            <w:tcBorders>
              <w:top w:val="single" w:sz="4" w:space="0" w:color="auto"/>
              <w:left w:val="nil"/>
              <w:bottom w:val="nil"/>
              <w:right w:val="nil"/>
            </w:tcBorders>
          </w:tcPr>
          <w:p w:rsidR="00DD0F63" w:rsidRPr="00DD0F63" w:rsidRDefault="00DD0F63">
            <w:pPr>
              <w:jc w:val="center"/>
              <w:rPr>
                <w:sz w:val="24"/>
                <w:szCs w:val="24"/>
              </w:rPr>
            </w:pPr>
          </w:p>
        </w:tc>
        <w:tc>
          <w:tcPr>
            <w:tcW w:w="6237" w:type="dxa"/>
            <w:tcBorders>
              <w:top w:val="single" w:sz="4" w:space="0" w:color="auto"/>
              <w:left w:val="nil"/>
              <w:bottom w:val="nil"/>
              <w:right w:val="single" w:sz="4" w:space="0" w:color="auto"/>
            </w:tcBorders>
          </w:tcPr>
          <w:p w:rsidR="00DD0F63" w:rsidRPr="00DD0F63" w:rsidRDefault="00DD0F63">
            <w:pPr>
              <w:ind w:left="57" w:right="57"/>
              <w:jc w:val="both"/>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D0F63" w:rsidRPr="00DD0F63" w:rsidRDefault="00DD0F63">
            <w:pPr>
              <w:jc w:val="center"/>
              <w:rPr>
                <w:sz w:val="24"/>
                <w:szCs w:val="24"/>
              </w:rPr>
            </w:pPr>
            <w:r w:rsidRPr="00DD0F63">
              <w:t>Е</w:t>
            </w:r>
          </w:p>
        </w:tc>
        <w:tc>
          <w:tcPr>
            <w:tcW w:w="7087" w:type="dxa"/>
            <w:tcBorders>
              <w:top w:val="single" w:sz="4" w:space="0" w:color="auto"/>
              <w:left w:val="single" w:sz="4" w:space="0" w:color="auto"/>
              <w:bottom w:val="single" w:sz="4" w:space="0" w:color="auto"/>
              <w:right w:val="single" w:sz="4" w:space="0" w:color="auto"/>
            </w:tcBorders>
          </w:tcPr>
          <w:p w:rsidR="00DD0F63" w:rsidRPr="00DD0F63" w:rsidRDefault="00DD0F63">
            <w:pPr>
              <w:ind w:left="57" w:right="57"/>
              <w:jc w:val="both"/>
              <w:rPr>
                <w:sz w:val="24"/>
                <w:szCs w:val="24"/>
              </w:rPr>
            </w:pPr>
            <w:r w:rsidRPr="00DD0F63">
              <w:t>Проверка знаний требований безопасности при использовании атомной энергии, установленные федеральными законами и иными нормативными правовыми актами Российской Федерации и нормативно-техническими документами:</w:t>
            </w:r>
          </w:p>
          <w:p w:rsidR="00DD0F63" w:rsidRPr="00DD0F63" w:rsidRDefault="00DD0F63">
            <w:pPr>
              <w:ind w:left="57" w:right="57"/>
              <w:jc w:val="both"/>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p w:rsidR="00DD0F63" w:rsidRPr="00DD0F63" w:rsidRDefault="00DD0F63">
            <w:pPr>
              <w:pBdr>
                <w:top w:val="single" w:sz="4" w:space="1" w:color="auto"/>
              </w:pBdr>
              <w:ind w:left="57" w:right="57"/>
              <w:rPr>
                <w:sz w:val="2"/>
                <w:szCs w:val="2"/>
              </w:rPr>
            </w:pPr>
          </w:p>
          <w:p w:rsidR="00DD0F63" w:rsidRPr="00DD0F63" w:rsidRDefault="00DD0F63">
            <w:pPr>
              <w:ind w:left="57" w:right="57"/>
              <w:jc w:val="both"/>
              <w:rPr>
                <w:sz w:val="24"/>
                <w:szCs w:val="24"/>
              </w:rPr>
            </w:pPr>
          </w:p>
        </w:tc>
      </w:tr>
    </w:tbl>
    <w:p w:rsidR="00DD0F63" w:rsidRPr="00DD0F63" w:rsidRDefault="00DD0F63" w:rsidP="00DD0F63"/>
    <w:p w:rsidR="00DD0F63" w:rsidRPr="00DD0F63" w:rsidRDefault="00DD0F63" w:rsidP="00DD0F63">
      <w:pPr>
        <w:rPr>
          <w:sz w:val="22"/>
          <w:szCs w:val="22"/>
        </w:rPr>
        <w:sectPr w:rsidR="00DD0F63" w:rsidRPr="00DD0F63" w:rsidSect="00DD0F63">
          <w:pgSz w:w="16838" w:h="11906" w:orient="landscape"/>
          <w:pgMar w:top="851" w:right="1134" w:bottom="851" w:left="1134" w:header="709" w:footer="709" w:gutter="0"/>
          <w:cols w:space="720"/>
        </w:sectPr>
      </w:pPr>
    </w:p>
    <w:p w:rsidR="00DD0F63" w:rsidRPr="00DD0F63" w:rsidRDefault="00DD0F63" w:rsidP="00DD0F63">
      <w:pPr>
        <w:ind w:left="4140"/>
        <w:jc w:val="both"/>
        <w:rPr>
          <w:b/>
          <w:sz w:val="22"/>
          <w:szCs w:val="22"/>
        </w:rPr>
      </w:pPr>
      <w:r w:rsidRPr="00DD0F63">
        <w:rPr>
          <w:sz w:val="22"/>
          <w:szCs w:val="22"/>
        </w:rPr>
        <w:lastRenderedPageBreak/>
        <w:t>Приложение № 4 к Положению</w:t>
      </w:r>
      <w:r w:rsidRPr="00DD0F63">
        <w:rPr>
          <w:spacing w:val="-6"/>
          <w:sz w:val="22"/>
          <w:szCs w:val="22"/>
        </w:rPr>
        <w:t xml:space="preserve"> </w:t>
      </w:r>
      <w:r w:rsidRPr="00DD0F63">
        <w:rPr>
          <w:sz w:val="22"/>
          <w:szCs w:val="22"/>
        </w:rPr>
        <w:t>о порядке подготовки и аттестации работников организаций, являющихся членами саморегулируемой организации Некоммерческое партнерство «Балтийское объединение проектировщиков», поднадзорных Федеральной службе по экологическому, технологическому и атомному надзору</w:t>
      </w:r>
      <w:r w:rsidRPr="00DD0F63">
        <w:rPr>
          <w:b/>
          <w:sz w:val="22"/>
          <w:szCs w:val="22"/>
        </w:rPr>
        <w:t xml:space="preserve"> </w:t>
      </w:r>
    </w:p>
    <w:p w:rsidR="00DD0F63" w:rsidRPr="00DD0F63" w:rsidRDefault="00DD0F63" w:rsidP="00DD0F63">
      <w:pPr>
        <w:ind w:left="4140"/>
        <w:jc w:val="both"/>
        <w:rPr>
          <w:b/>
          <w:sz w:val="22"/>
          <w:szCs w:val="22"/>
        </w:rPr>
      </w:pPr>
    </w:p>
    <w:p w:rsidR="00DD0F63" w:rsidRPr="00DD0F63" w:rsidRDefault="00DD0F63" w:rsidP="00DD0F63">
      <w:pPr>
        <w:ind w:left="4140"/>
        <w:jc w:val="both"/>
        <w:rPr>
          <w:b/>
          <w:sz w:val="22"/>
          <w:szCs w:val="22"/>
        </w:rPr>
      </w:pPr>
    </w:p>
    <w:p w:rsidR="00DD0F63" w:rsidRPr="00DD0F63" w:rsidRDefault="00DD0F63" w:rsidP="00DD0F63">
      <w:pPr>
        <w:ind w:left="4140"/>
        <w:jc w:val="both"/>
        <w:rPr>
          <w:b/>
          <w:sz w:val="22"/>
          <w:szCs w:val="22"/>
        </w:rPr>
      </w:pPr>
    </w:p>
    <w:p w:rsidR="00DD0F63" w:rsidRPr="00DD0F63" w:rsidRDefault="00DD0F63" w:rsidP="00DD0F63">
      <w:pPr>
        <w:pStyle w:val="af2"/>
        <w:ind w:firstLine="540"/>
        <w:rPr>
          <w:sz w:val="22"/>
          <w:szCs w:val="22"/>
        </w:rPr>
      </w:pPr>
      <w:r w:rsidRPr="00DD0F63">
        <w:rPr>
          <w:sz w:val="22"/>
          <w:szCs w:val="22"/>
        </w:rPr>
        <w:t>Виды работ по подготовке проектной документации,</w:t>
      </w:r>
      <w:r w:rsidRPr="00DD0F63">
        <w:rPr>
          <w:spacing w:val="-6"/>
          <w:sz w:val="22"/>
          <w:szCs w:val="22"/>
        </w:rPr>
        <w:t xml:space="preserve"> при выполнении которых  необходимо прохождение аттестации </w:t>
      </w:r>
      <w:r w:rsidRPr="00DD0F63">
        <w:rPr>
          <w:sz w:val="22"/>
          <w:szCs w:val="22"/>
        </w:rPr>
        <w:t>работниками юридических лиц и индивидуальных предпринимателей, являющихся членами саморегулируемой организации, по правилам, установленным Федеральной службой по экологическому, технологическому и атомному надзору.</w:t>
      </w:r>
    </w:p>
    <w:p w:rsidR="00DD0F63" w:rsidRPr="00DD0F63" w:rsidRDefault="00DD0F63" w:rsidP="00DD0F63">
      <w:pPr>
        <w:jc w:val="center"/>
        <w:outlineLvl w:val="1"/>
        <w:rPr>
          <w:sz w:val="22"/>
          <w:szCs w:val="22"/>
        </w:rPr>
      </w:pPr>
    </w:p>
    <w:p w:rsidR="00DD0F63" w:rsidRPr="00DD0F63" w:rsidRDefault="00DD0F63" w:rsidP="00DD0F63">
      <w:pPr>
        <w:ind w:firstLine="540"/>
        <w:jc w:val="both"/>
        <w:outlineLvl w:val="1"/>
        <w:rPr>
          <w:sz w:val="22"/>
          <w:szCs w:val="22"/>
        </w:rPr>
      </w:pPr>
    </w:p>
    <w:p w:rsidR="00DD0F63" w:rsidRPr="00DD0F63" w:rsidRDefault="00DD0F63" w:rsidP="00DD0F63">
      <w:pPr>
        <w:ind w:firstLine="540"/>
        <w:jc w:val="both"/>
        <w:outlineLvl w:val="2"/>
        <w:rPr>
          <w:sz w:val="22"/>
          <w:szCs w:val="22"/>
        </w:rPr>
      </w:pPr>
      <w:r w:rsidRPr="00DD0F63">
        <w:rPr>
          <w:sz w:val="22"/>
          <w:szCs w:val="22"/>
        </w:rPr>
        <w:t>1. Работы по подготовке схемы планировочной организации земельного участка:</w:t>
      </w:r>
    </w:p>
    <w:p w:rsidR="00DD0F63" w:rsidRPr="00DD0F63" w:rsidRDefault="00DD0F63" w:rsidP="00DD0F63">
      <w:pPr>
        <w:ind w:firstLine="540"/>
        <w:jc w:val="both"/>
        <w:outlineLvl w:val="2"/>
        <w:rPr>
          <w:sz w:val="22"/>
          <w:szCs w:val="22"/>
        </w:rPr>
      </w:pPr>
      <w:r w:rsidRPr="00DD0F63">
        <w:rPr>
          <w:sz w:val="22"/>
          <w:szCs w:val="22"/>
        </w:rPr>
        <w:t>1.1. Работы по подготовке генерального плана земельного участка</w:t>
      </w:r>
    </w:p>
    <w:p w:rsidR="00DD0F63" w:rsidRPr="00DD0F63" w:rsidRDefault="00DD0F63" w:rsidP="00DD0F63">
      <w:pPr>
        <w:ind w:firstLine="540"/>
        <w:jc w:val="both"/>
        <w:outlineLvl w:val="2"/>
        <w:rPr>
          <w:sz w:val="22"/>
          <w:szCs w:val="22"/>
        </w:rPr>
      </w:pPr>
      <w:r w:rsidRPr="00DD0F63">
        <w:rPr>
          <w:sz w:val="22"/>
          <w:szCs w:val="22"/>
        </w:rPr>
        <w:t>1.2. Работы по подготовке схемы планировочной организации трассы линейного объекта</w:t>
      </w:r>
    </w:p>
    <w:p w:rsidR="00DD0F63" w:rsidRPr="00DD0F63" w:rsidRDefault="00DD0F63" w:rsidP="00DD0F63">
      <w:pPr>
        <w:ind w:firstLine="540"/>
        <w:jc w:val="both"/>
        <w:outlineLvl w:val="2"/>
        <w:rPr>
          <w:sz w:val="22"/>
          <w:szCs w:val="22"/>
        </w:rPr>
      </w:pPr>
      <w:r w:rsidRPr="00DD0F63">
        <w:rPr>
          <w:sz w:val="22"/>
          <w:szCs w:val="22"/>
        </w:rPr>
        <w:t xml:space="preserve">1.3. Работы по подготовке </w:t>
      </w:r>
      <w:proofErr w:type="gramStart"/>
      <w:r w:rsidRPr="00DD0F63">
        <w:rPr>
          <w:sz w:val="22"/>
          <w:szCs w:val="22"/>
        </w:rPr>
        <w:t>схемы планировочной организации полосы отвода линейного сооружения</w:t>
      </w:r>
      <w:proofErr w:type="gramEnd"/>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2. Работы по подготовке архитектурных решений</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3. Работы по подготовке конструктивных решений</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4. Работы по подготовке сведений о внутреннем инженерном оборудовании, внутренних сетях инженерно-технического обеспечения, о перечне инженерно-технических мероприятий:</w:t>
      </w:r>
    </w:p>
    <w:p w:rsidR="00DD0F63" w:rsidRPr="00DD0F63" w:rsidRDefault="00DD0F63" w:rsidP="00DD0F63">
      <w:pPr>
        <w:ind w:firstLine="540"/>
        <w:jc w:val="both"/>
        <w:outlineLvl w:val="2"/>
        <w:rPr>
          <w:sz w:val="22"/>
          <w:szCs w:val="22"/>
        </w:rPr>
      </w:pPr>
      <w:r w:rsidRPr="00DD0F63">
        <w:rPr>
          <w:sz w:val="22"/>
          <w:szCs w:val="22"/>
        </w:rPr>
        <w:t>4.1.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w:t>
      </w:r>
    </w:p>
    <w:p w:rsidR="00DD0F63" w:rsidRPr="00DD0F63" w:rsidRDefault="00DD0F63" w:rsidP="00DD0F63">
      <w:pPr>
        <w:ind w:firstLine="540"/>
        <w:jc w:val="both"/>
        <w:outlineLvl w:val="2"/>
        <w:rPr>
          <w:sz w:val="22"/>
          <w:szCs w:val="22"/>
        </w:rPr>
      </w:pPr>
      <w:r w:rsidRPr="00DD0F63">
        <w:rPr>
          <w:sz w:val="22"/>
          <w:szCs w:val="22"/>
        </w:rPr>
        <w:t>4.2. Работы по подготовке проектов внутренних инженерных систем водоснабжения и канализации</w:t>
      </w:r>
    </w:p>
    <w:p w:rsidR="00DD0F63" w:rsidRPr="00DD0F63" w:rsidRDefault="00DD0F63" w:rsidP="00DD0F63">
      <w:pPr>
        <w:ind w:firstLine="540"/>
        <w:jc w:val="both"/>
        <w:outlineLvl w:val="2"/>
        <w:rPr>
          <w:sz w:val="22"/>
          <w:szCs w:val="22"/>
        </w:rPr>
      </w:pPr>
      <w:r w:rsidRPr="00DD0F63">
        <w:rPr>
          <w:sz w:val="22"/>
          <w:szCs w:val="22"/>
        </w:rPr>
        <w:t xml:space="preserve">4.3. Работы по подготовке проектов внутренних систем электроснабжения </w:t>
      </w:r>
      <w:hyperlink r:id="rId40" w:history="1">
        <w:r w:rsidRPr="00DD0F63">
          <w:rPr>
            <w:rStyle w:val="af3"/>
            <w:color w:val="auto"/>
            <w:sz w:val="22"/>
            <w:szCs w:val="22"/>
          </w:rPr>
          <w:t>&lt;*&gt;</w:t>
        </w:r>
      </w:hyperlink>
    </w:p>
    <w:p w:rsidR="00DD0F63" w:rsidRPr="00DD0F63" w:rsidRDefault="00DD0F63" w:rsidP="00DD0F63">
      <w:pPr>
        <w:ind w:firstLine="540"/>
        <w:jc w:val="both"/>
        <w:outlineLvl w:val="2"/>
        <w:rPr>
          <w:sz w:val="22"/>
          <w:szCs w:val="22"/>
        </w:rPr>
      </w:pPr>
      <w:r w:rsidRPr="00DD0F63">
        <w:rPr>
          <w:sz w:val="22"/>
          <w:szCs w:val="22"/>
        </w:rPr>
        <w:t xml:space="preserve">4.4. Работы по подготовке проектов внутренних слаботочных систем </w:t>
      </w:r>
      <w:hyperlink r:id="rId41" w:history="1">
        <w:r w:rsidRPr="00DD0F63">
          <w:rPr>
            <w:rStyle w:val="af3"/>
            <w:color w:val="auto"/>
            <w:sz w:val="22"/>
            <w:szCs w:val="22"/>
          </w:rPr>
          <w:t>&lt;*&gt;</w:t>
        </w:r>
      </w:hyperlink>
    </w:p>
    <w:p w:rsidR="00DD0F63" w:rsidRPr="00DD0F63" w:rsidRDefault="00DD0F63" w:rsidP="00DD0F63">
      <w:pPr>
        <w:ind w:firstLine="540"/>
        <w:jc w:val="both"/>
        <w:outlineLvl w:val="2"/>
        <w:rPr>
          <w:sz w:val="22"/>
          <w:szCs w:val="22"/>
        </w:rPr>
      </w:pPr>
      <w:r w:rsidRPr="00DD0F63">
        <w:rPr>
          <w:sz w:val="22"/>
          <w:szCs w:val="22"/>
        </w:rPr>
        <w:t>4.5. Работы по подготовке проектов внутренних диспетчеризации, автоматизации и управления инженерными системами</w:t>
      </w:r>
    </w:p>
    <w:p w:rsidR="00DD0F63" w:rsidRPr="00DD0F63" w:rsidRDefault="00DD0F63" w:rsidP="00DD0F63">
      <w:pPr>
        <w:ind w:firstLine="540"/>
        <w:jc w:val="both"/>
        <w:outlineLvl w:val="2"/>
        <w:rPr>
          <w:sz w:val="22"/>
          <w:szCs w:val="22"/>
        </w:rPr>
      </w:pPr>
      <w:r w:rsidRPr="00DD0F63">
        <w:rPr>
          <w:sz w:val="22"/>
          <w:szCs w:val="22"/>
        </w:rPr>
        <w:t>4.6. Работы по подготовке проектов внутренних систем газоснабжения</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5. Работы по подготовке сведений о наружных сетях инженерно-технического обеспечения, о перечне инженерно-технических мероприятий:</w:t>
      </w:r>
    </w:p>
    <w:p w:rsidR="00DD0F63" w:rsidRPr="00DD0F63" w:rsidRDefault="00DD0F63" w:rsidP="00DD0F63">
      <w:pPr>
        <w:ind w:firstLine="540"/>
        <w:jc w:val="both"/>
        <w:outlineLvl w:val="2"/>
        <w:rPr>
          <w:sz w:val="22"/>
          <w:szCs w:val="22"/>
        </w:rPr>
      </w:pPr>
      <w:r w:rsidRPr="00DD0F63">
        <w:rPr>
          <w:sz w:val="22"/>
          <w:szCs w:val="22"/>
        </w:rPr>
        <w:t>5.1. Работы по подготовке проектов наружных сетей теплоснабжения и их сооружений</w:t>
      </w:r>
    </w:p>
    <w:p w:rsidR="00DD0F63" w:rsidRPr="00DD0F63" w:rsidRDefault="00DD0F63" w:rsidP="00DD0F63">
      <w:pPr>
        <w:ind w:firstLine="540"/>
        <w:jc w:val="both"/>
        <w:outlineLvl w:val="2"/>
        <w:rPr>
          <w:sz w:val="22"/>
          <w:szCs w:val="22"/>
        </w:rPr>
      </w:pPr>
      <w:r w:rsidRPr="00DD0F63">
        <w:rPr>
          <w:sz w:val="22"/>
          <w:szCs w:val="22"/>
        </w:rPr>
        <w:t>5.2. Работы по подготовке проектов наружных сетей водоснабжения и канализации и их сооружений</w:t>
      </w:r>
    </w:p>
    <w:p w:rsidR="00DD0F63" w:rsidRPr="00DD0F63" w:rsidRDefault="00DD0F63" w:rsidP="00DD0F63">
      <w:pPr>
        <w:ind w:firstLine="540"/>
        <w:jc w:val="both"/>
        <w:outlineLvl w:val="2"/>
        <w:rPr>
          <w:sz w:val="22"/>
          <w:szCs w:val="22"/>
        </w:rPr>
      </w:pPr>
      <w:r w:rsidRPr="00DD0F63">
        <w:rPr>
          <w:sz w:val="22"/>
          <w:szCs w:val="22"/>
        </w:rPr>
        <w:t>5.3. Работы по подготовке проектов наружных сетей электроснабжения до 35 кВ включительно и их сооружений</w:t>
      </w:r>
    </w:p>
    <w:p w:rsidR="00DD0F63" w:rsidRPr="00DD0F63" w:rsidRDefault="00DD0F63" w:rsidP="00DD0F63">
      <w:pPr>
        <w:ind w:firstLine="540"/>
        <w:jc w:val="both"/>
        <w:outlineLvl w:val="2"/>
        <w:rPr>
          <w:sz w:val="22"/>
          <w:szCs w:val="22"/>
        </w:rPr>
      </w:pPr>
      <w:r w:rsidRPr="00DD0F63">
        <w:rPr>
          <w:sz w:val="22"/>
          <w:szCs w:val="22"/>
        </w:rPr>
        <w:t>5.4. Работы по подготовке проектов наружных сетей электроснабжения не более 110 кВ включительно и их сооружений</w:t>
      </w:r>
    </w:p>
    <w:p w:rsidR="00DD0F63" w:rsidRPr="00DD0F63" w:rsidRDefault="00DD0F63" w:rsidP="00DD0F63">
      <w:pPr>
        <w:ind w:firstLine="540"/>
        <w:jc w:val="both"/>
        <w:outlineLvl w:val="2"/>
        <w:rPr>
          <w:sz w:val="22"/>
          <w:szCs w:val="22"/>
        </w:rPr>
      </w:pPr>
      <w:r w:rsidRPr="00DD0F63">
        <w:rPr>
          <w:sz w:val="22"/>
          <w:szCs w:val="22"/>
        </w:rPr>
        <w:t>5.5. Работы по подготовке проектов наружных сетей электроснабжения 110 кВ и более и их сооружений</w:t>
      </w:r>
    </w:p>
    <w:p w:rsidR="00DD0F63" w:rsidRPr="00DD0F63" w:rsidRDefault="00DD0F63" w:rsidP="00DD0F63">
      <w:pPr>
        <w:ind w:firstLine="540"/>
        <w:jc w:val="both"/>
        <w:outlineLvl w:val="2"/>
        <w:rPr>
          <w:sz w:val="22"/>
          <w:szCs w:val="22"/>
        </w:rPr>
      </w:pPr>
      <w:r w:rsidRPr="00DD0F63">
        <w:rPr>
          <w:sz w:val="22"/>
          <w:szCs w:val="22"/>
        </w:rPr>
        <w:t>5.6. Работы по подготовке проектов наружных сетей слаботочных систем</w:t>
      </w:r>
    </w:p>
    <w:p w:rsidR="00DD0F63" w:rsidRPr="00DD0F63" w:rsidRDefault="00DD0F63" w:rsidP="00DD0F63">
      <w:pPr>
        <w:ind w:firstLine="540"/>
        <w:jc w:val="both"/>
        <w:outlineLvl w:val="2"/>
        <w:rPr>
          <w:sz w:val="22"/>
          <w:szCs w:val="22"/>
        </w:rPr>
      </w:pPr>
      <w:r w:rsidRPr="00DD0F63">
        <w:rPr>
          <w:sz w:val="22"/>
          <w:szCs w:val="22"/>
        </w:rPr>
        <w:t>5.7. Работы по подготовке проектов наружных сетей газоснабжения и их сооружений</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6. Работы по подготовке технологических решений:</w:t>
      </w:r>
    </w:p>
    <w:p w:rsidR="00DD0F63" w:rsidRPr="00DD0F63" w:rsidRDefault="00DD0F63" w:rsidP="00DD0F63">
      <w:pPr>
        <w:ind w:firstLine="540"/>
        <w:jc w:val="both"/>
        <w:outlineLvl w:val="2"/>
        <w:rPr>
          <w:sz w:val="22"/>
          <w:szCs w:val="22"/>
        </w:rPr>
      </w:pPr>
      <w:r w:rsidRPr="00DD0F63">
        <w:rPr>
          <w:sz w:val="22"/>
          <w:szCs w:val="22"/>
        </w:rPr>
        <w:t>6.1. Работы по подготовке технологических решений жилых зданий и их комплексов</w:t>
      </w:r>
    </w:p>
    <w:p w:rsidR="00DD0F63" w:rsidRPr="00DD0F63" w:rsidRDefault="00DD0F63" w:rsidP="00DD0F63">
      <w:pPr>
        <w:ind w:firstLine="540"/>
        <w:jc w:val="both"/>
        <w:outlineLvl w:val="2"/>
        <w:rPr>
          <w:sz w:val="22"/>
          <w:szCs w:val="22"/>
        </w:rPr>
      </w:pPr>
      <w:r w:rsidRPr="00DD0F63">
        <w:rPr>
          <w:sz w:val="22"/>
          <w:szCs w:val="22"/>
        </w:rPr>
        <w:t>6.2. Работы по подготовке технологических решений общественных зданий и сооружений и их комплексов</w:t>
      </w:r>
    </w:p>
    <w:p w:rsidR="00DD0F63" w:rsidRPr="00DD0F63" w:rsidRDefault="00DD0F63" w:rsidP="00DD0F63">
      <w:pPr>
        <w:ind w:firstLine="540"/>
        <w:jc w:val="both"/>
        <w:outlineLvl w:val="2"/>
        <w:rPr>
          <w:sz w:val="22"/>
          <w:szCs w:val="22"/>
        </w:rPr>
      </w:pPr>
      <w:r w:rsidRPr="00DD0F63">
        <w:rPr>
          <w:sz w:val="22"/>
          <w:szCs w:val="22"/>
        </w:rPr>
        <w:t>6.3. Работы по подготовке технологических решений производственных зданий и сооружений и их комплексов</w:t>
      </w:r>
    </w:p>
    <w:p w:rsidR="00DD0F63" w:rsidRPr="00DD0F63" w:rsidRDefault="00DD0F63" w:rsidP="00DD0F63">
      <w:pPr>
        <w:ind w:firstLine="540"/>
        <w:jc w:val="both"/>
        <w:outlineLvl w:val="2"/>
        <w:rPr>
          <w:sz w:val="22"/>
          <w:szCs w:val="22"/>
        </w:rPr>
      </w:pPr>
      <w:r w:rsidRPr="00DD0F63">
        <w:rPr>
          <w:sz w:val="22"/>
          <w:szCs w:val="22"/>
        </w:rPr>
        <w:t xml:space="preserve">6.4. Работы по подготовке технологических решений объектов транспортного назначения и их </w:t>
      </w:r>
      <w:r w:rsidRPr="00DD0F63">
        <w:rPr>
          <w:sz w:val="22"/>
          <w:szCs w:val="22"/>
        </w:rPr>
        <w:lastRenderedPageBreak/>
        <w:t>комплексов</w:t>
      </w:r>
    </w:p>
    <w:p w:rsidR="00DD0F63" w:rsidRPr="00DD0F63" w:rsidRDefault="00DD0F63" w:rsidP="00DD0F63">
      <w:pPr>
        <w:ind w:firstLine="540"/>
        <w:jc w:val="both"/>
        <w:outlineLvl w:val="2"/>
        <w:rPr>
          <w:sz w:val="22"/>
          <w:szCs w:val="22"/>
        </w:rPr>
      </w:pPr>
      <w:r w:rsidRPr="00DD0F63">
        <w:rPr>
          <w:sz w:val="22"/>
          <w:szCs w:val="22"/>
        </w:rPr>
        <w:t>6.5. Работы по подготовке технологических решений гидротехнических сооружений и их комплексов</w:t>
      </w:r>
    </w:p>
    <w:p w:rsidR="00DD0F63" w:rsidRPr="00DD0F63" w:rsidRDefault="00DD0F63" w:rsidP="00DD0F63">
      <w:pPr>
        <w:ind w:firstLine="540"/>
        <w:jc w:val="both"/>
        <w:outlineLvl w:val="2"/>
        <w:rPr>
          <w:sz w:val="22"/>
          <w:szCs w:val="22"/>
        </w:rPr>
      </w:pPr>
      <w:r w:rsidRPr="00DD0F63">
        <w:rPr>
          <w:sz w:val="22"/>
          <w:szCs w:val="22"/>
        </w:rPr>
        <w:t>6.6. Работы по подготовке технологических решений объектов сельскохозяйственного назначения и их комплексов</w:t>
      </w:r>
    </w:p>
    <w:p w:rsidR="00DD0F63" w:rsidRPr="00DD0F63" w:rsidRDefault="00DD0F63" w:rsidP="00DD0F63">
      <w:pPr>
        <w:ind w:firstLine="540"/>
        <w:jc w:val="both"/>
        <w:outlineLvl w:val="2"/>
        <w:rPr>
          <w:sz w:val="22"/>
          <w:szCs w:val="22"/>
        </w:rPr>
      </w:pPr>
      <w:r w:rsidRPr="00DD0F63">
        <w:rPr>
          <w:sz w:val="22"/>
          <w:szCs w:val="22"/>
        </w:rPr>
        <w:t>6.7. Работы по подготовке технологических решений объектов специального назначения и их комплексов</w:t>
      </w:r>
    </w:p>
    <w:p w:rsidR="00DD0F63" w:rsidRPr="00DD0F63" w:rsidRDefault="00DD0F63" w:rsidP="00DD0F63">
      <w:pPr>
        <w:ind w:firstLine="540"/>
        <w:jc w:val="both"/>
        <w:outlineLvl w:val="2"/>
        <w:rPr>
          <w:sz w:val="22"/>
          <w:szCs w:val="22"/>
        </w:rPr>
      </w:pPr>
      <w:r w:rsidRPr="00DD0F63">
        <w:rPr>
          <w:sz w:val="22"/>
          <w:szCs w:val="22"/>
        </w:rPr>
        <w:t>6.8. Работы по подготовке технологических решений объектов нефтегазового назначения и их комплексов</w:t>
      </w:r>
    </w:p>
    <w:p w:rsidR="00DD0F63" w:rsidRPr="00DD0F63" w:rsidRDefault="00DD0F63" w:rsidP="00DD0F63">
      <w:pPr>
        <w:ind w:firstLine="540"/>
        <w:jc w:val="both"/>
        <w:outlineLvl w:val="2"/>
        <w:rPr>
          <w:sz w:val="22"/>
          <w:szCs w:val="22"/>
        </w:rPr>
      </w:pPr>
      <w:r w:rsidRPr="00DD0F63">
        <w:rPr>
          <w:sz w:val="22"/>
          <w:szCs w:val="22"/>
        </w:rPr>
        <w:t>6.9. Работы по подготовке технологических решений объектов сбора, обработки, хранения, переработки и утилизации отходов и их комплексов</w:t>
      </w:r>
    </w:p>
    <w:p w:rsidR="00DD0F63" w:rsidRPr="00DD0F63" w:rsidRDefault="00DD0F63" w:rsidP="00DD0F63">
      <w:pPr>
        <w:ind w:firstLine="540"/>
        <w:jc w:val="both"/>
        <w:outlineLvl w:val="2"/>
        <w:rPr>
          <w:sz w:val="22"/>
          <w:szCs w:val="22"/>
        </w:rPr>
      </w:pPr>
      <w:r w:rsidRPr="00DD0F63">
        <w:rPr>
          <w:sz w:val="22"/>
          <w:szCs w:val="22"/>
        </w:rPr>
        <w:t>6.10. Работы по подготовке технологических решений объектов атомной энергетики и промышленности и их комплексов</w:t>
      </w:r>
    </w:p>
    <w:p w:rsidR="00DD0F63" w:rsidRPr="00DD0F63" w:rsidRDefault="00DD0F63" w:rsidP="00DD0F63">
      <w:pPr>
        <w:ind w:firstLine="540"/>
        <w:jc w:val="both"/>
        <w:outlineLvl w:val="2"/>
        <w:rPr>
          <w:sz w:val="22"/>
          <w:szCs w:val="22"/>
        </w:rPr>
      </w:pPr>
      <w:r w:rsidRPr="00DD0F63">
        <w:rPr>
          <w:sz w:val="22"/>
          <w:szCs w:val="22"/>
        </w:rPr>
        <w:t>6.11. Работы по подготовке технологических решений объектов военной инфраструктуры и их комплексов</w:t>
      </w:r>
    </w:p>
    <w:p w:rsidR="00DD0F63" w:rsidRPr="00DD0F63" w:rsidRDefault="00DD0F63" w:rsidP="00DD0F63">
      <w:pPr>
        <w:ind w:firstLine="540"/>
        <w:jc w:val="both"/>
        <w:outlineLvl w:val="2"/>
        <w:rPr>
          <w:sz w:val="22"/>
          <w:szCs w:val="22"/>
        </w:rPr>
      </w:pPr>
      <w:r w:rsidRPr="00DD0F63">
        <w:rPr>
          <w:sz w:val="22"/>
          <w:szCs w:val="22"/>
        </w:rPr>
        <w:t>6.12. Работы по подготовке технологических решений объектов очистных сооружений и их комплексов</w:t>
      </w:r>
    </w:p>
    <w:p w:rsidR="00DD0F63" w:rsidRPr="00DD0F63" w:rsidRDefault="00DD0F63" w:rsidP="00DD0F63">
      <w:pPr>
        <w:ind w:firstLine="540"/>
        <w:jc w:val="both"/>
        <w:outlineLvl w:val="2"/>
        <w:rPr>
          <w:sz w:val="22"/>
          <w:szCs w:val="22"/>
        </w:rPr>
      </w:pPr>
      <w:r w:rsidRPr="00DD0F63">
        <w:rPr>
          <w:sz w:val="22"/>
          <w:szCs w:val="22"/>
        </w:rPr>
        <w:t>6.13. Работы по подготовке технологических решений объектов метрополитена и их комплексов</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7. Работы по разработке специальных разделов проектной документации:</w:t>
      </w:r>
    </w:p>
    <w:p w:rsidR="00DD0F63" w:rsidRPr="00DD0F63" w:rsidRDefault="00DD0F63" w:rsidP="00DD0F63">
      <w:pPr>
        <w:ind w:firstLine="540"/>
        <w:jc w:val="both"/>
        <w:outlineLvl w:val="2"/>
        <w:rPr>
          <w:sz w:val="22"/>
          <w:szCs w:val="22"/>
        </w:rPr>
      </w:pPr>
      <w:r w:rsidRPr="00DD0F63">
        <w:rPr>
          <w:sz w:val="22"/>
          <w:szCs w:val="22"/>
        </w:rPr>
        <w:t>7.1. Инженерно-технические мероприятия по гражданской обороне</w:t>
      </w:r>
    </w:p>
    <w:p w:rsidR="00DD0F63" w:rsidRPr="00DD0F63" w:rsidRDefault="00DD0F63" w:rsidP="00DD0F63">
      <w:pPr>
        <w:ind w:firstLine="540"/>
        <w:jc w:val="both"/>
        <w:outlineLvl w:val="2"/>
        <w:rPr>
          <w:sz w:val="22"/>
          <w:szCs w:val="22"/>
        </w:rPr>
      </w:pPr>
      <w:r w:rsidRPr="00DD0F63">
        <w:rPr>
          <w:sz w:val="22"/>
          <w:szCs w:val="22"/>
        </w:rPr>
        <w:t>7.2. Инженерно-технические мероприятия по предупреждению чрезвычайных ситуаций природного и техногенного характера</w:t>
      </w:r>
    </w:p>
    <w:p w:rsidR="00DD0F63" w:rsidRPr="00DD0F63" w:rsidRDefault="00DD0F63" w:rsidP="00DD0F63">
      <w:pPr>
        <w:ind w:firstLine="540"/>
        <w:jc w:val="both"/>
        <w:outlineLvl w:val="2"/>
        <w:rPr>
          <w:sz w:val="22"/>
          <w:szCs w:val="22"/>
        </w:rPr>
      </w:pPr>
      <w:r w:rsidRPr="00DD0F63">
        <w:rPr>
          <w:sz w:val="22"/>
          <w:szCs w:val="22"/>
        </w:rPr>
        <w:t>7.3. Разработка декларации по промышленной безопасности опасных производственных объектов</w:t>
      </w:r>
    </w:p>
    <w:p w:rsidR="00DD0F63" w:rsidRPr="00DD0F63" w:rsidRDefault="00DD0F63" w:rsidP="00DD0F63">
      <w:pPr>
        <w:ind w:firstLine="540"/>
        <w:jc w:val="both"/>
        <w:outlineLvl w:val="2"/>
        <w:rPr>
          <w:sz w:val="22"/>
          <w:szCs w:val="22"/>
        </w:rPr>
      </w:pPr>
      <w:r w:rsidRPr="00DD0F63">
        <w:rPr>
          <w:sz w:val="22"/>
          <w:szCs w:val="22"/>
        </w:rPr>
        <w:t>7.4. Разработка декларации безопасности гидротехнических сооружений</w:t>
      </w:r>
    </w:p>
    <w:p w:rsidR="00DD0F63" w:rsidRPr="00DD0F63" w:rsidRDefault="00DD0F63" w:rsidP="00DD0F63">
      <w:pPr>
        <w:ind w:firstLine="540"/>
        <w:jc w:val="both"/>
        <w:outlineLvl w:val="2"/>
        <w:rPr>
          <w:sz w:val="22"/>
          <w:szCs w:val="22"/>
        </w:rPr>
      </w:pPr>
      <w:r w:rsidRPr="00DD0F63">
        <w:rPr>
          <w:sz w:val="22"/>
          <w:szCs w:val="22"/>
        </w:rPr>
        <w:t>7.5. Разработка обоснования радиационной и ядерной защиты</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 xml:space="preserve">8. Работы по подготовке проектов организации строительства, сносу и демонтажу зданий и сооружений, продлению срока эксплуатации и консервации </w:t>
      </w:r>
      <w:hyperlink r:id="rId42" w:history="1">
        <w:r w:rsidRPr="00DD0F63">
          <w:rPr>
            <w:rStyle w:val="af3"/>
            <w:color w:val="auto"/>
            <w:sz w:val="22"/>
            <w:szCs w:val="22"/>
          </w:rPr>
          <w:t>&lt;*&gt;</w:t>
        </w:r>
      </w:hyperlink>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9. Работы по подготовке проектов мероприятий по охране окружающей среды</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10. Работы по подготовке проектов мероприятий по обеспечению пожарной безопасности</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11. Работы по подготовке проектов мероприятий по обеспечению доступа маломобильных групп населения</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12. Работы по обследованию строительных конструкций зданий и сооружений</w:t>
      </w:r>
    </w:p>
    <w:p w:rsidR="00DD0F63" w:rsidRPr="00DD0F63" w:rsidRDefault="00DD0F63" w:rsidP="00DD0F63">
      <w:pPr>
        <w:ind w:firstLine="540"/>
        <w:jc w:val="both"/>
        <w:outlineLvl w:val="2"/>
        <w:rPr>
          <w:sz w:val="22"/>
          <w:szCs w:val="22"/>
        </w:rPr>
      </w:pPr>
    </w:p>
    <w:p w:rsidR="00DD0F63" w:rsidRPr="00DD0F63" w:rsidRDefault="00DD0F63" w:rsidP="00DD0F63">
      <w:pPr>
        <w:ind w:firstLine="540"/>
        <w:jc w:val="both"/>
        <w:outlineLvl w:val="2"/>
        <w:rPr>
          <w:sz w:val="22"/>
          <w:szCs w:val="22"/>
        </w:rPr>
      </w:pPr>
      <w:r w:rsidRPr="00DD0F63">
        <w:rPr>
          <w:sz w:val="22"/>
          <w:szCs w:val="22"/>
        </w:rPr>
        <w:t>13. Работы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p w:rsidR="00DD0F63" w:rsidRPr="00DD0F63" w:rsidRDefault="00DD0F63" w:rsidP="00DD0F63">
      <w:pPr>
        <w:rPr>
          <w:sz w:val="24"/>
          <w:szCs w:val="24"/>
        </w:rPr>
      </w:pPr>
    </w:p>
    <w:p w:rsidR="002A663D" w:rsidRDefault="002A663D"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D0F63">
      <w:pPr>
        <w:jc w:val="center"/>
        <w:rPr>
          <w:sz w:val="22"/>
          <w:szCs w:val="22"/>
        </w:rPr>
      </w:pPr>
    </w:p>
    <w:p w:rsidR="00DA0454" w:rsidRDefault="00DA0454" w:rsidP="00DA0454">
      <w:pPr>
        <w:pStyle w:val="ConsPlusNormal"/>
        <w:widowControl/>
        <w:ind w:firstLine="0"/>
        <w:jc w:val="right"/>
        <w:rPr>
          <w:rFonts w:ascii="Times New Roman" w:hAnsi="Times New Roman"/>
          <w:b/>
          <w:sz w:val="22"/>
          <w:szCs w:val="22"/>
        </w:rPr>
      </w:pPr>
      <w:r>
        <w:rPr>
          <w:rFonts w:ascii="Times New Roman" w:hAnsi="Times New Roman"/>
          <w:b/>
          <w:sz w:val="22"/>
          <w:szCs w:val="22"/>
        </w:rPr>
        <w:lastRenderedPageBreak/>
        <w:t>ПРИЛОЖЕНИЕ № 6</w:t>
      </w:r>
    </w:p>
    <w:p w:rsidR="00DA0454" w:rsidRDefault="00DA0454" w:rsidP="00DA0454">
      <w:pPr>
        <w:pStyle w:val="ConsPlusNormal"/>
        <w:widowControl/>
        <w:tabs>
          <w:tab w:val="left" w:pos="7395"/>
        </w:tabs>
        <w:ind w:firstLine="0"/>
        <w:jc w:val="right"/>
        <w:rPr>
          <w:rFonts w:ascii="Times New Roman" w:hAnsi="Times New Roman"/>
          <w:sz w:val="22"/>
          <w:szCs w:val="22"/>
        </w:rPr>
      </w:pPr>
      <w:r>
        <w:rPr>
          <w:rFonts w:ascii="Times New Roman" w:hAnsi="Times New Roman"/>
          <w:sz w:val="22"/>
          <w:szCs w:val="22"/>
        </w:rPr>
        <w:t>к Протоколу № 07-ОСЧ/</w:t>
      </w:r>
      <w:proofErr w:type="gramStart"/>
      <w:r>
        <w:rPr>
          <w:rFonts w:ascii="Times New Roman" w:hAnsi="Times New Roman"/>
          <w:sz w:val="22"/>
          <w:szCs w:val="22"/>
        </w:rPr>
        <w:t>П</w:t>
      </w:r>
      <w:proofErr w:type="gramEnd"/>
      <w:r>
        <w:rPr>
          <w:rFonts w:ascii="Times New Roman" w:hAnsi="Times New Roman"/>
          <w:sz w:val="22"/>
          <w:szCs w:val="22"/>
        </w:rPr>
        <w:t xml:space="preserve">/11  </w:t>
      </w:r>
    </w:p>
    <w:p w:rsidR="00DA0454" w:rsidRDefault="00DA0454" w:rsidP="00DA0454">
      <w:pPr>
        <w:pStyle w:val="ConsPlusNormal"/>
        <w:widowControl/>
        <w:ind w:firstLine="0"/>
        <w:jc w:val="right"/>
        <w:rPr>
          <w:rFonts w:ascii="Times New Roman" w:hAnsi="Times New Roman"/>
          <w:sz w:val="22"/>
          <w:szCs w:val="22"/>
        </w:rPr>
      </w:pPr>
      <w:r>
        <w:rPr>
          <w:rFonts w:ascii="Times New Roman" w:hAnsi="Times New Roman"/>
          <w:sz w:val="22"/>
          <w:szCs w:val="22"/>
        </w:rPr>
        <w:t xml:space="preserve">                                                                                   внеочередного Общего собрания членов </w:t>
      </w:r>
    </w:p>
    <w:p w:rsidR="00DA0454" w:rsidRDefault="00DA0454" w:rsidP="00DA0454">
      <w:pPr>
        <w:pStyle w:val="ConsPlusNormal"/>
        <w:widowControl/>
        <w:ind w:firstLine="0"/>
        <w:jc w:val="right"/>
        <w:rPr>
          <w:rFonts w:ascii="Times New Roman" w:hAnsi="Times New Roman"/>
          <w:sz w:val="22"/>
          <w:szCs w:val="22"/>
        </w:rPr>
      </w:pPr>
      <w:r>
        <w:rPr>
          <w:rFonts w:ascii="Times New Roman" w:hAnsi="Times New Roman"/>
          <w:sz w:val="22"/>
          <w:szCs w:val="22"/>
        </w:rPr>
        <w:t xml:space="preserve">                                                                                  Некоммерческого партнерства «Балтийское объединение проектировщиков»</w:t>
      </w:r>
    </w:p>
    <w:p w:rsidR="00DA0454" w:rsidRDefault="00DA0454" w:rsidP="00DA0454">
      <w:pPr>
        <w:pStyle w:val="ConsPlusNormal"/>
        <w:widowControl/>
        <w:ind w:firstLine="0"/>
        <w:jc w:val="right"/>
        <w:rPr>
          <w:rFonts w:ascii="Times New Roman" w:hAnsi="Times New Roman"/>
          <w:sz w:val="22"/>
          <w:szCs w:val="22"/>
        </w:rPr>
      </w:pPr>
      <w:r>
        <w:rPr>
          <w:rFonts w:ascii="Times New Roman" w:hAnsi="Times New Roman"/>
          <w:sz w:val="22"/>
          <w:szCs w:val="22"/>
        </w:rPr>
        <w:t xml:space="preserve">                                                                                                               от «08» декабря 2011 года</w:t>
      </w:r>
    </w:p>
    <w:p w:rsidR="00DA0454" w:rsidRDefault="00DA0454" w:rsidP="00DD0F63">
      <w:pPr>
        <w:jc w:val="center"/>
        <w:rPr>
          <w:sz w:val="22"/>
          <w:szCs w:val="22"/>
        </w:rPr>
      </w:pPr>
    </w:p>
    <w:p w:rsidR="00DA0454" w:rsidRPr="00DA0454" w:rsidRDefault="00DA0454" w:rsidP="00DA0454">
      <w:pPr>
        <w:rPr>
          <w:sz w:val="22"/>
          <w:szCs w:val="22"/>
        </w:rPr>
      </w:pPr>
    </w:p>
    <w:p w:rsidR="00DA0454" w:rsidRPr="00DA0454" w:rsidRDefault="00DA0454" w:rsidP="00DA0454">
      <w:pPr>
        <w:rPr>
          <w:sz w:val="22"/>
          <w:szCs w:val="22"/>
        </w:rPr>
      </w:pPr>
    </w:p>
    <w:p w:rsidR="00DA0454" w:rsidRPr="00DA0454" w:rsidRDefault="00DA0454" w:rsidP="00DA0454">
      <w:pPr>
        <w:rPr>
          <w:sz w:val="22"/>
          <w:szCs w:val="22"/>
        </w:rPr>
      </w:pPr>
    </w:p>
    <w:p w:rsidR="00DA0454" w:rsidRDefault="00DA0454" w:rsidP="00DA0454">
      <w:pPr>
        <w:rPr>
          <w:sz w:val="22"/>
          <w:szCs w:val="22"/>
        </w:rPr>
      </w:pPr>
    </w:p>
    <w:tbl>
      <w:tblPr>
        <w:tblStyle w:val="af4"/>
        <w:tblW w:w="0" w:type="auto"/>
        <w:tblLook w:val="04A0"/>
      </w:tblPr>
      <w:tblGrid>
        <w:gridCol w:w="892"/>
        <w:gridCol w:w="7646"/>
        <w:gridCol w:w="1600"/>
      </w:tblGrid>
      <w:tr w:rsidR="00DA0454" w:rsidRPr="00DA0454" w:rsidTr="002B7361">
        <w:trPr>
          <w:trHeight w:val="1615"/>
        </w:trPr>
        <w:tc>
          <w:tcPr>
            <w:tcW w:w="10138" w:type="dxa"/>
            <w:gridSpan w:val="3"/>
            <w:hideMark/>
          </w:tcPr>
          <w:p w:rsidR="00DA0454" w:rsidRPr="00DA0454" w:rsidRDefault="00DA0454" w:rsidP="00DA0454">
            <w:pPr>
              <w:tabs>
                <w:tab w:val="left" w:pos="3721"/>
              </w:tabs>
              <w:jc w:val="center"/>
              <w:rPr>
                <w:sz w:val="22"/>
                <w:szCs w:val="22"/>
              </w:rPr>
            </w:pPr>
            <w:r w:rsidRPr="00DA0454">
              <w:rPr>
                <w:b/>
                <w:bCs/>
                <w:sz w:val="22"/>
                <w:szCs w:val="22"/>
              </w:rPr>
              <w:t>СМЕТА</w:t>
            </w:r>
          </w:p>
          <w:p w:rsidR="00DA0454" w:rsidRPr="00DA0454" w:rsidRDefault="00DA0454" w:rsidP="00DA0454">
            <w:pPr>
              <w:tabs>
                <w:tab w:val="left" w:pos="3721"/>
              </w:tabs>
              <w:jc w:val="center"/>
              <w:rPr>
                <w:sz w:val="22"/>
                <w:szCs w:val="22"/>
              </w:rPr>
            </w:pPr>
            <w:r w:rsidRPr="00DA0454">
              <w:rPr>
                <w:b/>
                <w:bCs/>
                <w:sz w:val="22"/>
                <w:szCs w:val="22"/>
              </w:rPr>
              <w:t xml:space="preserve">Саморегулируемой организации Некоммерческое партнерство </w:t>
            </w:r>
          </w:p>
          <w:p w:rsidR="00DA0454" w:rsidRPr="00DA0454" w:rsidRDefault="00DA0454" w:rsidP="00DA0454">
            <w:pPr>
              <w:tabs>
                <w:tab w:val="left" w:pos="3721"/>
              </w:tabs>
              <w:jc w:val="center"/>
              <w:rPr>
                <w:b/>
                <w:bCs/>
                <w:sz w:val="22"/>
                <w:szCs w:val="22"/>
              </w:rPr>
            </w:pPr>
            <w:r w:rsidRPr="00DA0454">
              <w:rPr>
                <w:b/>
                <w:bCs/>
                <w:sz w:val="22"/>
                <w:szCs w:val="22"/>
              </w:rPr>
              <w:t>«Балтийское объединение проектировщиков» на 2012 год.</w:t>
            </w:r>
          </w:p>
          <w:p w:rsidR="00DA0454" w:rsidRPr="00DA0454" w:rsidRDefault="00DA0454" w:rsidP="00DA0454">
            <w:pPr>
              <w:tabs>
                <w:tab w:val="left" w:pos="3721"/>
              </w:tabs>
              <w:jc w:val="center"/>
              <w:rPr>
                <w:sz w:val="22"/>
                <w:szCs w:val="22"/>
              </w:rPr>
            </w:pPr>
            <w:r w:rsidRPr="00DA0454">
              <w:rPr>
                <w:sz w:val="22"/>
                <w:szCs w:val="22"/>
              </w:rPr>
              <w:t xml:space="preserve">(предполагаемая численность членов </w:t>
            </w:r>
            <w:proofErr w:type="gramStart"/>
            <w:r w:rsidRPr="00DA0454">
              <w:rPr>
                <w:sz w:val="22"/>
                <w:szCs w:val="22"/>
              </w:rPr>
              <w:t>на конец</w:t>
            </w:r>
            <w:proofErr w:type="gramEnd"/>
            <w:r w:rsidRPr="00DA0454">
              <w:rPr>
                <w:sz w:val="22"/>
                <w:szCs w:val="22"/>
              </w:rPr>
              <w:t xml:space="preserve"> 2012 года – 720)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Статьи затрат</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сумма, тыс. руб.</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РАСХОДЫ</w:t>
            </w:r>
          </w:p>
        </w:tc>
        <w:tc>
          <w:tcPr>
            <w:tcW w:w="1600" w:type="dxa"/>
            <w:noWrap/>
            <w:hideMark/>
          </w:tcPr>
          <w:p w:rsidR="00DA0454" w:rsidRPr="00DA0454" w:rsidRDefault="00DA0454" w:rsidP="00DA0454">
            <w:pPr>
              <w:tabs>
                <w:tab w:val="left" w:pos="3721"/>
              </w:tabs>
              <w:jc w:val="center"/>
              <w:rPr>
                <w:b/>
                <w:bCs/>
                <w:sz w:val="22"/>
                <w:szCs w:val="22"/>
              </w:rPr>
            </w:pPr>
            <w:r w:rsidRPr="00DA0454">
              <w:rPr>
                <w:b/>
                <w:bCs/>
                <w:sz w:val="22"/>
                <w:szCs w:val="22"/>
              </w:rPr>
              <w:t>88500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1.1</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Прямые затраты</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1.1.1</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Материальные расходы (бланки свидетельств)</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Накладные расходы</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65616</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1.2.1.</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 xml:space="preserve">Оплата  труда </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24600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1.2.2.</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Аренда</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7850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1.2.3.</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Капитальные вложения</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320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1.2.4</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Прочие накладные расходы</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32846</w:t>
            </w:r>
          </w:p>
        </w:tc>
      </w:tr>
      <w:tr w:rsidR="00DA0454" w:rsidRPr="00DA0454" w:rsidTr="00DA0454">
        <w:trPr>
          <w:trHeight w:val="51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1.2.4.1</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Взносы в национальные объединения саморегулируемых организаций, ассоциации, союзы, фонды, торгово-промышленные палаты</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2300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1.2.4.2</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Расходы на служебные командировки и перемещения</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4147</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1.2.4.3</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Расходы на благотворительность</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0</w:t>
            </w:r>
          </w:p>
        </w:tc>
      </w:tr>
      <w:tr w:rsidR="00DA0454" w:rsidRPr="00DA0454" w:rsidTr="00DA0454">
        <w:trPr>
          <w:trHeight w:val="51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1.2.4.4</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Расходы на  приобретение материалов, оказание услуг и  выполнение работ,  обеспечение деятельности органов управления партнерства</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26399</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1.3</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Отчисления и налоги</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22884</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2</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ДОХОДЫ</w:t>
            </w:r>
            <w:r w:rsidR="00F00FDE">
              <w:rPr>
                <w:b/>
                <w:bCs/>
                <w:sz w:val="22"/>
                <w:szCs w:val="22"/>
              </w:rPr>
              <w:t xml:space="preserve"> </w:t>
            </w:r>
            <w:r w:rsidRPr="00DA0454">
              <w:rPr>
                <w:b/>
                <w:bCs/>
                <w:sz w:val="22"/>
                <w:szCs w:val="22"/>
              </w:rPr>
              <w:t>(ПОСТУПЛЕНИЯ)</w:t>
            </w:r>
          </w:p>
        </w:tc>
        <w:tc>
          <w:tcPr>
            <w:tcW w:w="1600" w:type="dxa"/>
            <w:noWrap/>
            <w:hideMark/>
          </w:tcPr>
          <w:p w:rsidR="00DA0454" w:rsidRPr="00DA0454" w:rsidRDefault="00DA0454" w:rsidP="00DA0454">
            <w:pPr>
              <w:tabs>
                <w:tab w:val="left" w:pos="3721"/>
              </w:tabs>
              <w:jc w:val="center"/>
              <w:rPr>
                <w:b/>
                <w:bCs/>
                <w:sz w:val="22"/>
                <w:szCs w:val="22"/>
              </w:rPr>
            </w:pPr>
            <w:r w:rsidRPr="00DA0454">
              <w:rPr>
                <w:b/>
                <w:bCs/>
                <w:sz w:val="22"/>
                <w:szCs w:val="22"/>
              </w:rPr>
              <w:t>88500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b/>
                <w:bCs/>
                <w:sz w:val="22"/>
                <w:szCs w:val="22"/>
              </w:rPr>
            </w:pPr>
            <w:r w:rsidRPr="00DA0454">
              <w:rPr>
                <w:b/>
                <w:bCs/>
                <w:sz w:val="22"/>
                <w:szCs w:val="22"/>
              </w:rPr>
              <w:t xml:space="preserve"> 2.1</w:t>
            </w:r>
          </w:p>
        </w:tc>
        <w:tc>
          <w:tcPr>
            <w:tcW w:w="7646" w:type="dxa"/>
            <w:hideMark/>
          </w:tcPr>
          <w:p w:rsidR="00DA0454" w:rsidRPr="00DA0454" w:rsidRDefault="00DA0454" w:rsidP="00DA0454">
            <w:pPr>
              <w:tabs>
                <w:tab w:val="left" w:pos="3721"/>
              </w:tabs>
              <w:jc w:val="center"/>
              <w:rPr>
                <w:b/>
                <w:bCs/>
                <w:sz w:val="22"/>
                <w:szCs w:val="22"/>
              </w:rPr>
            </w:pPr>
            <w:r w:rsidRPr="00DA0454">
              <w:rPr>
                <w:b/>
                <w:bCs/>
                <w:sz w:val="22"/>
                <w:szCs w:val="22"/>
              </w:rPr>
              <w:t>Доходы</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88500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sz w:val="22"/>
                <w:szCs w:val="22"/>
              </w:rPr>
            </w:pPr>
            <w:r w:rsidRPr="00DA0454">
              <w:rPr>
                <w:sz w:val="22"/>
                <w:szCs w:val="22"/>
              </w:rPr>
              <w:t xml:space="preserve"> 2.1.1</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Поступления от членских взносов</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86400</w:t>
            </w:r>
          </w:p>
        </w:tc>
      </w:tr>
      <w:tr w:rsidR="00DA0454" w:rsidRPr="00DA0454" w:rsidTr="00DA0454">
        <w:trPr>
          <w:trHeight w:val="300"/>
        </w:trPr>
        <w:tc>
          <w:tcPr>
            <w:tcW w:w="892" w:type="dxa"/>
            <w:hideMark/>
          </w:tcPr>
          <w:p w:rsidR="00DA0454" w:rsidRPr="00DA0454" w:rsidRDefault="00DA0454" w:rsidP="00DA0454">
            <w:pPr>
              <w:tabs>
                <w:tab w:val="left" w:pos="3721"/>
              </w:tabs>
              <w:jc w:val="center"/>
              <w:rPr>
                <w:sz w:val="22"/>
                <w:szCs w:val="22"/>
              </w:rPr>
            </w:pPr>
            <w:r w:rsidRPr="00DA0454">
              <w:rPr>
                <w:sz w:val="22"/>
                <w:szCs w:val="22"/>
              </w:rPr>
              <w:t xml:space="preserve"> 2.1.2</w:t>
            </w:r>
          </w:p>
        </w:tc>
        <w:tc>
          <w:tcPr>
            <w:tcW w:w="7646" w:type="dxa"/>
            <w:hideMark/>
          </w:tcPr>
          <w:p w:rsidR="00DA0454" w:rsidRPr="00DA0454" w:rsidRDefault="00DA0454" w:rsidP="00DA0454">
            <w:pPr>
              <w:tabs>
                <w:tab w:val="left" w:pos="3721"/>
              </w:tabs>
              <w:jc w:val="center"/>
              <w:rPr>
                <w:sz w:val="22"/>
                <w:szCs w:val="22"/>
              </w:rPr>
            </w:pPr>
            <w:r w:rsidRPr="00DA0454">
              <w:rPr>
                <w:sz w:val="22"/>
                <w:szCs w:val="22"/>
              </w:rPr>
              <w:t xml:space="preserve">Поступления от вступительных взносов </w:t>
            </w:r>
          </w:p>
        </w:tc>
        <w:tc>
          <w:tcPr>
            <w:tcW w:w="1600" w:type="dxa"/>
            <w:noWrap/>
            <w:hideMark/>
          </w:tcPr>
          <w:p w:rsidR="00DA0454" w:rsidRPr="00DA0454" w:rsidRDefault="00DA0454" w:rsidP="00DA0454">
            <w:pPr>
              <w:tabs>
                <w:tab w:val="left" w:pos="3721"/>
              </w:tabs>
              <w:jc w:val="center"/>
              <w:rPr>
                <w:sz w:val="22"/>
                <w:szCs w:val="22"/>
              </w:rPr>
            </w:pPr>
            <w:r w:rsidRPr="00DA0454">
              <w:rPr>
                <w:sz w:val="22"/>
                <w:szCs w:val="22"/>
              </w:rPr>
              <w:t>2100</w:t>
            </w:r>
          </w:p>
        </w:tc>
      </w:tr>
      <w:tr w:rsidR="00DA0454" w:rsidRPr="00DA0454" w:rsidTr="002B7361">
        <w:trPr>
          <w:trHeight w:val="1500"/>
        </w:trPr>
        <w:tc>
          <w:tcPr>
            <w:tcW w:w="10138" w:type="dxa"/>
            <w:gridSpan w:val="3"/>
            <w:hideMark/>
          </w:tcPr>
          <w:p w:rsidR="00DA0454" w:rsidRDefault="00DA0454" w:rsidP="00DA0454">
            <w:pPr>
              <w:tabs>
                <w:tab w:val="left" w:pos="3721"/>
              </w:tabs>
              <w:jc w:val="center"/>
              <w:rPr>
                <w:sz w:val="22"/>
                <w:szCs w:val="22"/>
              </w:rPr>
            </w:pPr>
          </w:p>
          <w:p w:rsidR="00DA0454" w:rsidRPr="00DA0454" w:rsidRDefault="00DA0454" w:rsidP="00DA0454">
            <w:pPr>
              <w:tabs>
                <w:tab w:val="left" w:pos="3721"/>
              </w:tabs>
              <w:jc w:val="center"/>
              <w:rPr>
                <w:sz w:val="22"/>
                <w:szCs w:val="22"/>
              </w:rPr>
            </w:pPr>
            <w:r w:rsidRPr="00DA0454">
              <w:rPr>
                <w:sz w:val="22"/>
                <w:szCs w:val="22"/>
              </w:rPr>
              <w:t xml:space="preserve">Совету саморегулируемой организации Некоммерческое партнерство «Балтийское объединение проектировщиков» разрешается переносить своим решением денежные средства из одной статьи в другую в пределах 20% </w:t>
            </w:r>
            <w:proofErr w:type="gramStart"/>
            <w:r w:rsidRPr="00DA0454">
              <w:rPr>
                <w:sz w:val="22"/>
                <w:szCs w:val="22"/>
              </w:rPr>
              <w:t>от</w:t>
            </w:r>
            <w:proofErr w:type="gramEnd"/>
            <w:r w:rsidRPr="00DA0454">
              <w:rPr>
                <w:sz w:val="22"/>
                <w:szCs w:val="22"/>
              </w:rPr>
              <w:t xml:space="preserve"> утвержденных.</w:t>
            </w:r>
          </w:p>
        </w:tc>
      </w:tr>
    </w:tbl>
    <w:p w:rsidR="00197356" w:rsidRDefault="00197356" w:rsidP="00DA0454">
      <w:pPr>
        <w:tabs>
          <w:tab w:val="left" w:pos="3721"/>
        </w:tabs>
        <w:jc w:val="center"/>
        <w:rPr>
          <w:sz w:val="22"/>
          <w:szCs w:val="22"/>
        </w:rPr>
      </w:pPr>
    </w:p>
    <w:p w:rsidR="00197356" w:rsidRPr="00197356" w:rsidRDefault="00197356" w:rsidP="00197356">
      <w:pPr>
        <w:rPr>
          <w:sz w:val="22"/>
          <w:szCs w:val="22"/>
        </w:rPr>
      </w:pPr>
    </w:p>
    <w:p w:rsidR="00197356" w:rsidRPr="00197356" w:rsidRDefault="00197356" w:rsidP="00197356">
      <w:pPr>
        <w:rPr>
          <w:sz w:val="22"/>
          <w:szCs w:val="22"/>
        </w:rPr>
      </w:pPr>
    </w:p>
    <w:p w:rsidR="00197356" w:rsidRPr="00197356" w:rsidRDefault="00197356" w:rsidP="00197356">
      <w:pPr>
        <w:rPr>
          <w:sz w:val="22"/>
          <w:szCs w:val="22"/>
        </w:rPr>
      </w:pPr>
    </w:p>
    <w:p w:rsidR="00197356" w:rsidRPr="00197356" w:rsidRDefault="00197356" w:rsidP="00197356">
      <w:pPr>
        <w:rPr>
          <w:sz w:val="22"/>
          <w:szCs w:val="22"/>
        </w:rPr>
      </w:pPr>
    </w:p>
    <w:p w:rsidR="00197356" w:rsidRPr="00197356" w:rsidRDefault="00197356" w:rsidP="00197356">
      <w:pPr>
        <w:rPr>
          <w:sz w:val="22"/>
          <w:szCs w:val="22"/>
        </w:rPr>
      </w:pPr>
    </w:p>
    <w:p w:rsidR="00197356" w:rsidRDefault="00197356" w:rsidP="00197356">
      <w:pPr>
        <w:rPr>
          <w:sz w:val="22"/>
          <w:szCs w:val="22"/>
        </w:rPr>
      </w:pPr>
    </w:p>
    <w:p w:rsidR="00197356" w:rsidRDefault="00197356" w:rsidP="00197356">
      <w:pPr>
        <w:rPr>
          <w:sz w:val="22"/>
          <w:szCs w:val="22"/>
        </w:rPr>
      </w:pPr>
    </w:p>
    <w:p w:rsidR="00DA0454" w:rsidRDefault="00197356" w:rsidP="00197356">
      <w:pPr>
        <w:tabs>
          <w:tab w:val="left" w:pos="9055"/>
        </w:tabs>
        <w:rPr>
          <w:sz w:val="22"/>
          <w:szCs w:val="22"/>
        </w:rPr>
      </w:pPr>
      <w:r>
        <w:rPr>
          <w:sz w:val="22"/>
          <w:szCs w:val="22"/>
        </w:rPr>
        <w:tab/>
      </w:r>
    </w:p>
    <w:p w:rsidR="00197356" w:rsidRDefault="00197356" w:rsidP="00197356">
      <w:pPr>
        <w:pStyle w:val="ConsPlusNormal"/>
        <w:widowControl/>
        <w:ind w:firstLine="0"/>
        <w:jc w:val="right"/>
        <w:rPr>
          <w:rFonts w:ascii="Times New Roman" w:hAnsi="Times New Roman"/>
          <w:b/>
          <w:sz w:val="22"/>
          <w:szCs w:val="22"/>
        </w:rPr>
      </w:pPr>
      <w:r>
        <w:rPr>
          <w:rFonts w:ascii="Times New Roman" w:hAnsi="Times New Roman"/>
          <w:b/>
          <w:sz w:val="22"/>
          <w:szCs w:val="22"/>
        </w:rPr>
        <w:lastRenderedPageBreak/>
        <w:t>ПРИЛОЖЕНИЕ № 7</w:t>
      </w:r>
    </w:p>
    <w:p w:rsidR="00197356" w:rsidRDefault="00197356" w:rsidP="00197356">
      <w:pPr>
        <w:pStyle w:val="ConsPlusNormal"/>
        <w:widowControl/>
        <w:tabs>
          <w:tab w:val="left" w:pos="7395"/>
        </w:tabs>
        <w:ind w:firstLine="0"/>
        <w:jc w:val="right"/>
        <w:rPr>
          <w:rFonts w:ascii="Times New Roman" w:hAnsi="Times New Roman"/>
          <w:sz w:val="22"/>
          <w:szCs w:val="22"/>
        </w:rPr>
      </w:pPr>
      <w:r>
        <w:rPr>
          <w:rFonts w:ascii="Times New Roman" w:hAnsi="Times New Roman"/>
          <w:sz w:val="22"/>
          <w:szCs w:val="22"/>
        </w:rPr>
        <w:t>к Протоколу № 07-ОСЧ/</w:t>
      </w:r>
      <w:proofErr w:type="gramStart"/>
      <w:r>
        <w:rPr>
          <w:rFonts w:ascii="Times New Roman" w:hAnsi="Times New Roman"/>
          <w:sz w:val="22"/>
          <w:szCs w:val="22"/>
        </w:rPr>
        <w:t>П</w:t>
      </w:r>
      <w:proofErr w:type="gramEnd"/>
      <w:r>
        <w:rPr>
          <w:rFonts w:ascii="Times New Roman" w:hAnsi="Times New Roman"/>
          <w:sz w:val="22"/>
          <w:szCs w:val="22"/>
        </w:rPr>
        <w:t xml:space="preserve">/11  </w:t>
      </w:r>
    </w:p>
    <w:p w:rsidR="00197356" w:rsidRDefault="00197356" w:rsidP="00197356">
      <w:pPr>
        <w:pStyle w:val="ConsPlusNormal"/>
        <w:widowControl/>
        <w:ind w:firstLine="0"/>
        <w:jc w:val="right"/>
        <w:rPr>
          <w:rFonts w:ascii="Times New Roman" w:hAnsi="Times New Roman"/>
          <w:sz w:val="22"/>
          <w:szCs w:val="22"/>
        </w:rPr>
      </w:pPr>
      <w:r>
        <w:rPr>
          <w:rFonts w:ascii="Times New Roman" w:hAnsi="Times New Roman"/>
          <w:sz w:val="22"/>
          <w:szCs w:val="22"/>
        </w:rPr>
        <w:t xml:space="preserve">                                                                                   внеочередного Общего собрания членов </w:t>
      </w:r>
    </w:p>
    <w:p w:rsidR="00197356" w:rsidRDefault="00197356" w:rsidP="00197356">
      <w:pPr>
        <w:pStyle w:val="ConsPlusNormal"/>
        <w:widowControl/>
        <w:ind w:firstLine="0"/>
        <w:jc w:val="right"/>
        <w:rPr>
          <w:rFonts w:ascii="Times New Roman" w:hAnsi="Times New Roman"/>
          <w:sz w:val="22"/>
          <w:szCs w:val="22"/>
        </w:rPr>
      </w:pPr>
      <w:r>
        <w:rPr>
          <w:rFonts w:ascii="Times New Roman" w:hAnsi="Times New Roman"/>
          <w:sz w:val="22"/>
          <w:szCs w:val="22"/>
        </w:rPr>
        <w:t xml:space="preserve">                                                                                  Некоммерческого партнерства «Балтийское объединение проектировщиков»</w:t>
      </w:r>
    </w:p>
    <w:p w:rsidR="00197356" w:rsidRDefault="00197356" w:rsidP="00197356">
      <w:pPr>
        <w:pStyle w:val="ConsPlusNormal"/>
        <w:widowControl/>
        <w:ind w:firstLine="0"/>
        <w:jc w:val="right"/>
        <w:rPr>
          <w:rFonts w:ascii="Times New Roman" w:hAnsi="Times New Roman"/>
          <w:sz w:val="22"/>
          <w:szCs w:val="22"/>
        </w:rPr>
      </w:pPr>
      <w:r>
        <w:rPr>
          <w:rFonts w:ascii="Times New Roman" w:hAnsi="Times New Roman"/>
          <w:sz w:val="22"/>
          <w:szCs w:val="22"/>
        </w:rPr>
        <w:t xml:space="preserve">                                                                                                               от «08» декабря 2011 года</w:t>
      </w:r>
    </w:p>
    <w:p w:rsidR="00197356" w:rsidRDefault="00197356" w:rsidP="00197356">
      <w:pPr>
        <w:tabs>
          <w:tab w:val="left" w:pos="9055"/>
        </w:tabs>
        <w:jc w:val="right"/>
        <w:rPr>
          <w:sz w:val="22"/>
          <w:szCs w:val="22"/>
        </w:rPr>
      </w:pPr>
    </w:p>
    <w:p w:rsidR="00385971" w:rsidRDefault="00385971" w:rsidP="00197356">
      <w:pPr>
        <w:tabs>
          <w:tab w:val="left" w:pos="9055"/>
        </w:tabs>
        <w:rPr>
          <w:sz w:val="22"/>
          <w:szCs w:val="22"/>
        </w:rPr>
      </w:pPr>
    </w:p>
    <w:p w:rsidR="00385971" w:rsidRPr="00385971" w:rsidRDefault="00385971" w:rsidP="00385971">
      <w:pPr>
        <w:rPr>
          <w:sz w:val="22"/>
          <w:szCs w:val="22"/>
        </w:rPr>
      </w:pPr>
    </w:p>
    <w:p w:rsidR="00385971" w:rsidRPr="00385971" w:rsidRDefault="00385971" w:rsidP="00385971">
      <w:pPr>
        <w:rPr>
          <w:sz w:val="22"/>
          <w:szCs w:val="22"/>
        </w:rPr>
      </w:pPr>
    </w:p>
    <w:p w:rsidR="00385971" w:rsidRPr="00385971" w:rsidRDefault="00385971" w:rsidP="00385971">
      <w:pPr>
        <w:rPr>
          <w:sz w:val="22"/>
          <w:szCs w:val="22"/>
        </w:rPr>
      </w:pPr>
    </w:p>
    <w:p w:rsidR="00385971" w:rsidRPr="00385971" w:rsidRDefault="00385971" w:rsidP="00385971">
      <w:pPr>
        <w:rPr>
          <w:sz w:val="22"/>
          <w:szCs w:val="22"/>
        </w:rPr>
      </w:pPr>
    </w:p>
    <w:p w:rsidR="00385971" w:rsidRDefault="00385971" w:rsidP="00385971">
      <w:pPr>
        <w:rPr>
          <w:sz w:val="22"/>
          <w:szCs w:val="22"/>
        </w:rPr>
      </w:pPr>
    </w:p>
    <w:p w:rsidR="00297C71" w:rsidRDefault="00297C71" w:rsidP="00385971">
      <w:pPr>
        <w:rPr>
          <w:sz w:val="22"/>
          <w:szCs w:val="22"/>
        </w:rPr>
      </w:pPr>
    </w:p>
    <w:p w:rsidR="00297C71" w:rsidRDefault="00297C71" w:rsidP="00385971">
      <w:pPr>
        <w:rPr>
          <w:sz w:val="22"/>
          <w:szCs w:val="22"/>
        </w:rPr>
      </w:pPr>
    </w:p>
    <w:p w:rsidR="00297C71" w:rsidRDefault="00297C71" w:rsidP="00385971">
      <w:pPr>
        <w:rPr>
          <w:sz w:val="22"/>
          <w:szCs w:val="22"/>
        </w:rPr>
      </w:pPr>
    </w:p>
    <w:p w:rsidR="00297C71" w:rsidRPr="00385971" w:rsidRDefault="00297C71" w:rsidP="00385971">
      <w:pPr>
        <w:rPr>
          <w:sz w:val="22"/>
          <w:szCs w:val="22"/>
        </w:rPr>
      </w:pPr>
    </w:p>
    <w:p w:rsidR="00385971" w:rsidRDefault="00385971" w:rsidP="00385971">
      <w:pPr>
        <w:rPr>
          <w:sz w:val="22"/>
          <w:szCs w:val="22"/>
        </w:rPr>
      </w:pPr>
    </w:p>
    <w:p w:rsidR="00385971" w:rsidRPr="00E549D0" w:rsidRDefault="00385971" w:rsidP="00385971">
      <w:pPr>
        <w:jc w:val="both"/>
        <w:rPr>
          <w:sz w:val="22"/>
          <w:szCs w:val="22"/>
        </w:rPr>
      </w:pPr>
      <w:r>
        <w:rPr>
          <w:sz w:val="22"/>
          <w:szCs w:val="22"/>
        </w:rPr>
        <w:tab/>
      </w:r>
    </w:p>
    <w:p w:rsidR="00385971" w:rsidRPr="00E549D0" w:rsidRDefault="00385971" w:rsidP="00385971">
      <w:pPr>
        <w:jc w:val="center"/>
        <w:rPr>
          <w:sz w:val="22"/>
          <w:szCs w:val="22"/>
        </w:rPr>
      </w:pPr>
      <w:r w:rsidRPr="00E549D0">
        <w:rPr>
          <w:b/>
          <w:sz w:val="22"/>
          <w:szCs w:val="22"/>
        </w:rPr>
        <w:t xml:space="preserve">Список членов Некоммерческого партнерства «Балтийское объединение </w:t>
      </w:r>
      <w:r>
        <w:rPr>
          <w:b/>
          <w:sz w:val="22"/>
          <w:szCs w:val="22"/>
        </w:rPr>
        <w:t>проектировщиков</w:t>
      </w:r>
      <w:r w:rsidRPr="00E549D0">
        <w:rPr>
          <w:b/>
          <w:sz w:val="22"/>
          <w:szCs w:val="22"/>
        </w:rPr>
        <w:t xml:space="preserve">», вопрос об исключении которых за неуплату членских взносов подлежит рассмотрению на </w:t>
      </w:r>
      <w:r>
        <w:rPr>
          <w:b/>
          <w:sz w:val="22"/>
          <w:szCs w:val="22"/>
        </w:rPr>
        <w:t>внеочередн</w:t>
      </w:r>
      <w:r w:rsidRPr="00E549D0">
        <w:rPr>
          <w:b/>
          <w:sz w:val="22"/>
          <w:szCs w:val="22"/>
        </w:rPr>
        <w:t>ом Общем собрании членов партнерства.</w:t>
      </w:r>
    </w:p>
    <w:p w:rsidR="00197356" w:rsidRDefault="00197356"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p w:rsidR="002B7361" w:rsidRDefault="002B7361" w:rsidP="00385971">
      <w:pPr>
        <w:tabs>
          <w:tab w:val="left" w:pos="4113"/>
        </w:tabs>
        <w:rPr>
          <w:sz w:val="22"/>
          <w:szCs w:val="22"/>
        </w:rPr>
      </w:pPr>
    </w:p>
    <w:tbl>
      <w:tblPr>
        <w:tblStyle w:val="af4"/>
        <w:tblW w:w="0" w:type="auto"/>
        <w:tblLook w:val="04A0"/>
      </w:tblPr>
      <w:tblGrid>
        <w:gridCol w:w="534"/>
        <w:gridCol w:w="7229"/>
        <w:gridCol w:w="1714"/>
      </w:tblGrid>
      <w:tr w:rsidR="00BA5184" w:rsidTr="00BA5184">
        <w:tc>
          <w:tcPr>
            <w:tcW w:w="534" w:type="dxa"/>
          </w:tcPr>
          <w:p w:rsidR="00BA5184" w:rsidRDefault="00BA5184" w:rsidP="00BA5184">
            <w:pPr>
              <w:tabs>
                <w:tab w:val="left" w:pos="4113"/>
              </w:tabs>
              <w:spacing w:before="240"/>
              <w:rPr>
                <w:sz w:val="22"/>
                <w:szCs w:val="22"/>
              </w:rPr>
            </w:pPr>
            <w:r w:rsidRPr="00E549D0">
              <w:rPr>
                <w:b/>
                <w:sz w:val="22"/>
                <w:szCs w:val="22"/>
                <w:lang w:eastAsia="en-US"/>
              </w:rPr>
              <w:lastRenderedPageBreak/>
              <w:t>№</w:t>
            </w:r>
          </w:p>
        </w:tc>
        <w:tc>
          <w:tcPr>
            <w:tcW w:w="7229" w:type="dxa"/>
          </w:tcPr>
          <w:p w:rsidR="00BA5184" w:rsidRDefault="00BA5184" w:rsidP="00BA5184">
            <w:pPr>
              <w:tabs>
                <w:tab w:val="left" w:pos="4113"/>
              </w:tabs>
              <w:spacing w:before="240"/>
              <w:rPr>
                <w:sz w:val="22"/>
                <w:szCs w:val="22"/>
              </w:rPr>
            </w:pPr>
            <w:r w:rsidRPr="00E549D0">
              <w:rPr>
                <w:b/>
                <w:sz w:val="22"/>
                <w:szCs w:val="22"/>
                <w:lang w:eastAsia="en-US"/>
              </w:rPr>
              <w:t>Наименование</w:t>
            </w:r>
          </w:p>
        </w:tc>
        <w:tc>
          <w:tcPr>
            <w:tcW w:w="1714" w:type="dxa"/>
          </w:tcPr>
          <w:p w:rsidR="00BA5184" w:rsidRDefault="00BA5184" w:rsidP="00BA5184">
            <w:pPr>
              <w:tabs>
                <w:tab w:val="left" w:pos="4113"/>
              </w:tabs>
              <w:spacing w:before="240"/>
              <w:rPr>
                <w:sz w:val="22"/>
                <w:szCs w:val="22"/>
              </w:rPr>
            </w:pPr>
            <w:r w:rsidRPr="00E549D0">
              <w:rPr>
                <w:b/>
                <w:sz w:val="22"/>
                <w:szCs w:val="22"/>
                <w:lang w:eastAsia="en-US"/>
              </w:rPr>
              <w:t>ИНН</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w:t>
            </w:r>
          </w:p>
        </w:tc>
        <w:tc>
          <w:tcPr>
            <w:tcW w:w="7229" w:type="dxa"/>
          </w:tcPr>
          <w:p w:rsidR="00BA5184" w:rsidRDefault="00BA5184" w:rsidP="00BA5184">
            <w:pPr>
              <w:tabs>
                <w:tab w:val="left" w:pos="4113"/>
              </w:tabs>
              <w:spacing w:before="240"/>
              <w:rPr>
                <w:sz w:val="22"/>
                <w:szCs w:val="22"/>
              </w:rPr>
            </w:pPr>
            <w:r w:rsidRPr="000342F8">
              <w:t>Общество с ограниченной ответственностью «АэроСервис СК»</w:t>
            </w:r>
          </w:p>
        </w:tc>
        <w:tc>
          <w:tcPr>
            <w:tcW w:w="1714" w:type="dxa"/>
          </w:tcPr>
          <w:p w:rsidR="00BA5184" w:rsidRDefault="00BA5184" w:rsidP="00BA5184">
            <w:pPr>
              <w:tabs>
                <w:tab w:val="left" w:pos="4113"/>
              </w:tabs>
              <w:spacing w:before="240"/>
              <w:rPr>
                <w:sz w:val="22"/>
                <w:szCs w:val="22"/>
              </w:rPr>
            </w:pPr>
            <w:r w:rsidRPr="000342F8">
              <w:t>7810575296</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2</w:t>
            </w:r>
          </w:p>
        </w:tc>
        <w:tc>
          <w:tcPr>
            <w:tcW w:w="7229" w:type="dxa"/>
          </w:tcPr>
          <w:p w:rsidR="00BA5184" w:rsidRDefault="00BA5184" w:rsidP="00BA5184">
            <w:pPr>
              <w:tabs>
                <w:tab w:val="left" w:pos="4113"/>
              </w:tabs>
              <w:spacing w:before="240"/>
              <w:rPr>
                <w:sz w:val="22"/>
                <w:szCs w:val="22"/>
              </w:rPr>
            </w:pPr>
            <w:r w:rsidRPr="000342F8">
              <w:t>Общество с ограниченной ответственностью «</w:t>
            </w:r>
            <w:proofErr w:type="spellStart"/>
            <w:r w:rsidRPr="000342F8">
              <w:t>Баренцстройпроект</w:t>
            </w:r>
            <w:proofErr w:type="spellEnd"/>
            <w:r w:rsidRPr="000342F8">
              <w:t>»</w:t>
            </w:r>
          </w:p>
        </w:tc>
        <w:tc>
          <w:tcPr>
            <w:tcW w:w="1714" w:type="dxa"/>
          </w:tcPr>
          <w:p w:rsidR="00BA5184" w:rsidRDefault="00BA5184" w:rsidP="00BA5184">
            <w:pPr>
              <w:tabs>
                <w:tab w:val="left" w:pos="4113"/>
              </w:tabs>
              <w:spacing w:before="240"/>
              <w:rPr>
                <w:sz w:val="22"/>
                <w:szCs w:val="22"/>
              </w:rPr>
            </w:pPr>
            <w:r w:rsidRPr="000342F8">
              <w:t>7817311359</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3</w:t>
            </w:r>
          </w:p>
        </w:tc>
        <w:tc>
          <w:tcPr>
            <w:tcW w:w="7229" w:type="dxa"/>
          </w:tcPr>
          <w:p w:rsidR="00BA5184" w:rsidRDefault="00BA5184" w:rsidP="00BA5184">
            <w:pPr>
              <w:tabs>
                <w:tab w:val="left" w:pos="4113"/>
              </w:tabs>
              <w:spacing w:before="240"/>
              <w:rPr>
                <w:sz w:val="22"/>
                <w:szCs w:val="22"/>
              </w:rPr>
            </w:pPr>
            <w:r w:rsidRPr="00B61386">
              <w:t>Закрытое акционерное общество «Бюро Инженерных Систем»</w:t>
            </w:r>
          </w:p>
        </w:tc>
        <w:tc>
          <w:tcPr>
            <w:tcW w:w="1714" w:type="dxa"/>
          </w:tcPr>
          <w:p w:rsidR="00BA5184" w:rsidRDefault="00BA5184" w:rsidP="00BA5184">
            <w:pPr>
              <w:tabs>
                <w:tab w:val="left" w:pos="4113"/>
              </w:tabs>
              <w:spacing w:before="240"/>
              <w:rPr>
                <w:sz w:val="22"/>
                <w:szCs w:val="22"/>
              </w:rPr>
            </w:pPr>
            <w:r w:rsidRPr="00B61386">
              <w:t>7813323240</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4</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«Вертикаль XXI»</w:t>
            </w:r>
          </w:p>
        </w:tc>
        <w:tc>
          <w:tcPr>
            <w:tcW w:w="1714" w:type="dxa"/>
          </w:tcPr>
          <w:p w:rsidR="00BA5184" w:rsidRDefault="00BA5184" w:rsidP="00BA5184">
            <w:pPr>
              <w:tabs>
                <w:tab w:val="left" w:pos="4113"/>
              </w:tabs>
              <w:spacing w:before="240"/>
              <w:rPr>
                <w:sz w:val="22"/>
                <w:szCs w:val="22"/>
              </w:rPr>
            </w:pPr>
            <w:r w:rsidRPr="00B61386">
              <w:t>7721556340</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5</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«Группа</w:t>
            </w:r>
            <w:proofErr w:type="gramStart"/>
            <w:r w:rsidRPr="00B61386">
              <w:t xml:space="preserve"> А</w:t>
            </w:r>
            <w:proofErr w:type="gramEnd"/>
            <w:r w:rsidRPr="00B61386">
              <w:t>»</w:t>
            </w:r>
          </w:p>
        </w:tc>
        <w:tc>
          <w:tcPr>
            <w:tcW w:w="1714" w:type="dxa"/>
          </w:tcPr>
          <w:p w:rsidR="00BA5184" w:rsidRDefault="00BA5184" w:rsidP="00BA5184">
            <w:pPr>
              <w:tabs>
                <w:tab w:val="left" w:pos="4113"/>
              </w:tabs>
              <w:spacing w:before="240"/>
              <w:rPr>
                <w:sz w:val="22"/>
                <w:szCs w:val="22"/>
              </w:rPr>
            </w:pPr>
            <w:r w:rsidRPr="00B61386">
              <w:t>7814378740</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6</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w:t>
            </w:r>
            <w:proofErr w:type="spellStart"/>
            <w:r w:rsidRPr="00B61386">
              <w:t>Импера</w:t>
            </w:r>
            <w:proofErr w:type="spellEnd"/>
            <w:r w:rsidRPr="00B61386">
              <w:t>»</w:t>
            </w:r>
          </w:p>
        </w:tc>
        <w:tc>
          <w:tcPr>
            <w:tcW w:w="1714" w:type="dxa"/>
          </w:tcPr>
          <w:p w:rsidR="00BA5184" w:rsidRDefault="00BA5184" w:rsidP="00BA5184">
            <w:pPr>
              <w:tabs>
                <w:tab w:val="left" w:pos="4113"/>
              </w:tabs>
              <w:spacing w:before="240"/>
              <w:rPr>
                <w:sz w:val="22"/>
                <w:szCs w:val="22"/>
              </w:rPr>
            </w:pPr>
            <w:r w:rsidRPr="00B61386">
              <w:t>7840312174</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7</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«Мастер Профиль Строй»</w:t>
            </w:r>
          </w:p>
        </w:tc>
        <w:tc>
          <w:tcPr>
            <w:tcW w:w="1714" w:type="dxa"/>
          </w:tcPr>
          <w:p w:rsidR="00BA5184" w:rsidRDefault="00BA5184" w:rsidP="00BA5184">
            <w:pPr>
              <w:tabs>
                <w:tab w:val="left" w:pos="4113"/>
              </w:tabs>
              <w:spacing w:before="240"/>
              <w:rPr>
                <w:sz w:val="22"/>
                <w:szCs w:val="22"/>
              </w:rPr>
            </w:pPr>
            <w:r w:rsidRPr="00B61386">
              <w:t>7801232599</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8</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w:t>
            </w:r>
            <w:proofErr w:type="spellStart"/>
            <w:r w:rsidRPr="00B61386">
              <w:t>МеталлоСтройКонструкция</w:t>
            </w:r>
            <w:proofErr w:type="spellEnd"/>
            <w:r w:rsidRPr="00B61386">
              <w:t>»</w:t>
            </w:r>
          </w:p>
        </w:tc>
        <w:tc>
          <w:tcPr>
            <w:tcW w:w="1714" w:type="dxa"/>
          </w:tcPr>
          <w:p w:rsidR="00BA5184" w:rsidRDefault="00BA5184" w:rsidP="00BA5184">
            <w:pPr>
              <w:tabs>
                <w:tab w:val="left" w:pos="4113"/>
              </w:tabs>
              <w:spacing w:before="240"/>
              <w:rPr>
                <w:sz w:val="22"/>
                <w:szCs w:val="22"/>
              </w:rPr>
            </w:pPr>
            <w:r w:rsidRPr="00B61386">
              <w:t>5321126646</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9</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w:t>
            </w:r>
            <w:proofErr w:type="spellStart"/>
            <w:r w:rsidRPr="00B61386">
              <w:t>Промгражданпроект</w:t>
            </w:r>
            <w:proofErr w:type="spellEnd"/>
            <w:r w:rsidRPr="00B61386">
              <w:t>»</w:t>
            </w:r>
          </w:p>
        </w:tc>
        <w:tc>
          <w:tcPr>
            <w:tcW w:w="1714" w:type="dxa"/>
          </w:tcPr>
          <w:p w:rsidR="00BA5184" w:rsidRDefault="00BA5184" w:rsidP="00BA5184">
            <w:pPr>
              <w:tabs>
                <w:tab w:val="left" w:pos="4113"/>
              </w:tabs>
              <w:spacing w:before="240"/>
              <w:rPr>
                <w:sz w:val="22"/>
                <w:szCs w:val="22"/>
              </w:rPr>
            </w:pPr>
            <w:r w:rsidRPr="00B61386">
              <w:t>3525162832</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10</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«Проектно-строительная компания «СИТИ-Инжиниринг»</w:t>
            </w:r>
          </w:p>
        </w:tc>
        <w:tc>
          <w:tcPr>
            <w:tcW w:w="1714" w:type="dxa"/>
          </w:tcPr>
          <w:p w:rsidR="00BA5184" w:rsidRDefault="00BA5184" w:rsidP="00BA5184">
            <w:pPr>
              <w:tabs>
                <w:tab w:val="left" w:pos="4113"/>
              </w:tabs>
              <w:spacing w:before="240"/>
              <w:rPr>
                <w:sz w:val="22"/>
                <w:szCs w:val="22"/>
              </w:rPr>
            </w:pPr>
            <w:r w:rsidRPr="00B61386">
              <w:t>7802342428</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11</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«ПТАМ АБ»</w:t>
            </w:r>
          </w:p>
        </w:tc>
        <w:tc>
          <w:tcPr>
            <w:tcW w:w="1714" w:type="dxa"/>
          </w:tcPr>
          <w:p w:rsidR="00BA5184" w:rsidRDefault="00BA5184" w:rsidP="00BA5184">
            <w:pPr>
              <w:tabs>
                <w:tab w:val="left" w:pos="4113"/>
              </w:tabs>
              <w:spacing w:before="240"/>
              <w:rPr>
                <w:sz w:val="22"/>
                <w:szCs w:val="22"/>
              </w:rPr>
            </w:pPr>
            <w:r w:rsidRPr="00B61386">
              <w:t>7804067262</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12</w:t>
            </w:r>
          </w:p>
        </w:tc>
        <w:tc>
          <w:tcPr>
            <w:tcW w:w="7229" w:type="dxa"/>
          </w:tcPr>
          <w:p w:rsidR="00BA5184" w:rsidRDefault="00BA5184" w:rsidP="00BA5184">
            <w:pPr>
              <w:tabs>
                <w:tab w:val="left" w:pos="4113"/>
              </w:tabs>
              <w:spacing w:before="240"/>
              <w:rPr>
                <w:sz w:val="22"/>
                <w:szCs w:val="22"/>
              </w:rPr>
            </w:pPr>
            <w:r w:rsidRPr="00B61386">
              <w:t xml:space="preserve">Общество с ограниченной ответственностью «ПТАМ </w:t>
            </w:r>
            <w:proofErr w:type="spellStart"/>
            <w:r w:rsidRPr="00B61386">
              <w:t>АсБ</w:t>
            </w:r>
            <w:proofErr w:type="spellEnd"/>
            <w:r w:rsidRPr="00B61386">
              <w:t>»</w:t>
            </w:r>
          </w:p>
        </w:tc>
        <w:tc>
          <w:tcPr>
            <w:tcW w:w="1714" w:type="dxa"/>
          </w:tcPr>
          <w:p w:rsidR="00BA5184" w:rsidRDefault="00BA5184" w:rsidP="00BA5184">
            <w:pPr>
              <w:tabs>
                <w:tab w:val="left" w:pos="4113"/>
              </w:tabs>
              <w:spacing w:before="240"/>
              <w:rPr>
                <w:sz w:val="22"/>
                <w:szCs w:val="22"/>
              </w:rPr>
            </w:pPr>
            <w:r w:rsidRPr="00B61386">
              <w:t>7826141350</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13</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«РСУ-3»</w:t>
            </w:r>
          </w:p>
        </w:tc>
        <w:tc>
          <w:tcPr>
            <w:tcW w:w="1714" w:type="dxa"/>
          </w:tcPr>
          <w:p w:rsidR="00BA5184" w:rsidRDefault="00BA5184" w:rsidP="00BA5184">
            <w:pPr>
              <w:tabs>
                <w:tab w:val="left" w:pos="4113"/>
              </w:tabs>
              <w:spacing w:before="240"/>
              <w:rPr>
                <w:sz w:val="22"/>
                <w:szCs w:val="22"/>
              </w:rPr>
            </w:pPr>
            <w:r w:rsidRPr="00B61386">
              <w:t>7820035356</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14</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«Строительная компания «Олимп»</w:t>
            </w:r>
          </w:p>
        </w:tc>
        <w:tc>
          <w:tcPr>
            <w:tcW w:w="1714" w:type="dxa"/>
          </w:tcPr>
          <w:p w:rsidR="00BA5184" w:rsidRDefault="00BA5184" w:rsidP="00BA5184">
            <w:pPr>
              <w:tabs>
                <w:tab w:val="left" w:pos="4113"/>
              </w:tabs>
              <w:spacing w:before="240"/>
              <w:rPr>
                <w:sz w:val="22"/>
                <w:szCs w:val="22"/>
              </w:rPr>
            </w:pPr>
            <w:r w:rsidRPr="00B61386">
              <w:t>7811354765</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15</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«Строительно-монтажное управление №13»</w:t>
            </w:r>
          </w:p>
        </w:tc>
        <w:tc>
          <w:tcPr>
            <w:tcW w:w="1714" w:type="dxa"/>
          </w:tcPr>
          <w:p w:rsidR="00BA5184" w:rsidRDefault="00BA5184" w:rsidP="00BA5184">
            <w:pPr>
              <w:tabs>
                <w:tab w:val="left" w:pos="4113"/>
              </w:tabs>
              <w:spacing w:before="240"/>
              <w:rPr>
                <w:sz w:val="22"/>
                <w:szCs w:val="22"/>
              </w:rPr>
            </w:pPr>
            <w:r w:rsidRPr="00B61386">
              <w:t>7838416730</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16</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«Строительное управление № 1»</w:t>
            </w:r>
          </w:p>
        </w:tc>
        <w:tc>
          <w:tcPr>
            <w:tcW w:w="1714" w:type="dxa"/>
          </w:tcPr>
          <w:p w:rsidR="00BA5184" w:rsidRDefault="00BA5184" w:rsidP="00BA5184">
            <w:pPr>
              <w:tabs>
                <w:tab w:val="left" w:pos="4113"/>
              </w:tabs>
              <w:spacing w:before="240"/>
              <w:rPr>
                <w:sz w:val="22"/>
                <w:szCs w:val="22"/>
              </w:rPr>
            </w:pPr>
            <w:r w:rsidRPr="00B61386">
              <w:t>7839316262</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17</w:t>
            </w:r>
          </w:p>
        </w:tc>
        <w:tc>
          <w:tcPr>
            <w:tcW w:w="7229" w:type="dxa"/>
          </w:tcPr>
          <w:p w:rsidR="00BA5184" w:rsidRDefault="00BA5184" w:rsidP="00BA5184">
            <w:pPr>
              <w:tabs>
                <w:tab w:val="left" w:pos="4113"/>
              </w:tabs>
              <w:spacing w:before="240"/>
              <w:rPr>
                <w:sz w:val="22"/>
                <w:szCs w:val="22"/>
              </w:rPr>
            </w:pPr>
            <w:r w:rsidRPr="00B61386">
              <w:t>Общество с ограниченной ответственностью «Три клена»</w:t>
            </w:r>
          </w:p>
        </w:tc>
        <w:tc>
          <w:tcPr>
            <w:tcW w:w="1714" w:type="dxa"/>
          </w:tcPr>
          <w:p w:rsidR="00BA5184" w:rsidRDefault="00BA5184" w:rsidP="00BA5184">
            <w:pPr>
              <w:tabs>
                <w:tab w:val="left" w:pos="4113"/>
              </w:tabs>
              <w:spacing w:before="240"/>
              <w:rPr>
                <w:sz w:val="22"/>
                <w:szCs w:val="22"/>
              </w:rPr>
            </w:pPr>
            <w:r w:rsidRPr="00B61386">
              <w:t>7839349155</w:t>
            </w:r>
          </w:p>
        </w:tc>
      </w:tr>
      <w:tr w:rsidR="00BA5184" w:rsidTr="00BA5184">
        <w:tc>
          <w:tcPr>
            <w:tcW w:w="534" w:type="dxa"/>
          </w:tcPr>
          <w:p w:rsidR="00BA5184" w:rsidRDefault="00BA5184" w:rsidP="00BA5184">
            <w:pPr>
              <w:tabs>
                <w:tab w:val="left" w:pos="4113"/>
              </w:tabs>
              <w:spacing w:before="240"/>
              <w:rPr>
                <w:sz w:val="22"/>
                <w:szCs w:val="22"/>
              </w:rPr>
            </w:pPr>
            <w:r>
              <w:rPr>
                <w:sz w:val="22"/>
                <w:szCs w:val="22"/>
              </w:rPr>
              <w:t>18</w:t>
            </w:r>
          </w:p>
        </w:tc>
        <w:tc>
          <w:tcPr>
            <w:tcW w:w="7229" w:type="dxa"/>
          </w:tcPr>
          <w:p w:rsidR="00BA5184" w:rsidRDefault="00BA5184" w:rsidP="00385971">
            <w:pPr>
              <w:tabs>
                <w:tab w:val="left" w:pos="4113"/>
              </w:tabs>
            </w:pPr>
          </w:p>
          <w:p w:rsidR="00BA5184" w:rsidRDefault="00BA5184" w:rsidP="00385971">
            <w:pPr>
              <w:tabs>
                <w:tab w:val="left" w:pos="4113"/>
              </w:tabs>
              <w:rPr>
                <w:sz w:val="22"/>
                <w:szCs w:val="22"/>
              </w:rPr>
            </w:pPr>
            <w:r>
              <w:t>О</w:t>
            </w:r>
            <w:r w:rsidRPr="00B61386">
              <w:t>бщество с ограниченной ответственностью «</w:t>
            </w:r>
            <w:proofErr w:type="spellStart"/>
            <w:r w:rsidRPr="00B61386">
              <w:t>Мирсервис</w:t>
            </w:r>
            <w:proofErr w:type="spellEnd"/>
            <w:r w:rsidRPr="00B61386">
              <w:t>»</w:t>
            </w:r>
          </w:p>
        </w:tc>
        <w:tc>
          <w:tcPr>
            <w:tcW w:w="1714" w:type="dxa"/>
          </w:tcPr>
          <w:p w:rsidR="00297C71" w:rsidRDefault="00297C71" w:rsidP="00385971">
            <w:pPr>
              <w:tabs>
                <w:tab w:val="left" w:pos="4113"/>
              </w:tabs>
            </w:pPr>
          </w:p>
          <w:p w:rsidR="00BA5184" w:rsidRDefault="00BA5184" w:rsidP="00385971">
            <w:pPr>
              <w:tabs>
                <w:tab w:val="left" w:pos="4113"/>
              </w:tabs>
              <w:rPr>
                <w:sz w:val="22"/>
                <w:szCs w:val="22"/>
              </w:rPr>
            </w:pPr>
            <w:r w:rsidRPr="00B61386">
              <w:t>3811062726</w:t>
            </w:r>
          </w:p>
        </w:tc>
      </w:tr>
    </w:tbl>
    <w:p w:rsidR="002B7361" w:rsidRDefault="002B7361" w:rsidP="00385971">
      <w:pPr>
        <w:tabs>
          <w:tab w:val="left" w:pos="4113"/>
        </w:tabs>
        <w:rPr>
          <w:sz w:val="22"/>
          <w:szCs w:val="22"/>
        </w:rPr>
      </w:pPr>
    </w:p>
    <w:p w:rsidR="002B7361" w:rsidRPr="00385971" w:rsidRDefault="002B7361" w:rsidP="00385971">
      <w:pPr>
        <w:tabs>
          <w:tab w:val="left" w:pos="4113"/>
        </w:tabs>
        <w:rPr>
          <w:sz w:val="22"/>
          <w:szCs w:val="22"/>
        </w:rPr>
      </w:pPr>
    </w:p>
    <w:sectPr w:rsidR="002B7361" w:rsidRPr="00385971" w:rsidSect="002C53B2">
      <w:footerReference w:type="default" r:id="rId43"/>
      <w:pgSz w:w="11906" w:h="16838"/>
      <w:pgMar w:top="1134" w:right="850" w:bottom="1134" w:left="1134" w:header="708" w:footer="2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772" w:rsidRDefault="00404772" w:rsidP="00F00B99">
      <w:r>
        <w:separator/>
      </w:r>
    </w:p>
  </w:endnote>
  <w:endnote w:type="continuationSeparator" w:id="0">
    <w:p w:rsidR="00404772" w:rsidRDefault="00404772" w:rsidP="00F00B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8829"/>
      <w:docPartObj>
        <w:docPartGallery w:val="Page Numbers (Bottom of Page)"/>
        <w:docPartUnique/>
      </w:docPartObj>
    </w:sdtPr>
    <w:sdtContent>
      <w:p w:rsidR="00404772" w:rsidRDefault="00404772">
        <w:pPr>
          <w:pStyle w:val="a8"/>
          <w:jc w:val="right"/>
        </w:pPr>
        <w:fldSimple w:instr=" PAGE   \* MERGEFORMAT ">
          <w:r w:rsidR="00B97B0F">
            <w:rPr>
              <w:noProof/>
            </w:rPr>
            <w:t>1</w:t>
          </w:r>
        </w:fldSimple>
      </w:p>
    </w:sdtContent>
  </w:sdt>
  <w:p w:rsidR="00404772" w:rsidRDefault="0040477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3735"/>
      <w:docPartObj>
        <w:docPartGallery w:val="Page Numbers (Bottom of Page)"/>
        <w:docPartUnique/>
      </w:docPartObj>
    </w:sdtPr>
    <w:sdtContent>
      <w:p w:rsidR="00404772" w:rsidRDefault="00404772">
        <w:pPr>
          <w:pStyle w:val="a8"/>
          <w:jc w:val="right"/>
        </w:pPr>
        <w:fldSimple w:instr=" PAGE   \* MERGEFORMAT ">
          <w:r>
            <w:rPr>
              <w:noProof/>
            </w:rPr>
            <w:t>273</w:t>
          </w:r>
        </w:fldSimple>
      </w:p>
    </w:sdtContent>
  </w:sdt>
  <w:p w:rsidR="00404772" w:rsidRDefault="0040477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772" w:rsidRDefault="00404772" w:rsidP="00F00B99">
      <w:r>
        <w:separator/>
      </w:r>
    </w:p>
  </w:footnote>
  <w:footnote w:type="continuationSeparator" w:id="0">
    <w:p w:rsidR="00404772" w:rsidRDefault="00404772" w:rsidP="00F00B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922"/>
    <w:multiLevelType w:val="hybridMultilevel"/>
    <w:tmpl w:val="11F2F74C"/>
    <w:lvl w:ilvl="0" w:tplc="35EC1DE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AFA59D4"/>
    <w:multiLevelType w:val="hybridMultilevel"/>
    <w:tmpl w:val="E26E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E4E48"/>
    <w:multiLevelType w:val="multilevel"/>
    <w:tmpl w:val="D5C2ED0C"/>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
    <w:nsid w:val="0E7970A4"/>
    <w:multiLevelType w:val="multilevel"/>
    <w:tmpl w:val="1654EDCC"/>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4">
    <w:nsid w:val="0F7413C9"/>
    <w:multiLevelType w:val="multilevel"/>
    <w:tmpl w:val="83EA3D26"/>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5">
    <w:nsid w:val="119C48BD"/>
    <w:multiLevelType w:val="multilevel"/>
    <w:tmpl w:val="9D183B68"/>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6">
    <w:nsid w:val="14E9521B"/>
    <w:multiLevelType w:val="multilevel"/>
    <w:tmpl w:val="4424ABAE"/>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7">
    <w:nsid w:val="17BB0E65"/>
    <w:multiLevelType w:val="multilevel"/>
    <w:tmpl w:val="D0FAC558"/>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8">
    <w:nsid w:val="1887197E"/>
    <w:multiLevelType w:val="multilevel"/>
    <w:tmpl w:val="3614F94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9">
    <w:nsid w:val="189075A1"/>
    <w:multiLevelType w:val="hybridMultilevel"/>
    <w:tmpl w:val="8B1EA9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B73711"/>
    <w:multiLevelType w:val="hybridMultilevel"/>
    <w:tmpl w:val="6E9CCE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75C3C9B"/>
    <w:multiLevelType w:val="hybridMultilevel"/>
    <w:tmpl w:val="73641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EB1405"/>
    <w:multiLevelType w:val="multilevel"/>
    <w:tmpl w:val="86E8F1F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13">
    <w:nsid w:val="27F2280F"/>
    <w:multiLevelType w:val="multilevel"/>
    <w:tmpl w:val="EEA867A6"/>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14">
    <w:nsid w:val="2966787E"/>
    <w:multiLevelType w:val="multilevel"/>
    <w:tmpl w:val="BB44D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299E3D13"/>
    <w:multiLevelType w:val="multilevel"/>
    <w:tmpl w:val="97EE1CB8"/>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16">
    <w:nsid w:val="2A471443"/>
    <w:multiLevelType w:val="multilevel"/>
    <w:tmpl w:val="F51E05FE"/>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17">
    <w:nsid w:val="2EB223A0"/>
    <w:multiLevelType w:val="hybridMultilevel"/>
    <w:tmpl w:val="48E4AB3C"/>
    <w:lvl w:ilvl="0" w:tplc="2D5EB604">
      <w:start w:val="2"/>
      <w:numFmt w:val="decimal"/>
      <w:lvlText w:val="%1)"/>
      <w:lvlJc w:val="left"/>
      <w:pPr>
        <w:ind w:left="73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18">
    <w:nsid w:val="3CCF18A1"/>
    <w:multiLevelType w:val="hybridMultilevel"/>
    <w:tmpl w:val="FC4484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0967642"/>
    <w:multiLevelType w:val="multilevel"/>
    <w:tmpl w:val="142AF54C"/>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20">
    <w:nsid w:val="41A81BC5"/>
    <w:multiLevelType w:val="hybridMultilevel"/>
    <w:tmpl w:val="FCE218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B733EBE"/>
    <w:multiLevelType w:val="multilevel"/>
    <w:tmpl w:val="8BA0F7B8"/>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22">
    <w:nsid w:val="4D89400E"/>
    <w:multiLevelType w:val="hybridMultilevel"/>
    <w:tmpl w:val="1A9E60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DB25E66"/>
    <w:multiLevelType w:val="multilevel"/>
    <w:tmpl w:val="5DAC253E"/>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24">
    <w:nsid w:val="4E57275E"/>
    <w:multiLevelType w:val="multilevel"/>
    <w:tmpl w:val="FDAC371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25">
    <w:nsid w:val="4EA312C6"/>
    <w:multiLevelType w:val="hybridMultilevel"/>
    <w:tmpl w:val="0C0A5BAE"/>
    <w:lvl w:ilvl="0" w:tplc="6D14F9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F1B14C6"/>
    <w:multiLevelType w:val="multilevel"/>
    <w:tmpl w:val="4B9C14A6"/>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27">
    <w:nsid w:val="4FD26389"/>
    <w:multiLevelType w:val="hybridMultilevel"/>
    <w:tmpl w:val="53184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66C33D5"/>
    <w:multiLevelType w:val="hybridMultilevel"/>
    <w:tmpl w:val="06509A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7F7B82"/>
    <w:multiLevelType w:val="multilevel"/>
    <w:tmpl w:val="09CE5FC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0">
    <w:nsid w:val="5B32545E"/>
    <w:multiLevelType w:val="multilevel"/>
    <w:tmpl w:val="E0CEC38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1">
    <w:nsid w:val="61C808BB"/>
    <w:multiLevelType w:val="multilevel"/>
    <w:tmpl w:val="3BBE66DE"/>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2">
    <w:nsid w:val="626F09E9"/>
    <w:multiLevelType w:val="hybridMultilevel"/>
    <w:tmpl w:val="190676B2"/>
    <w:lvl w:ilvl="0" w:tplc="0FE4F97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371EF0"/>
    <w:multiLevelType w:val="hybridMultilevel"/>
    <w:tmpl w:val="10E448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68653BAC"/>
    <w:multiLevelType w:val="multilevel"/>
    <w:tmpl w:val="EECA5CBE"/>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5">
    <w:nsid w:val="6B8173DB"/>
    <w:multiLevelType w:val="multilevel"/>
    <w:tmpl w:val="B98A848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6">
    <w:nsid w:val="7293346A"/>
    <w:multiLevelType w:val="multilevel"/>
    <w:tmpl w:val="2A2C2BEA"/>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7">
    <w:nsid w:val="74024734"/>
    <w:multiLevelType w:val="multilevel"/>
    <w:tmpl w:val="619873E0"/>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8">
    <w:nsid w:val="74194148"/>
    <w:multiLevelType w:val="multilevel"/>
    <w:tmpl w:val="41549A34"/>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39">
    <w:nsid w:val="747C194C"/>
    <w:multiLevelType w:val="hybridMultilevel"/>
    <w:tmpl w:val="795C4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BFC4BA1"/>
    <w:multiLevelType w:val="multilevel"/>
    <w:tmpl w:val="5A04E444"/>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abstractNum w:abstractNumId="41">
    <w:nsid w:val="7EDE68F0"/>
    <w:multiLevelType w:val="hybridMultilevel"/>
    <w:tmpl w:val="FD0082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F9A7C05"/>
    <w:multiLevelType w:val="multilevel"/>
    <w:tmpl w:val="62BC2CA6"/>
    <w:lvl w:ilvl="0">
      <w:start w:val="2"/>
      <w:numFmt w:val="decimal"/>
      <w:lvlText w:val="%1."/>
      <w:lvlJc w:val="left"/>
      <w:pPr>
        <w:tabs>
          <w:tab w:val="num" w:pos="360"/>
        </w:tabs>
        <w:ind w:left="360" w:hanging="360"/>
      </w:pPr>
    </w:lvl>
    <w:lvl w:ilvl="1">
      <w:start w:val="4"/>
      <w:numFmt w:val="decimal"/>
      <w:lvlText w:val="%1.%2."/>
      <w:lvlJc w:val="left"/>
      <w:pPr>
        <w:tabs>
          <w:tab w:val="num" w:pos="1035"/>
        </w:tabs>
        <w:ind w:left="1035" w:hanging="360"/>
      </w:pPr>
    </w:lvl>
    <w:lvl w:ilvl="2">
      <w:start w:val="1"/>
      <w:numFmt w:val="decimal"/>
      <w:lvlText w:val="%1.%2.%3."/>
      <w:lvlJc w:val="left"/>
      <w:pPr>
        <w:tabs>
          <w:tab w:val="num" w:pos="2070"/>
        </w:tabs>
        <w:ind w:left="2070" w:hanging="720"/>
      </w:pPr>
    </w:lvl>
    <w:lvl w:ilvl="3">
      <w:start w:val="1"/>
      <w:numFmt w:val="decimal"/>
      <w:lvlText w:val="%1.%2.%3.%4."/>
      <w:lvlJc w:val="left"/>
      <w:pPr>
        <w:tabs>
          <w:tab w:val="num" w:pos="2745"/>
        </w:tabs>
        <w:ind w:left="2745" w:hanging="720"/>
      </w:pPr>
    </w:lvl>
    <w:lvl w:ilvl="4">
      <w:start w:val="1"/>
      <w:numFmt w:val="decimal"/>
      <w:lvlText w:val="%1.%2.%3.%4.%5."/>
      <w:lvlJc w:val="left"/>
      <w:pPr>
        <w:tabs>
          <w:tab w:val="num" w:pos="3780"/>
        </w:tabs>
        <w:ind w:left="3780" w:hanging="1080"/>
      </w:pPr>
    </w:lvl>
    <w:lvl w:ilvl="5">
      <w:start w:val="1"/>
      <w:numFmt w:val="decimal"/>
      <w:lvlText w:val="%1.%2.%3.%4.%5.%6."/>
      <w:lvlJc w:val="left"/>
      <w:pPr>
        <w:tabs>
          <w:tab w:val="num" w:pos="4455"/>
        </w:tabs>
        <w:ind w:left="4455" w:hanging="1080"/>
      </w:pPr>
    </w:lvl>
    <w:lvl w:ilvl="6">
      <w:start w:val="1"/>
      <w:numFmt w:val="decimal"/>
      <w:lvlText w:val="%1.%2.%3.%4.%5.%6.%7."/>
      <w:lvlJc w:val="left"/>
      <w:pPr>
        <w:tabs>
          <w:tab w:val="num" w:pos="5490"/>
        </w:tabs>
        <w:ind w:left="5490" w:hanging="1440"/>
      </w:pPr>
    </w:lvl>
    <w:lvl w:ilvl="7">
      <w:start w:val="1"/>
      <w:numFmt w:val="decimal"/>
      <w:lvlText w:val="%1.%2.%3.%4.%5.%6.%7.%8."/>
      <w:lvlJc w:val="left"/>
      <w:pPr>
        <w:tabs>
          <w:tab w:val="num" w:pos="6165"/>
        </w:tabs>
        <w:ind w:left="6165" w:hanging="1440"/>
      </w:pPr>
    </w:lvl>
    <w:lvl w:ilvl="8">
      <w:start w:val="1"/>
      <w:numFmt w:val="decimal"/>
      <w:lvlText w:val="%1.%2.%3.%4.%5.%6.%7.%8.%9."/>
      <w:lvlJc w:val="left"/>
      <w:pPr>
        <w:tabs>
          <w:tab w:val="num" w:pos="7200"/>
        </w:tabs>
        <w:ind w:left="7200" w:hanging="1800"/>
      </w:pPr>
    </w:lvl>
  </w:abstractNum>
  <w:num w:numId="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num>
  <w:num w:numId="4">
    <w:abstractNumId w:val="22"/>
  </w:num>
  <w:num w:numId="5">
    <w:abstractNumId w:val="33"/>
  </w:num>
  <w:num w:numId="6">
    <w:abstractNumId w:val="10"/>
  </w:num>
  <w:num w:numId="7">
    <w:abstractNumId w:val="41"/>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2"/>
  </w:num>
  <w:num w:numId="12">
    <w:abstractNumId w:val="0"/>
  </w:num>
  <w:num w:numId="13">
    <w:abstractNumId w:val="1"/>
  </w:num>
  <w:num w:numId="14">
    <w:abstractNumId w:val="3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576F37"/>
    <w:rsid w:val="00000F67"/>
    <w:rsid w:val="000012EB"/>
    <w:rsid w:val="0000375D"/>
    <w:rsid w:val="00005B10"/>
    <w:rsid w:val="00015356"/>
    <w:rsid w:val="00016614"/>
    <w:rsid w:val="00021FDD"/>
    <w:rsid w:val="000222D7"/>
    <w:rsid w:val="00022401"/>
    <w:rsid w:val="00031AA8"/>
    <w:rsid w:val="000347DB"/>
    <w:rsid w:val="0004190D"/>
    <w:rsid w:val="00056643"/>
    <w:rsid w:val="00066E72"/>
    <w:rsid w:val="00077C66"/>
    <w:rsid w:val="00085F24"/>
    <w:rsid w:val="00086ED8"/>
    <w:rsid w:val="000950EB"/>
    <w:rsid w:val="000A71FB"/>
    <w:rsid w:val="000C02AF"/>
    <w:rsid w:val="000D19FC"/>
    <w:rsid w:val="000D4F9E"/>
    <w:rsid w:val="000E2649"/>
    <w:rsid w:val="000E2965"/>
    <w:rsid w:val="000E54C2"/>
    <w:rsid w:val="000E5A94"/>
    <w:rsid w:val="000F3B49"/>
    <w:rsid w:val="000F7FEE"/>
    <w:rsid w:val="00100543"/>
    <w:rsid w:val="00104D50"/>
    <w:rsid w:val="001153E5"/>
    <w:rsid w:val="001162C9"/>
    <w:rsid w:val="00133F16"/>
    <w:rsid w:val="00137837"/>
    <w:rsid w:val="00140A69"/>
    <w:rsid w:val="00143806"/>
    <w:rsid w:val="00146AE2"/>
    <w:rsid w:val="00147E2E"/>
    <w:rsid w:val="00152B18"/>
    <w:rsid w:val="00156206"/>
    <w:rsid w:val="00175C31"/>
    <w:rsid w:val="001806E6"/>
    <w:rsid w:val="00183D0B"/>
    <w:rsid w:val="0018422C"/>
    <w:rsid w:val="00197356"/>
    <w:rsid w:val="001B2E47"/>
    <w:rsid w:val="001B5252"/>
    <w:rsid w:val="001B5E27"/>
    <w:rsid w:val="001C13A0"/>
    <w:rsid w:val="001C2ED3"/>
    <w:rsid w:val="001D2687"/>
    <w:rsid w:val="001D403E"/>
    <w:rsid w:val="001E02AD"/>
    <w:rsid w:val="001E47D5"/>
    <w:rsid w:val="001E6094"/>
    <w:rsid w:val="00205A52"/>
    <w:rsid w:val="00232DEC"/>
    <w:rsid w:val="00245490"/>
    <w:rsid w:val="002478BF"/>
    <w:rsid w:val="00260738"/>
    <w:rsid w:val="0026182B"/>
    <w:rsid w:val="00262202"/>
    <w:rsid w:val="002728C0"/>
    <w:rsid w:val="00293DEE"/>
    <w:rsid w:val="0029430B"/>
    <w:rsid w:val="00297C71"/>
    <w:rsid w:val="002A214A"/>
    <w:rsid w:val="002A4E51"/>
    <w:rsid w:val="002A4F34"/>
    <w:rsid w:val="002A663D"/>
    <w:rsid w:val="002A74F9"/>
    <w:rsid w:val="002B607C"/>
    <w:rsid w:val="002B7361"/>
    <w:rsid w:val="002C53B2"/>
    <w:rsid w:val="002E216E"/>
    <w:rsid w:val="002E218D"/>
    <w:rsid w:val="002F03A9"/>
    <w:rsid w:val="00304E20"/>
    <w:rsid w:val="00312004"/>
    <w:rsid w:val="00314F06"/>
    <w:rsid w:val="00317398"/>
    <w:rsid w:val="00323B66"/>
    <w:rsid w:val="00331363"/>
    <w:rsid w:val="0033345C"/>
    <w:rsid w:val="0033377D"/>
    <w:rsid w:val="0033736C"/>
    <w:rsid w:val="003376FA"/>
    <w:rsid w:val="00344F62"/>
    <w:rsid w:val="00347552"/>
    <w:rsid w:val="0035744E"/>
    <w:rsid w:val="00366C75"/>
    <w:rsid w:val="00370BE5"/>
    <w:rsid w:val="00385971"/>
    <w:rsid w:val="003A0799"/>
    <w:rsid w:val="003A754A"/>
    <w:rsid w:val="003B0BBF"/>
    <w:rsid w:val="003C518D"/>
    <w:rsid w:val="003E4962"/>
    <w:rsid w:val="003F6AD5"/>
    <w:rsid w:val="003F7116"/>
    <w:rsid w:val="003F7BE4"/>
    <w:rsid w:val="0040107D"/>
    <w:rsid w:val="00402004"/>
    <w:rsid w:val="00403987"/>
    <w:rsid w:val="00404772"/>
    <w:rsid w:val="00411EB7"/>
    <w:rsid w:val="004122AB"/>
    <w:rsid w:val="00427664"/>
    <w:rsid w:val="004370BE"/>
    <w:rsid w:val="004470A6"/>
    <w:rsid w:val="00454E38"/>
    <w:rsid w:val="004559AC"/>
    <w:rsid w:val="00457A40"/>
    <w:rsid w:val="0046318A"/>
    <w:rsid w:val="00464D01"/>
    <w:rsid w:val="00471255"/>
    <w:rsid w:val="00472251"/>
    <w:rsid w:val="00475165"/>
    <w:rsid w:val="00475CE7"/>
    <w:rsid w:val="00482415"/>
    <w:rsid w:val="004A1644"/>
    <w:rsid w:val="004A73E4"/>
    <w:rsid w:val="004B267A"/>
    <w:rsid w:val="004B5505"/>
    <w:rsid w:val="004B6B4B"/>
    <w:rsid w:val="004C389F"/>
    <w:rsid w:val="004D6614"/>
    <w:rsid w:val="004D6863"/>
    <w:rsid w:val="004E2F81"/>
    <w:rsid w:val="004E2FD3"/>
    <w:rsid w:val="004E6831"/>
    <w:rsid w:val="004E6D76"/>
    <w:rsid w:val="004E6E51"/>
    <w:rsid w:val="004E7842"/>
    <w:rsid w:val="00503BEE"/>
    <w:rsid w:val="005238AF"/>
    <w:rsid w:val="0054559A"/>
    <w:rsid w:val="005475B9"/>
    <w:rsid w:val="00551C66"/>
    <w:rsid w:val="00554E17"/>
    <w:rsid w:val="00555450"/>
    <w:rsid w:val="00555A54"/>
    <w:rsid w:val="00556EE9"/>
    <w:rsid w:val="005642EE"/>
    <w:rsid w:val="00572286"/>
    <w:rsid w:val="00573E58"/>
    <w:rsid w:val="00576F37"/>
    <w:rsid w:val="0059243A"/>
    <w:rsid w:val="005A07DC"/>
    <w:rsid w:val="005A706E"/>
    <w:rsid w:val="005B3D4D"/>
    <w:rsid w:val="005B5B63"/>
    <w:rsid w:val="005D3EFF"/>
    <w:rsid w:val="005D4791"/>
    <w:rsid w:val="005E3FF9"/>
    <w:rsid w:val="005E4303"/>
    <w:rsid w:val="005E4C61"/>
    <w:rsid w:val="005E66AC"/>
    <w:rsid w:val="005E6E75"/>
    <w:rsid w:val="005F39FE"/>
    <w:rsid w:val="005F5DBA"/>
    <w:rsid w:val="005F7EA9"/>
    <w:rsid w:val="006009F8"/>
    <w:rsid w:val="00620F68"/>
    <w:rsid w:val="006468A2"/>
    <w:rsid w:val="006511B1"/>
    <w:rsid w:val="00651E09"/>
    <w:rsid w:val="00667E42"/>
    <w:rsid w:val="006727F9"/>
    <w:rsid w:val="006779E0"/>
    <w:rsid w:val="00682019"/>
    <w:rsid w:val="0068222A"/>
    <w:rsid w:val="00685CB1"/>
    <w:rsid w:val="00686D98"/>
    <w:rsid w:val="00687A44"/>
    <w:rsid w:val="006A3458"/>
    <w:rsid w:val="006A3492"/>
    <w:rsid w:val="006A776A"/>
    <w:rsid w:val="006B1F77"/>
    <w:rsid w:val="006B4974"/>
    <w:rsid w:val="006C704D"/>
    <w:rsid w:val="006E2637"/>
    <w:rsid w:val="006E6EC5"/>
    <w:rsid w:val="006F6A20"/>
    <w:rsid w:val="00711196"/>
    <w:rsid w:val="00711BB1"/>
    <w:rsid w:val="00720024"/>
    <w:rsid w:val="007352A8"/>
    <w:rsid w:val="007361E6"/>
    <w:rsid w:val="00741B29"/>
    <w:rsid w:val="00751E04"/>
    <w:rsid w:val="00760493"/>
    <w:rsid w:val="00767122"/>
    <w:rsid w:val="007717CB"/>
    <w:rsid w:val="007737A3"/>
    <w:rsid w:val="00776B09"/>
    <w:rsid w:val="007A0CA6"/>
    <w:rsid w:val="007A5716"/>
    <w:rsid w:val="007A70BE"/>
    <w:rsid w:val="007B3471"/>
    <w:rsid w:val="007B7F1F"/>
    <w:rsid w:val="007D0FC3"/>
    <w:rsid w:val="007D1972"/>
    <w:rsid w:val="007D1C26"/>
    <w:rsid w:val="007D5EA9"/>
    <w:rsid w:val="007D7865"/>
    <w:rsid w:val="007E5719"/>
    <w:rsid w:val="007F360C"/>
    <w:rsid w:val="00801F04"/>
    <w:rsid w:val="0082023C"/>
    <w:rsid w:val="00861EEF"/>
    <w:rsid w:val="00862CC7"/>
    <w:rsid w:val="00865BBB"/>
    <w:rsid w:val="00867D9B"/>
    <w:rsid w:val="00871ECB"/>
    <w:rsid w:val="008728DC"/>
    <w:rsid w:val="00881734"/>
    <w:rsid w:val="00885A03"/>
    <w:rsid w:val="008866F3"/>
    <w:rsid w:val="0089038A"/>
    <w:rsid w:val="008909C1"/>
    <w:rsid w:val="008A0863"/>
    <w:rsid w:val="008B05C0"/>
    <w:rsid w:val="008C0EBA"/>
    <w:rsid w:val="008D15EF"/>
    <w:rsid w:val="008D19C1"/>
    <w:rsid w:val="008D4BF5"/>
    <w:rsid w:val="008E2DDD"/>
    <w:rsid w:val="008E782F"/>
    <w:rsid w:val="00904F6C"/>
    <w:rsid w:val="009102FC"/>
    <w:rsid w:val="00925C70"/>
    <w:rsid w:val="0094143F"/>
    <w:rsid w:val="009416C6"/>
    <w:rsid w:val="00951D7B"/>
    <w:rsid w:val="00954389"/>
    <w:rsid w:val="00955E83"/>
    <w:rsid w:val="00956AEC"/>
    <w:rsid w:val="00957BB4"/>
    <w:rsid w:val="00960D1F"/>
    <w:rsid w:val="009868F6"/>
    <w:rsid w:val="00993000"/>
    <w:rsid w:val="009B06EF"/>
    <w:rsid w:val="009C7BC1"/>
    <w:rsid w:val="009E13DE"/>
    <w:rsid w:val="009F2DA6"/>
    <w:rsid w:val="009F578E"/>
    <w:rsid w:val="00A21575"/>
    <w:rsid w:val="00A30580"/>
    <w:rsid w:val="00A70A7D"/>
    <w:rsid w:val="00A803D3"/>
    <w:rsid w:val="00A90785"/>
    <w:rsid w:val="00A91F2F"/>
    <w:rsid w:val="00A95829"/>
    <w:rsid w:val="00AA1986"/>
    <w:rsid w:val="00AA55AD"/>
    <w:rsid w:val="00AB04E6"/>
    <w:rsid w:val="00AC4C51"/>
    <w:rsid w:val="00AD02A9"/>
    <w:rsid w:val="00AD0662"/>
    <w:rsid w:val="00AE24B3"/>
    <w:rsid w:val="00AF7DCF"/>
    <w:rsid w:val="00B24959"/>
    <w:rsid w:val="00B341D2"/>
    <w:rsid w:val="00B34AE4"/>
    <w:rsid w:val="00B41988"/>
    <w:rsid w:val="00B41C43"/>
    <w:rsid w:val="00B4310C"/>
    <w:rsid w:val="00B5044D"/>
    <w:rsid w:val="00B53D8E"/>
    <w:rsid w:val="00B56EB1"/>
    <w:rsid w:val="00B80397"/>
    <w:rsid w:val="00B97B0F"/>
    <w:rsid w:val="00BA5184"/>
    <w:rsid w:val="00BB0622"/>
    <w:rsid w:val="00BB6DEC"/>
    <w:rsid w:val="00BB7851"/>
    <w:rsid w:val="00BC07FA"/>
    <w:rsid w:val="00BC2736"/>
    <w:rsid w:val="00BC5A5B"/>
    <w:rsid w:val="00BD0FF6"/>
    <w:rsid w:val="00BD5077"/>
    <w:rsid w:val="00BF7A28"/>
    <w:rsid w:val="00C00DBE"/>
    <w:rsid w:val="00C013B7"/>
    <w:rsid w:val="00C01600"/>
    <w:rsid w:val="00C05A68"/>
    <w:rsid w:val="00C22BD2"/>
    <w:rsid w:val="00C32FEB"/>
    <w:rsid w:val="00C429C9"/>
    <w:rsid w:val="00C4484D"/>
    <w:rsid w:val="00C4607F"/>
    <w:rsid w:val="00C46FE1"/>
    <w:rsid w:val="00C544C1"/>
    <w:rsid w:val="00C57B59"/>
    <w:rsid w:val="00C72A39"/>
    <w:rsid w:val="00C85AA3"/>
    <w:rsid w:val="00C96DCB"/>
    <w:rsid w:val="00CB1A9D"/>
    <w:rsid w:val="00CB36FF"/>
    <w:rsid w:val="00CD4053"/>
    <w:rsid w:val="00CE7972"/>
    <w:rsid w:val="00CF6A07"/>
    <w:rsid w:val="00D03C88"/>
    <w:rsid w:val="00D11330"/>
    <w:rsid w:val="00D20E23"/>
    <w:rsid w:val="00D21E98"/>
    <w:rsid w:val="00D25ABF"/>
    <w:rsid w:val="00D32BA5"/>
    <w:rsid w:val="00D32E54"/>
    <w:rsid w:val="00D41484"/>
    <w:rsid w:val="00D44923"/>
    <w:rsid w:val="00D45309"/>
    <w:rsid w:val="00D47D70"/>
    <w:rsid w:val="00D553B5"/>
    <w:rsid w:val="00D60548"/>
    <w:rsid w:val="00D64CD9"/>
    <w:rsid w:val="00D80E52"/>
    <w:rsid w:val="00D81D9F"/>
    <w:rsid w:val="00D916A0"/>
    <w:rsid w:val="00D945E5"/>
    <w:rsid w:val="00DA0454"/>
    <w:rsid w:val="00DA1DAE"/>
    <w:rsid w:val="00DA318D"/>
    <w:rsid w:val="00DB7B59"/>
    <w:rsid w:val="00DC5823"/>
    <w:rsid w:val="00DD0F63"/>
    <w:rsid w:val="00DD549E"/>
    <w:rsid w:val="00DE1C69"/>
    <w:rsid w:val="00DE7880"/>
    <w:rsid w:val="00DE7B1A"/>
    <w:rsid w:val="00DF564C"/>
    <w:rsid w:val="00E00450"/>
    <w:rsid w:val="00E02FE5"/>
    <w:rsid w:val="00E22422"/>
    <w:rsid w:val="00E23565"/>
    <w:rsid w:val="00E23D44"/>
    <w:rsid w:val="00E2416E"/>
    <w:rsid w:val="00E325C9"/>
    <w:rsid w:val="00E34E42"/>
    <w:rsid w:val="00E40585"/>
    <w:rsid w:val="00E41C8B"/>
    <w:rsid w:val="00E553FC"/>
    <w:rsid w:val="00E67473"/>
    <w:rsid w:val="00E9529F"/>
    <w:rsid w:val="00EA1A15"/>
    <w:rsid w:val="00EA4AF5"/>
    <w:rsid w:val="00EB210F"/>
    <w:rsid w:val="00EB3D54"/>
    <w:rsid w:val="00ED1DF5"/>
    <w:rsid w:val="00EE452D"/>
    <w:rsid w:val="00EF096A"/>
    <w:rsid w:val="00EF2B85"/>
    <w:rsid w:val="00EF5C5E"/>
    <w:rsid w:val="00EF75E4"/>
    <w:rsid w:val="00F00B99"/>
    <w:rsid w:val="00F00FDE"/>
    <w:rsid w:val="00F06E13"/>
    <w:rsid w:val="00F114E2"/>
    <w:rsid w:val="00F15AAB"/>
    <w:rsid w:val="00F267A0"/>
    <w:rsid w:val="00F473AB"/>
    <w:rsid w:val="00F47BAE"/>
    <w:rsid w:val="00F5628D"/>
    <w:rsid w:val="00F60D24"/>
    <w:rsid w:val="00F61EEA"/>
    <w:rsid w:val="00F624DB"/>
    <w:rsid w:val="00F633FF"/>
    <w:rsid w:val="00F65681"/>
    <w:rsid w:val="00F7575C"/>
    <w:rsid w:val="00F77ACD"/>
    <w:rsid w:val="00F850E3"/>
    <w:rsid w:val="00F85716"/>
    <w:rsid w:val="00FA0FFC"/>
    <w:rsid w:val="00FA678E"/>
    <w:rsid w:val="00FA704F"/>
    <w:rsid w:val="00FA738D"/>
    <w:rsid w:val="00FB0C64"/>
    <w:rsid w:val="00FB78D1"/>
    <w:rsid w:val="00FC0375"/>
    <w:rsid w:val="00FD21CC"/>
    <w:rsid w:val="00FD74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F3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556E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EF2B85"/>
    <w:pPr>
      <w:widowControl/>
      <w:autoSpaceDE/>
      <w:autoSpaceDN/>
      <w:adjustRightInd/>
      <w:spacing w:before="50"/>
      <w:outlineLvl w:val="2"/>
    </w:pPr>
    <w:rPr>
      <w:b/>
      <w:bCs/>
      <w:sz w:val="12"/>
      <w:szCs w:val="1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56EE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F2B85"/>
    <w:rPr>
      <w:rFonts w:ascii="Times New Roman" w:eastAsia="Times New Roman" w:hAnsi="Times New Roman" w:cs="Times New Roman"/>
      <w:b/>
      <w:bCs/>
      <w:sz w:val="12"/>
      <w:szCs w:val="12"/>
      <w:lang w:eastAsia="ru-RU"/>
    </w:rPr>
  </w:style>
  <w:style w:type="paragraph" w:styleId="a3">
    <w:name w:val="Normal (Web)"/>
    <w:basedOn w:val="a"/>
    <w:rsid w:val="00576F37"/>
    <w:pPr>
      <w:widowControl/>
      <w:autoSpaceDE/>
      <w:autoSpaceDN/>
      <w:adjustRightInd/>
      <w:spacing w:before="33" w:after="134"/>
      <w:ind w:firstLine="419"/>
      <w:jc w:val="both"/>
    </w:pPr>
    <w:rPr>
      <w:color w:val="000000"/>
      <w:sz w:val="24"/>
    </w:rPr>
  </w:style>
  <w:style w:type="character" w:styleId="a4">
    <w:name w:val="Strong"/>
    <w:basedOn w:val="a0"/>
    <w:qFormat/>
    <w:rsid w:val="00576F37"/>
    <w:rPr>
      <w:b/>
      <w:bCs/>
    </w:rPr>
  </w:style>
  <w:style w:type="paragraph" w:customStyle="1" w:styleId="ConsPlusNonformat">
    <w:name w:val="ConsPlusNonformat"/>
    <w:rsid w:val="00576F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76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1">
    <w:name w:val="Font Style31"/>
    <w:basedOn w:val="a0"/>
    <w:rsid w:val="00576F37"/>
    <w:rPr>
      <w:rFonts w:ascii="Times New Roman" w:hAnsi="Times New Roman" w:cs="Times New Roman"/>
      <w:sz w:val="26"/>
      <w:szCs w:val="26"/>
    </w:rPr>
  </w:style>
  <w:style w:type="paragraph" w:styleId="a5">
    <w:name w:val="No Spacing"/>
    <w:qFormat/>
    <w:rsid w:val="00C57B59"/>
    <w:pPr>
      <w:spacing w:after="0" w:line="240" w:lineRule="auto"/>
    </w:pPr>
    <w:rPr>
      <w:rFonts w:ascii="Calibri" w:eastAsia="Calibri" w:hAnsi="Calibri" w:cs="Times New Roman"/>
    </w:rPr>
  </w:style>
  <w:style w:type="paragraph" w:styleId="a6">
    <w:name w:val="header"/>
    <w:basedOn w:val="a"/>
    <w:link w:val="a7"/>
    <w:semiHidden/>
    <w:unhideWhenUsed/>
    <w:rsid w:val="00F00B99"/>
    <w:pPr>
      <w:tabs>
        <w:tab w:val="center" w:pos="4677"/>
        <w:tab w:val="right" w:pos="9355"/>
      </w:tabs>
    </w:pPr>
  </w:style>
  <w:style w:type="character" w:customStyle="1" w:styleId="a7">
    <w:name w:val="Верхний колонтитул Знак"/>
    <w:basedOn w:val="a0"/>
    <w:link w:val="a6"/>
    <w:semiHidden/>
    <w:rsid w:val="00F00B99"/>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00B99"/>
    <w:pPr>
      <w:tabs>
        <w:tab w:val="center" w:pos="4677"/>
        <w:tab w:val="right" w:pos="9355"/>
      </w:tabs>
    </w:pPr>
  </w:style>
  <w:style w:type="character" w:customStyle="1" w:styleId="a9">
    <w:name w:val="Нижний колонтитул Знак"/>
    <w:basedOn w:val="a0"/>
    <w:link w:val="a8"/>
    <w:uiPriority w:val="99"/>
    <w:rsid w:val="00F00B99"/>
    <w:rPr>
      <w:rFonts w:ascii="Times New Roman" w:eastAsia="Times New Roman" w:hAnsi="Times New Roman" w:cs="Times New Roman"/>
      <w:sz w:val="20"/>
      <w:szCs w:val="20"/>
      <w:lang w:eastAsia="ru-RU"/>
    </w:rPr>
  </w:style>
  <w:style w:type="paragraph" w:customStyle="1" w:styleId="msonormalcxspmiddle">
    <w:name w:val="msonormalcxspmiddle"/>
    <w:basedOn w:val="a"/>
    <w:uiPriority w:val="99"/>
    <w:rsid w:val="00556EE9"/>
    <w:pPr>
      <w:widowControl/>
      <w:autoSpaceDE/>
      <w:autoSpaceDN/>
      <w:adjustRightInd/>
      <w:spacing w:before="100" w:beforeAutospacing="1" w:after="100" w:afterAutospacing="1"/>
    </w:pPr>
    <w:rPr>
      <w:sz w:val="24"/>
      <w:szCs w:val="24"/>
    </w:rPr>
  </w:style>
  <w:style w:type="paragraph" w:customStyle="1" w:styleId="ConsTitle">
    <w:name w:val="ConsTitle"/>
    <w:rsid w:val="00556E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a">
    <w:name w:val="Balloon Text"/>
    <w:basedOn w:val="a"/>
    <w:link w:val="ab"/>
    <w:uiPriority w:val="99"/>
    <w:semiHidden/>
    <w:unhideWhenUsed/>
    <w:rsid w:val="00556EE9"/>
    <w:rPr>
      <w:rFonts w:ascii="Tahoma" w:hAnsi="Tahoma" w:cs="Tahoma"/>
      <w:sz w:val="16"/>
      <w:szCs w:val="16"/>
    </w:rPr>
  </w:style>
  <w:style w:type="character" w:customStyle="1" w:styleId="ab">
    <w:name w:val="Текст выноски Знак"/>
    <w:basedOn w:val="a0"/>
    <w:link w:val="aa"/>
    <w:uiPriority w:val="99"/>
    <w:semiHidden/>
    <w:rsid w:val="00556EE9"/>
    <w:rPr>
      <w:rFonts w:ascii="Tahoma" w:eastAsia="Times New Roman" w:hAnsi="Tahoma" w:cs="Tahoma"/>
      <w:sz w:val="16"/>
      <w:szCs w:val="16"/>
      <w:lang w:eastAsia="ru-RU"/>
    </w:rPr>
  </w:style>
  <w:style w:type="paragraph" w:styleId="ac">
    <w:name w:val="List Paragraph"/>
    <w:basedOn w:val="a"/>
    <w:qFormat/>
    <w:rsid w:val="00556EE9"/>
    <w:pPr>
      <w:widowControl/>
      <w:autoSpaceDE/>
      <w:autoSpaceDN/>
      <w:adjustRightInd/>
      <w:spacing w:after="200" w:line="276" w:lineRule="auto"/>
      <w:ind w:left="708"/>
    </w:pPr>
    <w:rPr>
      <w:rFonts w:ascii="Calibri" w:eastAsia="Calibri" w:hAnsi="Calibri"/>
      <w:sz w:val="22"/>
      <w:szCs w:val="22"/>
      <w:lang w:eastAsia="en-US"/>
    </w:rPr>
  </w:style>
  <w:style w:type="paragraph" w:styleId="ad">
    <w:name w:val="Body Text Indent"/>
    <w:basedOn w:val="a"/>
    <w:link w:val="ae"/>
    <w:rsid w:val="00556EE9"/>
    <w:pPr>
      <w:autoSpaceDE/>
      <w:autoSpaceDN/>
      <w:adjustRightInd/>
      <w:ind w:firstLine="720"/>
      <w:jc w:val="both"/>
    </w:pPr>
    <w:rPr>
      <w:sz w:val="24"/>
    </w:rPr>
  </w:style>
  <w:style w:type="character" w:customStyle="1" w:styleId="ae">
    <w:name w:val="Основной текст с отступом Знак"/>
    <w:basedOn w:val="a0"/>
    <w:link w:val="ad"/>
    <w:rsid w:val="00556EE9"/>
    <w:rPr>
      <w:rFonts w:ascii="Times New Roman" w:eastAsia="Times New Roman" w:hAnsi="Times New Roman" w:cs="Times New Roman"/>
      <w:sz w:val="24"/>
      <w:szCs w:val="20"/>
      <w:lang w:eastAsia="ru-RU"/>
    </w:rPr>
  </w:style>
  <w:style w:type="paragraph" w:customStyle="1" w:styleId="af">
    <w:name w:val="Знак"/>
    <w:basedOn w:val="a"/>
    <w:rsid w:val="00F850E3"/>
    <w:pPr>
      <w:widowControl/>
      <w:autoSpaceDE/>
      <w:autoSpaceDN/>
      <w:adjustRightInd/>
      <w:spacing w:after="160" w:line="240" w:lineRule="exact"/>
    </w:pPr>
    <w:rPr>
      <w:rFonts w:ascii="Verdana" w:hAnsi="Verdana" w:cs="Verdana"/>
      <w:lang w:val="en-US" w:eastAsia="en-US"/>
    </w:rPr>
  </w:style>
  <w:style w:type="paragraph" w:customStyle="1" w:styleId="Style5">
    <w:name w:val="Style5"/>
    <w:basedOn w:val="a"/>
    <w:rsid w:val="00F850E3"/>
    <w:pPr>
      <w:spacing w:line="312" w:lineRule="exact"/>
      <w:ind w:firstLine="1541"/>
    </w:pPr>
    <w:rPr>
      <w:sz w:val="24"/>
      <w:szCs w:val="24"/>
    </w:rPr>
  </w:style>
  <w:style w:type="paragraph" w:customStyle="1" w:styleId="Style7">
    <w:name w:val="Style7"/>
    <w:basedOn w:val="a"/>
    <w:rsid w:val="00F850E3"/>
    <w:pPr>
      <w:spacing w:line="312" w:lineRule="exact"/>
      <w:ind w:firstLine="686"/>
      <w:jc w:val="both"/>
    </w:pPr>
    <w:rPr>
      <w:sz w:val="24"/>
      <w:szCs w:val="24"/>
    </w:rPr>
  </w:style>
  <w:style w:type="paragraph" w:customStyle="1" w:styleId="Style13">
    <w:name w:val="Style13"/>
    <w:basedOn w:val="a"/>
    <w:rsid w:val="00F850E3"/>
    <w:pPr>
      <w:spacing w:line="312" w:lineRule="exact"/>
      <w:ind w:firstLine="691"/>
      <w:jc w:val="both"/>
    </w:pPr>
    <w:rPr>
      <w:sz w:val="24"/>
      <w:szCs w:val="24"/>
    </w:rPr>
  </w:style>
  <w:style w:type="paragraph" w:customStyle="1" w:styleId="Style21">
    <w:name w:val="Style21"/>
    <w:basedOn w:val="a"/>
    <w:rsid w:val="00F850E3"/>
    <w:pPr>
      <w:spacing w:line="312" w:lineRule="exact"/>
      <w:ind w:firstLine="547"/>
      <w:jc w:val="both"/>
    </w:pPr>
    <w:rPr>
      <w:sz w:val="24"/>
      <w:szCs w:val="24"/>
    </w:rPr>
  </w:style>
  <w:style w:type="paragraph" w:customStyle="1" w:styleId="Style2">
    <w:name w:val="Style2"/>
    <w:basedOn w:val="a"/>
    <w:rsid w:val="00F850E3"/>
    <w:pPr>
      <w:spacing w:line="312" w:lineRule="exact"/>
      <w:jc w:val="center"/>
    </w:pPr>
    <w:rPr>
      <w:sz w:val="24"/>
      <w:szCs w:val="24"/>
    </w:rPr>
  </w:style>
  <w:style w:type="paragraph" w:customStyle="1" w:styleId="Style26">
    <w:name w:val="Style26"/>
    <w:basedOn w:val="a"/>
    <w:rsid w:val="00F850E3"/>
    <w:pPr>
      <w:spacing w:line="312" w:lineRule="exact"/>
    </w:pPr>
    <w:rPr>
      <w:sz w:val="24"/>
      <w:szCs w:val="24"/>
    </w:rPr>
  </w:style>
  <w:style w:type="character" w:customStyle="1" w:styleId="1">
    <w:name w:val="Основной текст1"/>
    <w:basedOn w:val="a0"/>
    <w:link w:val="21"/>
    <w:locked/>
    <w:rsid w:val="00F850E3"/>
    <w:rPr>
      <w:sz w:val="28"/>
      <w:szCs w:val="28"/>
      <w:shd w:val="clear" w:color="auto" w:fill="FFFFFF"/>
    </w:rPr>
  </w:style>
  <w:style w:type="paragraph" w:customStyle="1" w:styleId="21">
    <w:name w:val="Основной текст2"/>
    <w:basedOn w:val="a"/>
    <w:link w:val="1"/>
    <w:rsid w:val="00F850E3"/>
    <w:pPr>
      <w:widowControl/>
      <w:shd w:val="clear" w:color="auto" w:fill="FFFFFF"/>
      <w:autoSpaceDE/>
      <w:autoSpaceDN/>
      <w:adjustRightInd/>
      <w:spacing w:line="355" w:lineRule="exact"/>
      <w:ind w:firstLine="720"/>
      <w:jc w:val="both"/>
    </w:pPr>
    <w:rPr>
      <w:rFonts w:asciiTheme="minorHAnsi" w:eastAsiaTheme="minorHAnsi" w:hAnsiTheme="minorHAnsi" w:cstheme="minorBidi"/>
      <w:sz w:val="28"/>
      <w:szCs w:val="28"/>
      <w:lang w:eastAsia="en-US"/>
    </w:rPr>
  </w:style>
  <w:style w:type="paragraph" w:customStyle="1" w:styleId="Style4">
    <w:name w:val="Style4"/>
    <w:basedOn w:val="a"/>
    <w:rsid w:val="00F850E3"/>
    <w:pPr>
      <w:jc w:val="center"/>
    </w:pPr>
    <w:rPr>
      <w:sz w:val="24"/>
      <w:szCs w:val="24"/>
    </w:rPr>
  </w:style>
  <w:style w:type="paragraph" w:customStyle="1" w:styleId="Style24">
    <w:name w:val="Style24"/>
    <w:basedOn w:val="a"/>
    <w:rsid w:val="00F850E3"/>
    <w:pPr>
      <w:spacing w:line="314" w:lineRule="exact"/>
      <w:ind w:firstLine="523"/>
      <w:jc w:val="both"/>
    </w:pPr>
    <w:rPr>
      <w:sz w:val="24"/>
      <w:szCs w:val="24"/>
    </w:rPr>
  </w:style>
  <w:style w:type="paragraph" w:customStyle="1" w:styleId="Style1">
    <w:name w:val="Style1"/>
    <w:basedOn w:val="a"/>
    <w:rsid w:val="00F850E3"/>
    <w:pPr>
      <w:jc w:val="both"/>
    </w:pPr>
    <w:rPr>
      <w:sz w:val="24"/>
      <w:szCs w:val="24"/>
    </w:rPr>
  </w:style>
  <w:style w:type="paragraph" w:customStyle="1" w:styleId="Style6">
    <w:name w:val="Style6"/>
    <w:basedOn w:val="a"/>
    <w:rsid w:val="00F850E3"/>
    <w:pPr>
      <w:jc w:val="center"/>
    </w:pPr>
    <w:rPr>
      <w:sz w:val="24"/>
      <w:szCs w:val="24"/>
    </w:rPr>
  </w:style>
  <w:style w:type="paragraph" w:customStyle="1" w:styleId="Style12">
    <w:name w:val="Style12"/>
    <w:basedOn w:val="a"/>
    <w:rsid w:val="00F850E3"/>
    <w:pPr>
      <w:spacing w:line="319" w:lineRule="exact"/>
      <w:ind w:firstLine="682"/>
    </w:pPr>
    <w:rPr>
      <w:sz w:val="24"/>
      <w:szCs w:val="24"/>
    </w:rPr>
  </w:style>
  <w:style w:type="paragraph" w:customStyle="1" w:styleId="Style20">
    <w:name w:val="Style20"/>
    <w:basedOn w:val="a"/>
    <w:rsid w:val="00F850E3"/>
    <w:rPr>
      <w:sz w:val="24"/>
      <w:szCs w:val="24"/>
    </w:rPr>
  </w:style>
  <w:style w:type="paragraph" w:customStyle="1" w:styleId="Style28">
    <w:name w:val="Style28"/>
    <w:basedOn w:val="a"/>
    <w:rsid w:val="00F850E3"/>
    <w:pPr>
      <w:spacing w:line="313" w:lineRule="exact"/>
      <w:jc w:val="both"/>
    </w:pPr>
    <w:rPr>
      <w:sz w:val="24"/>
      <w:szCs w:val="24"/>
    </w:rPr>
  </w:style>
  <w:style w:type="paragraph" w:customStyle="1" w:styleId="Style16">
    <w:name w:val="Style16"/>
    <w:basedOn w:val="a"/>
    <w:rsid w:val="00F850E3"/>
    <w:pPr>
      <w:spacing w:line="302" w:lineRule="exact"/>
      <w:jc w:val="both"/>
    </w:pPr>
    <w:rPr>
      <w:sz w:val="24"/>
      <w:szCs w:val="24"/>
    </w:rPr>
  </w:style>
  <w:style w:type="paragraph" w:customStyle="1" w:styleId="Style22">
    <w:name w:val="Style22"/>
    <w:basedOn w:val="a"/>
    <w:rsid w:val="00F850E3"/>
    <w:rPr>
      <w:sz w:val="24"/>
      <w:szCs w:val="24"/>
    </w:rPr>
  </w:style>
  <w:style w:type="paragraph" w:customStyle="1" w:styleId="Style8">
    <w:name w:val="Style8"/>
    <w:basedOn w:val="a"/>
    <w:rsid w:val="00F850E3"/>
    <w:rPr>
      <w:sz w:val="24"/>
      <w:szCs w:val="24"/>
    </w:rPr>
  </w:style>
  <w:style w:type="character" w:customStyle="1" w:styleId="af0">
    <w:name w:val="Знак Знак"/>
    <w:basedOn w:val="a0"/>
    <w:rsid w:val="00F850E3"/>
    <w:rPr>
      <w:rFonts w:ascii="Times New Roman" w:hAnsi="Times New Roman" w:cs="Times New Roman" w:hint="default"/>
      <w:b/>
      <w:bCs/>
      <w:sz w:val="12"/>
      <w:szCs w:val="12"/>
      <w:lang w:val="ru-RU" w:eastAsia="ru-RU" w:bidi="ar-SA"/>
    </w:rPr>
  </w:style>
  <w:style w:type="character" w:customStyle="1" w:styleId="22">
    <w:name w:val="Знак Знак2"/>
    <w:basedOn w:val="a0"/>
    <w:rsid w:val="00F850E3"/>
    <w:rPr>
      <w:b/>
      <w:bCs/>
      <w:sz w:val="12"/>
      <w:szCs w:val="12"/>
      <w:lang w:val="ru-RU" w:eastAsia="ru-RU" w:bidi="ar-SA"/>
    </w:rPr>
  </w:style>
  <w:style w:type="character" w:customStyle="1" w:styleId="FontStyle30">
    <w:name w:val="Font Style30"/>
    <w:basedOn w:val="a0"/>
    <w:rsid w:val="00F850E3"/>
    <w:rPr>
      <w:rFonts w:ascii="Times New Roman" w:hAnsi="Times New Roman" w:cs="Times New Roman" w:hint="default"/>
      <w:b/>
      <w:bCs/>
      <w:sz w:val="26"/>
      <w:szCs w:val="26"/>
    </w:rPr>
  </w:style>
  <w:style w:type="character" w:customStyle="1" w:styleId="4">
    <w:name w:val="Знак Знак4"/>
    <w:basedOn w:val="a0"/>
    <w:locked/>
    <w:rsid w:val="00F850E3"/>
    <w:rPr>
      <w:b/>
      <w:bCs/>
      <w:sz w:val="12"/>
      <w:szCs w:val="12"/>
      <w:lang w:val="ru-RU" w:eastAsia="ru-RU" w:bidi="ar-SA"/>
    </w:rPr>
  </w:style>
  <w:style w:type="character" w:customStyle="1" w:styleId="FontStyle34">
    <w:name w:val="Font Style34"/>
    <w:basedOn w:val="a0"/>
    <w:rsid w:val="00F850E3"/>
    <w:rPr>
      <w:rFonts w:ascii="Times New Roman" w:hAnsi="Times New Roman" w:cs="Times New Roman" w:hint="default"/>
      <w:b/>
      <w:bCs/>
      <w:sz w:val="22"/>
      <w:szCs w:val="22"/>
    </w:rPr>
  </w:style>
  <w:style w:type="character" w:customStyle="1" w:styleId="5">
    <w:name w:val="Знак Знак5"/>
    <w:basedOn w:val="a0"/>
    <w:rsid w:val="00F850E3"/>
    <w:rPr>
      <w:b/>
      <w:bCs/>
      <w:sz w:val="12"/>
      <w:szCs w:val="12"/>
      <w:lang w:val="ru-RU" w:eastAsia="ru-RU" w:bidi="ar-SA"/>
    </w:rPr>
  </w:style>
  <w:style w:type="character" w:customStyle="1" w:styleId="af1">
    <w:name w:val="Название Знак"/>
    <w:basedOn w:val="a0"/>
    <w:link w:val="af2"/>
    <w:rsid w:val="00DD0F63"/>
    <w:rPr>
      <w:rFonts w:ascii="Times New Roman" w:eastAsia="Times New Roman" w:hAnsi="Times New Roman" w:cs="Times New Roman"/>
      <w:b/>
      <w:bCs/>
      <w:sz w:val="28"/>
      <w:szCs w:val="24"/>
      <w:lang w:eastAsia="ru-RU"/>
    </w:rPr>
  </w:style>
  <w:style w:type="paragraph" w:styleId="af2">
    <w:name w:val="Title"/>
    <w:basedOn w:val="a"/>
    <w:link w:val="af1"/>
    <w:qFormat/>
    <w:rsid w:val="00DD0F63"/>
    <w:pPr>
      <w:widowControl/>
      <w:autoSpaceDE/>
      <w:autoSpaceDN/>
      <w:adjustRightInd/>
      <w:jc w:val="center"/>
    </w:pPr>
    <w:rPr>
      <w:b/>
      <w:bCs/>
      <w:sz w:val="28"/>
      <w:szCs w:val="24"/>
    </w:rPr>
  </w:style>
  <w:style w:type="character" w:styleId="af3">
    <w:name w:val="Hyperlink"/>
    <w:basedOn w:val="a0"/>
    <w:uiPriority w:val="99"/>
    <w:semiHidden/>
    <w:unhideWhenUsed/>
    <w:rsid w:val="00DD0F63"/>
    <w:rPr>
      <w:color w:val="0000FF" w:themeColor="hyperlink"/>
      <w:u w:val="single"/>
    </w:rPr>
  </w:style>
  <w:style w:type="table" w:styleId="af4">
    <w:name w:val="Table Grid"/>
    <w:basedOn w:val="a1"/>
    <w:uiPriority w:val="59"/>
    <w:rsid w:val="00DA0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6006550">
      <w:bodyDiv w:val="1"/>
      <w:marLeft w:val="0"/>
      <w:marRight w:val="0"/>
      <w:marTop w:val="0"/>
      <w:marBottom w:val="0"/>
      <w:divBdr>
        <w:top w:val="none" w:sz="0" w:space="0" w:color="auto"/>
        <w:left w:val="none" w:sz="0" w:space="0" w:color="auto"/>
        <w:bottom w:val="none" w:sz="0" w:space="0" w:color="auto"/>
        <w:right w:val="none" w:sz="0" w:space="0" w:color="auto"/>
      </w:divBdr>
    </w:div>
    <w:div w:id="455418201">
      <w:bodyDiv w:val="1"/>
      <w:marLeft w:val="0"/>
      <w:marRight w:val="0"/>
      <w:marTop w:val="0"/>
      <w:marBottom w:val="0"/>
      <w:divBdr>
        <w:top w:val="none" w:sz="0" w:space="0" w:color="auto"/>
        <w:left w:val="none" w:sz="0" w:space="0" w:color="auto"/>
        <w:bottom w:val="none" w:sz="0" w:space="0" w:color="auto"/>
        <w:right w:val="none" w:sz="0" w:space="0" w:color="auto"/>
      </w:divBdr>
    </w:div>
    <w:div w:id="514851045">
      <w:bodyDiv w:val="1"/>
      <w:marLeft w:val="0"/>
      <w:marRight w:val="0"/>
      <w:marTop w:val="0"/>
      <w:marBottom w:val="0"/>
      <w:divBdr>
        <w:top w:val="none" w:sz="0" w:space="0" w:color="auto"/>
        <w:left w:val="none" w:sz="0" w:space="0" w:color="auto"/>
        <w:bottom w:val="none" w:sz="0" w:space="0" w:color="auto"/>
        <w:right w:val="none" w:sz="0" w:space="0" w:color="auto"/>
      </w:divBdr>
    </w:div>
    <w:div w:id="534074227">
      <w:bodyDiv w:val="1"/>
      <w:marLeft w:val="0"/>
      <w:marRight w:val="0"/>
      <w:marTop w:val="0"/>
      <w:marBottom w:val="0"/>
      <w:divBdr>
        <w:top w:val="none" w:sz="0" w:space="0" w:color="auto"/>
        <w:left w:val="none" w:sz="0" w:space="0" w:color="auto"/>
        <w:bottom w:val="none" w:sz="0" w:space="0" w:color="auto"/>
        <w:right w:val="none" w:sz="0" w:space="0" w:color="auto"/>
      </w:divBdr>
    </w:div>
    <w:div w:id="540089987">
      <w:bodyDiv w:val="1"/>
      <w:marLeft w:val="0"/>
      <w:marRight w:val="0"/>
      <w:marTop w:val="0"/>
      <w:marBottom w:val="0"/>
      <w:divBdr>
        <w:top w:val="none" w:sz="0" w:space="0" w:color="auto"/>
        <w:left w:val="none" w:sz="0" w:space="0" w:color="auto"/>
        <w:bottom w:val="none" w:sz="0" w:space="0" w:color="auto"/>
        <w:right w:val="none" w:sz="0" w:space="0" w:color="auto"/>
      </w:divBdr>
      <w:divsChild>
        <w:div w:id="1902907514">
          <w:marLeft w:val="0"/>
          <w:marRight w:val="0"/>
          <w:marTop w:val="0"/>
          <w:marBottom w:val="0"/>
          <w:divBdr>
            <w:top w:val="none" w:sz="0" w:space="0" w:color="auto"/>
            <w:left w:val="none" w:sz="0" w:space="0" w:color="auto"/>
            <w:bottom w:val="none" w:sz="0" w:space="0" w:color="auto"/>
            <w:right w:val="none" w:sz="0" w:space="0" w:color="auto"/>
          </w:divBdr>
        </w:div>
      </w:divsChild>
    </w:div>
    <w:div w:id="683095728">
      <w:bodyDiv w:val="1"/>
      <w:marLeft w:val="0"/>
      <w:marRight w:val="0"/>
      <w:marTop w:val="0"/>
      <w:marBottom w:val="0"/>
      <w:divBdr>
        <w:top w:val="none" w:sz="0" w:space="0" w:color="auto"/>
        <w:left w:val="none" w:sz="0" w:space="0" w:color="auto"/>
        <w:bottom w:val="none" w:sz="0" w:space="0" w:color="auto"/>
        <w:right w:val="none" w:sz="0" w:space="0" w:color="auto"/>
      </w:divBdr>
    </w:div>
    <w:div w:id="686908757">
      <w:bodyDiv w:val="1"/>
      <w:marLeft w:val="0"/>
      <w:marRight w:val="0"/>
      <w:marTop w:val="0"/>
      <w:marBottom w:val="0"/>
      <w:divBdr>
        <w:top w:val="none" w:sz="0" w:space="0" w:color="auto"/>
        <w:left w:val="none" w:sz="0" w:space="0" w:color="auto"/>
        <w:bottom w:val="none" w:sz="0" w:space="0" w:color="auto"/>
        <w:right w:val="none" w:sz="0" w:space="0" w:color="auto"/>
      </w:divBdr>
    </w:div>
    <w:div w:id="1049646706">
      <w:bodyDiv w:val="1"/>
      <w:marLeft w:val="0"/>
      <w:marRight w:val="0"/>
      <w:marTop w:val="0"/>
      <w:marBottom w:val="0"/>
      <w:divBdr>
        <w:top w:val="none" w:sz="0" w:space="0" w:color="auto"/>
        <w:left w:val="none" w:sz="0" w:space="0" w:color="auto"/>
        <w:bottom w:val="none" w:sz="0" w:space="0" w:color="auto"/>
        <w:right w:val="none" w:sz="0" w:space="0" w:color="auto"/>
      </w:divBdr>
    </w:div>
    <w:div w:id="1092092147">
      <w:bodyDiv w:val="1"/>
      <w:marLeft w:val="0"/>
      <w:marRight w:val="0"/>
      <w:marTop w:val="0"/>
      <w:marBottom w:val="0"/>
      <w:divBdr>
        <w:top w:val="none" w:sz="0" w:space="0" w:color="auto"/>
        <w:left w:val="none" w:sz="0" w:space="0" w:color="auto"/>
        <w:bottom w:val="none" w:sz="0" w:space="0" w:color="auto"/>
        <w:right w:val="none" w:sz="0" w:space="0" w:color="auto"/>
      </w:divBdr>
    </w:div>
    <w:div w:id="1164706353">
      <w:bodyDiv w:val="1"/>
      <w:marLeft w:val="0"/>
      <w:marRight w:val="0"/>
      <w:marTop w:val="0"/>
      <w:marBottom w:val="0"/>
      <w:divBdr>
        <w:top w:val="none" w:sz="0" w:space="0" w:color="auto"/>
        <w:left w:val="none" w:sz="0" w:space="0" w:color="auto"/>
        <w:bottom w:val="none" w:sz="0" w:space="0" w:color="auto"/>
        <w:right w:val="none" w:sz="0" w:space="0" w:color="auto"/>
      </w:divBdr>
    </w:div>
    <w:div w:id="1237012924">
      <w:bodyDiv w:val="1"/>
      <w:marLeft w:val="0"/>
      <w:marRight w:val="0"/>
      <w:marTop w:val="0"/>
      <w:marBottom w:val="0"/>
      <w:divBdr>
        <w:top w:val="none" w:sz="0" w:space="0" w:color="auto"/>
        <w:left w:val="none" w:sz="0" w:space="0" w:color="auto"/>
        <w:bottom w:val="none" w:sz="0" w:space="0" w:color="auto"/>
        <w:right w:val="none" w:sz="0" w:space="0" w:color="auto"/>
      </w:divBdr>
    </w:div>
    <w:div w:id="1290741156">
      <w:bodyDiv w:val="1"/>
      <w:marLeft w:val="0"/>
      <w:marRight w:val="0"/>
      <w:marTop w:val="0"/>
      <w:marBottom w:val="0"/>
      <w:divBdr>
        <w:top w:val="none" w:sz="0" w:space="0" w:color="auto"/>
        <w:left w:val="none" w:sz="0" w:space="0" w:color="auto"/>
        <w:bottom w:val="none" w:sz="0" w:space="0" w:color="auto"/>
        <w:right w:val="none" w:sz="0" w:space="0" w:color="auto"/>
      </w:divBdr>
    </w:div>
    <w:div w:id="1382633129">
      <w:bodyDiv w:val="1"/>
      <w:marLeft w:val="0"/>
      <w:marRight w:val="0"/>
      <w:marTop w:val="0"/>
      <w:marBottom w:val="0"/>
      <w:divBdr>
        <w:top w:val="none" w:sz="0" w:space="0" w:color="auto"/>
        <w:left w:val="none" w:sz="0" w:space="0" w:color="auto"/>
        <w:bottom w:val="none" w:sz="0" w:space="0" w:color="auto"/>
        <w:right w:val="none" w:sz="0" w:space="0" w:color="auto"/>
      </w:divBdr>
    </w:div>
    <w:div w:id="1542672518">
      <w:bodyDiv w:val="1"/>
      <w:marLeft w:val="0"/>
      <w:marRight w:val="0"/>
      <w:marTop w:val="0"/>
      <w:marBottom w:val="0"/>
      <w:divBdr>
        <w:top w:val="none" w:sz="0" w:space="0" w:color="auto"/>
        <w:left w:val="none" w:sz="0" w:space="0" w:color="auto"/>
        <w:bottom w:val="none" w:sz="0" w:space="0" w:color="auto"/>
        <w:right w:val="none" w:sz="0" w:space="0" w:color="auto"/>
      </w:divBdr>
    </w:div>
    <w:div w:id="1791898685">
      <w:bodyDiv w:val="1"/>
      <w:marLeft w:val="0"/>
      <w:marRight w:val="0"/>
      <w:marTop w:val="0"/>
      <w:marBottom w:val="0"/>
      <w:divBdr>
        <w:top w:val="none" w:sz="0" w:space="0" w:color="auto"/>
        <w:left w:val="none" w:sz="0" w:space="0" w:color="auto"/>
        <w:bottom w:val="none" w:sz="0" w:space="0" w:color="auto"/>
        <w:right w:val="none" w:sz="0" w:space="0" w:color="auto"/>
      </w:divBdr>
    </w:div>
    <w:div w:id="1824539251">
      <w:bodyDiv w:val="1"/>
      <w:marLeft w:val="0"/>
      <w:marRight w:val="0"/>
      <w:marTop w:val="0"/>
      <w:marBottom w:val="0"/>
      <w:divBdr>
        <w:top w:val="none" w:sz="0" w:space="0" w:color="auto"/>
        <w:left w:val="none" w:sz="0" w:space="0" w:color="auto"/>
        <w:bottom w:val="none" w:sz="0" w:space="0" w:color="auto"/>
        <w:right w:val="none" w:sz="0" w:space="0" w:color="auto"/>
      </w:divBdr>
    </w:div>
    <w:div w:id="188135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consultantplus://offline/main?base=LAW;n=104866;fld=134;dst=100023" TargetMode="External"/><Relationship Id="rId42" Type="http://schemas.openxmlformats.org/officeDocument/2006/relationships/hyperlink" Target="consultantplus://offline/main?base=LAW;n=103645;fld=134;dst=10042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robop.ru" TargetMode="External"/><Relationship Id="rId25" Type="http://schemas.openxmlformats.org/officeDocument/2006/relationships/image" Target="media/image14.jpeg"/><Relationship Id="rId33" Type="http://schemas.openxmlformats.org/officeDocument/2006/relationships/hyperlink" Target="consultantplus://offline/main?base=LAW;n=104866;fld=134;dst=100028" TargetMode="External"/><Relationship Id="rId38" Type="http://schemas.openxmlformats.org/officeDocument/2006/relationships/hyperlink" Target="consultantplus://offline/main?base=LAW;n=104866;fld=134;dst=10017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consultantplus://offline/main?base=LAW;n=117544;fld=134;dst=100150" TargetMode="External"/><Relationship Id="rId41" Type="http://schemas.openxmlformats.org/officeDocument/2006/relationships/hyperlink" Target="consultantplus://offline/main?base=LAW;n=103645;fld=134;dst=1004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consultantplus://offline/main?base=LAW;n=104866;fld=134;dst=100027" TargetMode="External"/><Relationship Id="rId37" Type="http://schemas.openxmlformats.org/officeDocument/2006/relationships/hyperlink" Target="consultantplus://offline/main?base=LAW;n=104866;fld=134;dst=100126" TargetMode="External"/><Relationship Id="rId40" Type="http://schemas.openxmlformats.org/officeDocument/2006/relationships/hyperlink" Target="consultantplus://offline/main?base=LAW;n=103645;fld=134;dst=10042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consultantplus://offline/main?base=LAW;n=117544;fld=134;dst=100150" TargetMode="External"/><Relationship Id="rId36" Type="http://schemas.openxmlformats.org/officeDocument/2006/relationships/hyperlink" Target="consultantplus://offline/main?base=LAW;n=104866;fld=134;dst=100090"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consultantplus://offline/main?base=LAW;n=104866;fld=134;dst=10002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hyperlink" Target="consultantplus://offline/main?base=LAW;n=104866;fld=134;dst=16" TargetMode="External"/><Relationship Id="rId35" Type="http://schemas.openxmlformats.org/officeDocument/2006/relationships/hyperlink" Target="consultantplus://offline/main?base=LAW;n=104866;fld=134;dst=100028"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a:t>Динамика приема членов в НП "БОП"</a:t>
            </a:r>
          </a:p>
        </c:rich>
      </c:tx>
      <c:layout/>
    </c:title>
    <c:plotArea>
      <c:layout/>
      <c:barChart>
        <c:barDir val="col"/>
        <c:grouping val="clustered"/>
        <c:ser>
          <c:idx val="0"/>
          <c:order val="0"/>
          <c:tx>
            <c:strRef>
              <c:f>Лист1!$B$1</c:f>
              <c:strCache>
                <c:ptCount val="1"/>
                <c:pt idx="0">
                  <c:v>Динамика количества членов НП "БОП" в 2010 году</c:v>
                </c:pt>
              </c:strCache>
            </c:strRef>
          </c:tx>
          <c:spPr>
            <a:solidFill>
              <a:srgbClr val="9BBB59">
                <a:lumMod val="50000"/>
              </a:srgbClr>
            </a:solidFill>
          </c:spPr>
          <c:dLbls>
            <c:dLbl>
              <c:idx val="9"/>
              <c:layout>
                <c:manualLayout>
                  <c:x val="-2.3148148148148151E-3"/>
                  <c:y val="9.1014873140858141E-2"/>
                </c:manualLayout>
              </c:layout>
              <c:dLblPos val="outEnd"/>
              <c:showVal val="1"/>
            </c:dLbl>
            <c:dLbl>
              <c:idx val="10"/>
              <c:layout>
                <c:manualLayout>
                  <c:x val="0"/>
                  <c:y val="6.9935945506811814E-2"/>
                </c:manualLayout>
              </c:layout>
              <c:dLblPos val="outEnd"/>
              <c:showVal val="1"/>
            </c:dLbl>
            <c:txPr>
              <a:bodyPr/>
              <a:lstStyle/>
              <a:p>
                <a:pPr>
                  <a:defRPr sz="1403" b="1"/>
                </a:pPr>
                <a:endParaRPr lang="ru-RU"/>
              </a:p>
            </c:txPr>
            <c:dLblPos val="ctr"/>
            <c:showVal val="1"/>
          </c:dLbls>
          <c:cat>
            <c:numRef>
              <c:f>Лист1!$A$2:$A$11</c:f>
              <c:numCache>
                <c:formatCode>mmm/yy</c:formatCode>
                <c:ptCount val="10"/>
                <c:pt idx="0">
                  <c:v>40544</c:v>
                </c:pt>
                <c:pt idx="1">
                  <c:v>40575</c:v>
                </c:pt>
                <c:pt idx="2">
                  <c:v>40603</c:v>
                </c:pt>
                <c:pt idx="3">
                  <c:v>40634</c:v>
                </c:pt>
                <c:pt idx="4">
                  <c:v>40664</c:v>
                </c:pt>
                <c:pt idx="5">
                  <c:v>40695</c:v>
                </c:pt>
                <c:pt idx="6">
                  <c:v>40725</c:v>
                </c:pt>
                <c:pt idx="7">
                  <c:v>40756</c:v>
                </c:pt>
                <c:pt idx="8">
                  <c:v>40787</c:v>
                </c:pt>
                <c:pt idx="9">
                  <c:v>40817</c:v>
                </c:pt>
              </c:numCache>
            </c:numRef>
          </c:cat>
          <c:val>
            <c:numRef>
              <c:f>Лист1!$B$2:$B$11</c:f>
              <c:numCache>
                <c:formatCode>General</c:formatCode>
                <c:ptCount val="10"/>
                <c:pt idx="0">
                  <c:v>2</c:v>
                </c:pt>
                <c:pt idx="1">
                  <c:v>6</c:v>
                </c:pt>
                <c:pt idx="2">
                  <c:v>11</c:v>
                </c:pt>
                <c:pt idx="3">
                  <c:v>13</c:v>
                </c:pt>
                <c:pt idx="4">
                  <c:v>5</c:v>
                </c:pt>
                <c:pt idx="5">
                  <c:v>10</c:v>
                </c:pt>
                <c:pt idx="6">
                  <c:v>5</c:v>
                </c:pt>
                <c:pt idx="7">
                  <c:v>11</c:v>
                </c:pt>
                <c:pt idx="8">
                  <c:v>3</c:v>
                </c:pt>
                <c:pt idx="9">
                  <c:v>8</c:v>
                </c:pt>
              </c:numCache>
            </c:numRef>
          </c:val>
        </c:ser>
        <c:gapWidth val="87"/>
        <c:overlap val="66"/>
        <c:axId val="116373760"/>
        <c:axId val="116379648"/>
      </c:barChart>
      <c:dateAx>
        <c:axId val="116373760"/>
        <c:scaling>
          <c:orientation val="minMax"/>
        </c:scaling>
        <c:axPos val="b"/>
        <c:numFmt formatCode="mmm/yy" sourceLinked="0"/>
        <c:tickLblPos val="nextTo"/>
        <c:crossAx val="116379648"/>
        <c:crosses val="autoZero"/>
        <c:auto val="1"/>
        <c:lblOffset val="100"/>
      </c:dateAx>
      <c:valAx>
        <c:axId val="116379648"/>
        <c:scaling>
          <c:orientation val="minMax"/>
        </c:scaling>
        <c:axPos val="l"/>
        <c:majorGridlines/>
        <c:numFmt formatCode="General" sourceLinked="1"/>
        <c:tickLblPos val="nextTo"/>
        <c:crossAx val="11637376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Поступление взносов</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Лист1!$B$2:$B$11</c:f>
              <c:numCache>
                <c:formatCode>0</c:formatCode>
                <c:ptCount val="10"/>
                <c:pt idx="0">
                  <c:v>9460</c:v>
                </c:pt>
                <c:pt idx="1">
                  <c:v>5175</c:v>
                </c:pt>
                <c:pt idx="2">
                  <c:v>5070</c:v>
                </c:pt>
                <c:pt idx="3">
                  <c:v>9870</c:v>
                </c:pt>
                <c:pt idx="4">
                  <c:v>3945</c:v>
                </c:pt>
                <c:pt idx="5">
                  <c:v>4630</c:v>
                </c:pt>
                <c:pt idx="6">
                  <c:v>6820</c:v>
                </c:pt>
                <c:pt idx="7">
                  <c:v>3610</c:v>
                </c:pt>
                <c:pt idx="8">
                  <c:v>3479</c:v>
                </c:pt>
                <c:pt idx="9">
                  <c:v>6001</c:v>
                </c:pt>
              </c:numCache>
            </c:numRef>
          </c:val>
        </c:ser>
        <c:ser>
          <c:idx val="1"/>
          <c:order val="1"/>
          <c:tx>
            <c:strRef>
              <c:f>Лист1!$C$1</c:f>
              <c:strCache>
                <c:ptCount val="1"/>
                <c:pt idx="0">
                  <c:v>Задолженность</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Лист1!$C$2:$C$11</c:f>
              <c:numCache>
                <c:formatCode>0.00</c:formatCode>
                <c:ptCount val="10"/>
                <c:pt idx="0">
                  <c:v>60250</c:v>
                </c:pt>
                <c:pt idx="1">
                  <c:v>55785</c:v>
                </c:pt>
                <c:pt idx="2">
                  <c:v>49945</c:v>
                </c:pt>
                <c:pt idx="3">
                  <c:v>44015</c:v>
                </c:pt>
                <c:pt idx="4">
                  <c:v>40590</c:v>
                </c:pt>
                <c:pt idx="5">
                  <c:v>36870</c:v>
                </c:pt>
                <c:pt idx="6">
                  <c:v>30320</c:v>
                </c:pt>
                <c:pt idx="7">
                  <c:v>27410</c:v>
                </c:pt>
                <c:pt idx="8">
                  <c:v>24201</c:v>
                </c:pt>
                <c:pt idx="9">
                  <c:v>18470</c:v>
                </c:pt>
              </c:numCache>
            </c:numRef>
          </c:val>
        </c:ser>
        <c:axId val="117099136"/>
        <c:axId val="117395840"/>
      </c:barChart>
      <c:catAx>
        <c:axId val="117099136"/>
        <c:scaling>
          <c:orientation val="minMax"/>
        </c:scaling>
        <c:axPos val="b"/>
        <c:numFmt formatCode="General" sourceLinked="1"/>
        <c:tickLblPos val="nextTo"/>
        <c:crossAx val="117395840"/>
        <c:crosses val="autoZero"/>
        <c:auto val="1"/>
        <c:lblAlgn val="ctr"/>
        <c:lblOffset val="100"/>
      </c:catAx>
      <c:valAx>
        <c:axId val="117395840"/>
        <c:scaling>
          <c:orientation val="minMax"/>
        </c:scaling>
        <c:axPos val="l"/>
        <c:majorGridlines/>
        <c:numFmt formatCode="0" sourceLinked="1"/>
        <c:tickLblPos val="nextTo"/>
        <c:crossAx val="117099136"/>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Поступление взносов</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Лист1!$B$2:$B$11</c:f>
              <c:numCache>
                <c:formatCode>0</c:formatCode>
                <c:ptCount val="10"/>
                <c:pt idx="0">
                  <c:v>9460</c:v>
                </c:pt>
                <c:pt idx="1">
                  <c:v>5175</c:v>
                </c:pt>
                <c:pt idx="2">
                  <c:v>5070</c:v>
                </c:pt>
                <c:pt idx="3">
                  <c:v>9870</c:v>
                </c:pt>
                <c:pt idx="4">
                  <c:v>3945</c:v>
                </c:pt>
                <c:pt idx="5">
                  <c:v>4630</c:v>
                </c:pt>
                <c:pt idx="6">
                  <c:v>6820</c:v>
                </c:pt>
                <c:pt idx="7">
                  <c:v>3610</c:v>
                </c:pt>
                <c:pt idx="8" formatCode="0.00">
                  <c:v>3479</c:v>
                </c:pt>
                <c:pt idx="9">
                  <c:v>6001</c:v>
                </c:pt>
              </c:numCache>
            </c:numRef>
          </c:val>
        </c:ser>
        <c:ser>
          <c:idx val="1"/>
          <c:order val="1"/>
          <c:tx>
            <c:strRef>
              <c:f>Лист1!$C$1</c:f>
              <c:strCache>
                <c:ptCount val="1"/>
                <c:pt idx="0">
                  <c:v>Расходы</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Лист1!$C$2:$C$11</c:f>
              <c:numCache>
                <c:formatCode>0.00</c:formatCode>
                <c:ptCount val="10"/>
                <c:pt idx="0">
                  <c:v>4103</c:v>
                </c:pt>
                <c:pt idx="1">
                  <c:v>11779</c:v>
                </c:pt>
                <c:pt idx="2">
                  <c:v>6952</c:v>
                </c:pt>
                <c:pt idx="3">
                  <c:v>10687</c:v>
                </c:pt>
                <c:pt idx="4">
                  <c:v>6563</c:v>
                </c:pt>
                <c:pt idx="5">
                  <c:v>5610</c:v>
                </c:pt>
                <c:pt idx="6">
                  <c:v>4853</c:v>
                </c:pt>
                <c:pt idx="7">
                  <c:v>5070</c:v>
                </c:pt>
                <c:pt idx="8">
                  <c:v>4916</c:v>
                </c:pt>
                <c:pt idx="9">
                  <c:v>6616</c:v>
                </c:pt>
              </c:numCache>
            </c:numRef>
          </c:val>
        </c:ser>
        <c:axId val="116998528"/>
        <c:axId val="117000064"/>
      </c:barChart>
      <c:catAx>
        <c:axId val="116998528"/>
        <c:scaling>
          <c:orientation val="minMax"/>
        </c:scaling>
        <c:axPos val="b"/>
        <c:numFmt formatCode="General" sourceLinked="1"/>
        <c:tickLblPos val="nextTo"/>
        <c:crossAx val="117000064"/>
        <c:crosses val="autoZero"/>
        <c:auto val="1"/>
        <c:lblAlgn val="ctr"/>
        <c:lblOffset val="100"/>
      </c:catAx>
      <c:valAx>
        <c:axId val="117000064"/>
        <c:scaling>
          <c:orientation val="minMax"/>
        </c:scaling>
        <c:axPos val="l"/>
        <c:majorGridlines/>
        <c:numFmt formatCode="0" sourceLinked="1"/>
        <c:tickLblPos val="nextTo"/>
        <c:crossAx val="116998528"/>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E4C2-9354-4B8B-9340-D23F9BE8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273</Pages>
  <Words>108383</Words>
  <Characters>617786</Characters>
  <Application>Microsoft Office Word</Application>
  <DocSecurity>0</DocSecurity>
  <Lines>5148</Lines>
  <Paragraphs>1449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natalya_yur</dc:creator>
  <cp:keywords/>
  <dc:description/>
  <cp:lastModifiedBy>BOSS_ORU</cp:lastModifiedBy>
  <cp:revision>4</cp:revision>
  <cp:lastPrinted>2016-07-21T14:32:00Z</cp:lastPrinted>
  <dcterms:created xsi:type="dcterms:W3CDTF">2016-07-21T14:27:00Z</dcterms:created>
  <dcterms:modified xsi:type="dcterms:W3CDTF">2016-07-21T14:49:00Z</dcterms:modified>
</cp:coreProperties>
</file>