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59B" w:rsidRPr="00FF6D9A" w:rsidRDefault="004F759B" w:rsidP="004F759B">
      <w:pPr>
        <w:spacing w:after="0" w:line="240" w:lineRule="auto"/>
        <w:jc w:val="right"/>
        <w:rPr>
          <w:b/>
          <w:i/>
          <w:sz w:val="20"/>
          <w:szCs w:val="20"/>
        </w:rPr>
      </w:pPr>
      <w:bookmarkStart w:id="0" w:name="OLE_LINK1"/>
      <w:bookmarkStart w:id="1" w:name="_GoBack"/>
      <w:r>
        <w:rPr>
          <w:b/>
          <w:i/>
          <w:sz w:val="20"/>
          <w:szCs w:val="20"/>
        </w:rPr>
        <w:t>П</w:t>
      </w:r>
      <w:r w:rsidRPr="00FF6D9A">
        <w:rPr>
          <w:b/>
          <w:i/>
          <w:sz w:val="20"/>
          <w:szCs w:val="20"/>
        </w:rPr>
        <w:t>риложе</w:t>
      </w:r>
      <w:r w:rsidRPr="004F759B">
        <w:rPr>
          <w:b/>
          <w:sz w:val="20"/>
          <w:szCs w:val="20"/>
        </w:rPr>
        <w:t>н</w:t>
      </w:r>
      <w:r w:rsidRPr="00FF6D9A">
        <w:rPr>
          <w:b/>
          <w:i/>
          <w:sz w:val="20"/>
          <w:szCs w:val="20"/>
        </w:rPr>
        <w:t>ие №</w:t>
      </w:r>
      <w:r w:rsidR="00C73BDF">
        <w:rPr>
          <w:b/>
          <w:i/>
          <w:sz w:val="20"/>
          <w:szCs w:val="20"/>
        </w:rPr>
        <w:t>6</w:t>
      </w:r>
    </w:p>
    <w:p w:rsidR="004F759B" w:rsidRPr="000B5B07" w:rsidRDefault="004F759B" w:rsidP="004F759B">
      <w:pPr>
        <w:pStyle w:val="a7"/>
        <w:pBdr>
          <w:bottom w:val="double" w:sz="6" w:space="1" w:color="auto"/>
        </w:pBdr>
        <w:tabs>
          <w:tab w:val="center" w:pos="4320"/>
          <w:tab w:val="right" w:pos="8640"/>
        </w:tabs>
        <w:ind w:left="360" w:hanging="360"/>
        <w:jc w:val="right"/>
        <w:rPr>
          <w:i/>
          <w:sz w:val="20"/>
          <w:szCs w:val="20"/>
        </w:rPr>
      </w:pPr>
      <w:r w:rsidRPr="000B5B07">
        <w:rPr>
          <w:i/>
          <w:sz w:val="20"/>
          <w:szCs w:val="20"/>
        </w:rPr>
        <w:t>к протоколу №</w:t>
      </w:r>
      <w:r>
        <w:rPr>
          <w:i/>
          <w:sz w:val="20"/>
          <w:szCs w:val="20"/>
        </w:rPr>
        <w:t>13</w:t>
      </w:r>
      <w:r w:rsidRPr="000B5B07">
        <w:rPr>
          <w:i/>
          <w:sz w:val="20"/>
          <w:szCs w:val="20"/>
        </w:rPr>
        <w:t xml:space="preserve">  заседания Совета НОЭ</w:t>
      </w:r>
    </w:p>
    <w:p w:rsidR="004F759B" w:rsidRPr="000B5B07" w:rsidRDefault="004F759B" w:rsidP="004F759B">
      <w:pPr>
        <w:pStyle w:val="a7"/>
        <w:pBdr>
          <w:bottom w:val="double" w:sz="6" w:space="1" w:color="auto"/>
        </w:pBdr>
        <w:jc w:val="right"/>
        <w:rPr>
          <w:i/>
          <w:sz w:val="20"/>
          <w:szCs w:val="20"/>
        </w:rPr>
      </w:pPr>
      <w:r w:rsidRPr="000B5B07">
        <w:rPr>
          <w:i/>
          <w:sz w:val="20"/>
          <w:szCs w:val="20"/>
        </w:rPr>
        <w:t xml:space="preserve"> от </w:t>
      </w:r>
      <w:r>
        <w:rPr>
          <w:i/>
          <w:sz w:val="20"/>
          <w:szCs w:val="20"/>
        </w:rPr>
        <w:t>11.03.2014</w:t>
      </w:r>
      <w:r w:rsidRPr="000B5B07">
        <w:rPr>
          <w:i/>
          <w:sz w:val="20"/>
          <w:szCs w:val="20"/>
        </w:rPr>
        <w:t xml:space="preserve"> г.</w:t>
      </w:r>
      <w:bookmarkEnd w:id="0"/>
    </w:p>
    <w:p w:rsidR="004F759B" w:rsidRDefault="004F759B" w:rsidP="00BC7DD7">
      <w:pPr>
        <w:spacing w:after="0"/>
        <w:jc w:val="right"/>
        <w:rPr>
          <w:rFonts w:ascii="Times New Roman" w:hAnsi="Times New Roman" w:cs="Times New Roman"/>
          <w:sz w:val="20"/>
          <w:szCs w:val="20"/>
        </w:rPr>
      </w:pPr>
    </w:p>
    <w:bookmarkEnd w:id="1"/>
    <w:p w:rsidR="0014499B" w:rsidRPr="00D51D8E" w:rsidRDefault="0014499B" w:rsidP="00BC7DD7">
      <w:pPr>
        <w:spacing w:after="0"/>
        <w:jc w:val="right"/>
        <w:rPr>
          <w:rFonts w:ascii="Times New Roman" w:hAnsi="Times New Roman" w:cs="Times New Roman"/>
          <w:sz w:val="20"/>
          <w:szCs w:val="20"/>
        </w:rPr>
      </w:pPr>
      <w:r w:rsidRPr="00D51D8E">
        <w:rPr>
          <w:rFonts w:ascii="Times New Roman" w:hAnsi="Times New Roman" w:cs="Times New Roman"/>
          <w:sz w:val="20"/>
          <w:szCs w:val="20"/>
        </w:rPr>
        <w:t xml:space="preserve">ОДОБРЕНО </w:t>
      </w:r>
    </w:p>
    <w:p w:rsidR="0014499B" w:rsidRPr="00D51D8E" w:rsidRDefault="0014499B" w:rsidP="00BC7DD7">
      <w:pPr>
        <w:spacing w:after="0"/>
        <w:jc w:val="right"/>
        <w:rPr>
          <w:rFonts w:ascii="Times New Roman" w:hAnsi="Times New Roman" w:cs="Times New Roman"/>
          <w:sz w:val="20"/>
          <w:szCs w:val="20"/>
        </w:rPr>
      </w:pPr>
      <w:r w:rsidRPr="00D51D8E">
        <w:rPr>
          <w:rFonts w:ascii="Times New Roman" w:hAnsi="Times New Roman" w:cs="Times New Roman"/>
          <w:sz w:val="20"/>
          <w:szCs w:val="20"/>
        </w:rPr>
        <w:t>решением Совета</w:t>
      </w:r>
    </w:p>
    <w:p w:rsidR="0014499B" w:rsidRPr="00D51D8E" w:rsidRDefault="0014499B" w:rsidP="00BC7DD7">
      <w:pPr>
        <w:spacing w:after="0"/>
        <w:jc w:val="right"/>
        <w:rPr>
          <w:rFonts w:ascii="Times New Roman" w:hAnsi="Times New Roman" w:cs="Times New Roman"/>
          <w:sz w:val="20"/>
          <w:szCs w:val="20"/>
        </w:rPr>
      </w:pPr>
      <w:r w:rsidRPr="00D51D8E">
        <w:rPr>
          <w:rFonts w:ascii="Times New Roman" w:hAnsi="Times New Roman" w:cs="Times New Roman"/>
          <w:sz w:val="20"/>
          <w:szCs w:val="20"/>
        </w:rPr>
        <w:t xml:space="preserve">Некоммерческого партнёрства </w:t>
      </w:r>
    </w:p>
    <w:p w:rsidR="0014499B" w:rsidRPr="00D51D8E" w:rsidRDefault="0014499B" w:rsidP="00BC7DD7">
      <w:pPr>
        <w:spacing w:after="0"/>
        <w:jc w:val="right"/>
        <w:rPr>
          <w:rFonts w:ascii="Times New Roman" w:hAnsi="Times New Roman" w:cs="Times New Roman"/>
          <w:sz w:val="20"/>
          <w:szCs w:val="20"/>
        </w:rPr>
      </w:pPr>
      <w:r w:rsidRPr="00D51D8E">
        <w:rPr>
          <w:rFonts w:ascii="Times New Roman" w:hAnsi="Times New Roman" w:cs="Times New Roman"/>
          <w:sz w:val="20"/>
          <w:szCs w:val="20"/>
        </w:rPr>
        <w:t xml:space="preserve">«Национальное объединение </w:t>
      </w:r>
    </w:p>
    <w:p w:rsidR="0014499B" w:rsidRPr="00D51D8E" w:rsidRDefault="0014499B" w:rsidP="00BC7DD7">
      <w:pPr>
        <w:spacing w:after="0"/>
        <w:jc w:val="right"/>
        <w:rPr>
          <w:rFonts w:ascii="Times New Roman" w:hAnsi="Times New Roman" w:cs="Times New Roman"/>
          <w:sz w:val="20"/>
          <w:szCs w:val="20"/>
        </w:rPr>
      </w:pPr>
      <w:r w:rsidRPr="00D51D8E">
        <w:rPr>
          <w:rFonts w:ascii="Times New Roman" w:hAnsi="Times New Roman" w:cs="Times New Roman"/>
          <w:sz w:val="20"/>
          <w:szCs w:val="20"/>
        </w:rPr>
        <w:t xml:space="preserve">саморегулируемых организаций в области </w:t>
      </w:r>
    </w:p>
    <w:p w:rsidR="0014499B" w:rsidRPr="00D51D8E" w:rsidRDefault="0014499B" w:rsidP="00BC7DD7">
      <w:pPr>
        <w:spacing w:after="0"/>
        <w:jc w:val="right"/>
        <w:rPr>
          <w:rFonts w:ascii="Times New Roman" w:hAnsi="Times New Roman" w:cs="Times New Roman"/>
          <w:sz w:val="20"/>
          <w:szCs w:val="20"/>
        </w:rPr>
      </w:pPr>
      <w:r w:rsidRPr="00D51D8E">
        <w:rPr>
          <w:rFonts w:ascii="Times New Roman" w:hAnsi="Times New Roman" w:cs="Times New Roman"/>
          <w:sz w:val="20"/>
          <w:szCs w:val="20"/>
        </w:rPr>
        <w:t xml:space="preserve">энергетического обследования», </w:t>
      </w:r>
    </w:p>
    <w:p w:rsidR="0014499B" w:rsidRPr="00BC7DD7" w:rsidRDefault="0014499B" w:rsidP="00BC7DD7">
      <w:pPr>
        <w:spacing w:after="0"/>
        <w:jc w:val="right"/>
        <w:rPr>
          <w:rFonts w:ascii="Times New Roman" w:hAnsi="Times New Roman" w:cs="Times New Roman"/>
        </w:rPr>
      </w:pPr>
      <w:r w:rsidRPr="00D51D8E">
        <w:rPr>
          <w:rFonts w:ascii="Times New Roman" w:hAnsi="Times New Roman" w:cs="Times New Roman"/>
          <w:sz w:val="20"/>
          <w:szCs w:val="20"/>
        </w:rPr>
        <w:t xml:space="preserve">Протокол  № </w:t>
      </w:r>
      <w:r w:rsidR="009F1114">
        <w:rPr>
          <w:rFonts w:ascii="Times New Roman" w:hAnsi="Times New Roman" w:cs="Times New Roman"/>
          <w:sz w:val="20"/>
          <w:szCs w:val="20"/>
        </w:rPr>
        <w:t>13</w:t>
      </w:r>
      <w:r w:rsidR="004E208B" w:rsidRPr="00D51D8E">
        <w:rPr>
          <w:rFonts w:ascii="Times New Roman" w:hAnsi="Times New Roman" w:cs="Times New Roman"/>
          <w:sz w:val="20"/>
          <w:szCs w:val="20"/>
        </w:rPr>
        <w:t xml:space="preserve"> от </w:t>
      </w:r>
      <w:r w:rsidR="009F1114">
        <w:rPr>
          <w:rFonts w:ascii="Times New Roman" w:hAnsi="Times New Roman" w:cs="Times New Roman"/>
          <w:sz w:val="20"/>
          <w:szCs w:val="20"/>
        </w:rPr>
        <w:t xml:space="preserve">11 марта </w:t>
      </w:r>
      <w:r w:rsidR="004E208B" w:rsidRPr="00D51D8E">
        <w:rPr>
          <w:rFonts w:ascii="Times New Roman" w:hAnsi="Times New Roman" w:cs="Times New Roman"/>
          <w:sz w:val="20"/>
          <w:szCs w:val="20"/>
        </w:rPr>
        <w:t>2014</w:t>
      </w:r>
      <w:r w:rsidRPr="00D51D8E">
        <w:rPr>
          <w:rFonts w:ascii="Times New Roman" w:hAnsi="Times New Roman" w:cs="Times New Roman"/>
          <w:sz w:val="20"/>
          <w:szCs w:val="20"/>
        </w:rPr>
        <w:t xml:space="preserve"> г.</w:t>
      </w:r>
      <w:r w:rsidRPr="00BC7DD7">
        <w:rPr>
          <w:rFonts w:ascii="Times New Roman" w:hAnsi="Times New Roman" w:cs="Times New Roman"/>
        </w:rPr>
        <w:t xml:space="preserve">                                          </w:t>
      </w:r>
    </w:p>
    <w:p w:rsidR="0014499B" w:rsidRPr="00BC7DD7" w:rsidRDefault="0014499B" w:rsidP="00BC7DD7">
      <w:pPr>
        <w:jc w:val="right"/>
        <w:rPr>
          <w:rFonts w:ascii="Times New Roman" w:hAnsi="Times New Roman" w:cs="Times New Roman"/>
          <w:sz w:val="26"/>
          <w:szCs w:val="26"/>
        </w:rPr>
      </w:pPr>
    </w:p>
    <w:p w:rsidR="00B92AA0" w:rsidRPr="00BC7DD7" w:rsidRDefault="005E234B" w:rsidP="00BC7DD7">
      <w:pPr>
        <w:jc w:val="both"/>
        <w:rPr>
          <w:rFonts w:ascii="Times New Roman" w:hAnsi="Times New Roman" w:cs="Times New Roman"/>
          <w:b/>
          <w:sz w:val="26"/>
          <w:szCs w:val="26"/>
        </w:rPr>
      </w:pPr>
      <w:r w:rsidRPr="00BC7DD7">
        <w:rPr>
          <w:rFonts w:ascii="Times New Roman" w:hAnsi="Times New Roman" w:cs="Times New Roman"/>
          <w:b/>
          <w:sz w:val="26"/>
          <w:szCs w:val="26"/>
        </w:rPr>
        <w:t>ОТЧЕТ</w:t>
      </w:r>
      <w:r w:rsidR="00B14F19" w:rsidRPr="00BC7DD7">
        <w:rPr>
          <w:rFonts w:ascii="Times New Roman" w:hAnsi="Times New Roman" w:cs="Times New Roman"/>
          <w:b/>
          <w:sz w:val="26"/>
          <w:szCs w:val="26"/>
        </w:rPr>
        <w:t xml:space="preserve"> </w:t>
      </w:r>
      <w:r w:rsidR="00F95869" w:rsidRPr="00BC7DD7">
        <w:rPr>
          <w:rFonts w:ascii="Times New Roman" w:hAnsi="Times New Roman" w:cs="Times New Roman"/>
          <w:b/>
          <w:sz w:val="26"/>
          <w:szCs w:val="26"/>
        </w:rPr>
        <w:t xml:space="preserve">СОВЕТА НАЦИОНАЛЬНОГО ОБЪЕДИНЕНИЯ САМОРЕГУЛИРУЕМЫХ ОРГАНИЗАЦИЙ В ОБЛАСТИ </w:t>
      </w:r>
      <w:r w:rsidR="000A2A2A">
        <w:rPr>
          <w:rFonts w:ascii="Times New Roman" w:hAnsi="Times New Roman" w:cs="Times New Roman"/>
          <w:b/>
          <w:sz w:val="26"/>
          <w:szCs w:val="26"/>
        </w:rPr>
        <w:t xml:space="preserve"> </w:t>
      </w:r>
      <w:r w:rsidR="00F95869" w:rsidRPr="00BC7DD7">
        <w:rPr>
          <w:rFonts w:ascii="Times New Roman" w:hAnsi="Times New Roman" w:cs="Times New Roman"/>
          <w:b/>
          <w:sz w:val="26"/>
          <w:szCs w:val="26"/>
        </w:rPr>
        <w:t>ЭНЕРГЕТИЧЕСКОГО ОБСЛЕДОВАНИЯ</w:t>
      </w:r>
      <w:r w:rsidR="00E809A4" w:rsidRPr="00BC7DD7">
        <w:rPr>
          <w:rFonts w:ascii="Times New Roman" w:hAnsi="Times New Roman" w:cs="Times New Roman"/>
          <w:b/>
          <w:sz w:val="26"/>
          <w:szCs w:val="26"/>
        </w:rPr>
        <w:t xml:space="preserve"> ЗА</w:t>
      </w:r>
      <w:r w:rsidR="00BC7DD7">
        <w:rPr>
          <w:rFonts w:ascii="Times New Roman" w:hAnsi="Times New Roman" w:cs="Times New Roman"/>
          <w:b/>
          <w:sz w:val="26"/>
          <w:szCs w:val="26"/>
        </w:rPr>
        <w:t xml:space="preserve"> 2013</w:t>
      </w:r>
      <w:r w:rsidR="002606C9" w:rsidRPr="00BC7DD7">
        <w:rPr>
          <w:rFonts w:ascii="Times New Roman" w:hAnsi="Times New Roman" w:cs="Times New Roman"/>
          <w:b/>
          <w:sz w:val="26"/>
          <w:szCs w:val="26"/>
        </w:rPr>
        <w:t xml:space="preserve"> </w:t>
      </w:r>
      <w:r w:rsidR="00F95869" w:rsidRPr="00BC7DD7">
        <w:rPr>
          <w:rFonts w:ascii="Times New Roman" w:hAnsi="Times New Roman" w:cs="Times New Roman"/>
          <w:b/>
          <w:sz w:val="26"/>
          <w:szCs w:val="26"/>
        </w:rPr>
        <w:t>г.</w:t>
      </w:r>
      <w:r w:rsidR="00852F6D">
        <w:rPr>
          <w:rFonts w:ascii="Times New Roman" w:hAnsi="Times New Roman" w:cs="Times New Roman"/>
          <w:b/>
          <w:sz w:val="26"/>
          <w:szCs w:val="26"/>
        </w:rPr>
        <w:t xml:space="preserve"> и 1 кв. 2014 г.</w:t>
      </w:r>
    </w:p>
    <w:p w:rsidR="00811B5E" w:rsidRPr="00BC7DD7" w:rsidRDefault="00811B5E" w:rsidP="00BC7DD7">
      <w:pPr>
        <w:jc w:val="both"/>
        <w:rPr>
          <w:rFonts w:ascii="Times New Roman" w:hAnsi="Times New Roman" w:cs="Times New Roman"/>
          <w:sz w:val="26"/>
          <w:szCs w:val="26"/>
        </w:rPr>
      </w:pPr>
    </w:p>
    <w:p w:rsidR="00DF5A42" w:rsidRPr="00D51D8E" w:rsidRDefault="00DF5A42" w:rsidP="00BC7DD7">
      <w:pPr>
        <w:jc w:val="center"/>
        <w:rPr>
          <w:rFonts w:ascii="Times New Roman" w:hAnsi="Times New Roman" w:cs="Times New Roman"/>
          <w:b/>
          <w:sz w:val="26"/>
          <w:szCs w:val="26"/>
        </w:rPr>
      </w:pPr>
      <w:r w:rsidRPr="00D51D8E">
        <w:rPr>
          <w:rFonts w:ascii="Times New Roman" w:hAnsi="Times New Roman" w:cs="Times New Roman"/>
          <w:b/>
          <w:sz w:val="26"/>
          <w:szCs w:val="26"/>
          <w:highlight w:val="yellow"/>
        </w:rPr>
        <w:t xml:space="preserve">СЪЕЗД </w:t>
      </w:r>
      <w:r w:rsidR="00076FC2" w:rsidRPr="00D51D8E">
        <w:rPr>
          <w:rFonts w:ascii="Times New Roman" w:hAnsi="Times New Roman" w:cs="Times New Roman"/>
          <w:b/>
          <w:sz w:val="26"/>
          <w:szCs w:val="26"/>
          <w:highlight w:val="yellow"/>
        </w:rPr>
        <w:t xml:space="preserve"> </w:t>
      </w:r>
      <w:r w:rsidRPr="00D51D8E">
        <w:rPr>
          <w:rFonts w:ascii="Times New Roman" w:hAnsi="Times New Roman" w:cs="Times New Roman"/>
          <w:b/>
          <w:sz w:val="26"/>
          <w:szCs w:val="26"/>
          <w:highlight w:val="yellow"/>
        </w:rPr>
        <w:t>НОЭ</w:t>
      </w:r>
    </w:p>
    <w:p w:rsidR="00A45BF2" w:rsidRPr="00BC7DD7" w:rsidRDefault="00A45BF2" w:rsidP="00BC7DD7">
      <w:pPr>
        <w:jc w:val="both"/>
        <w:rPr>
          <w:rFonts w:ascii="Times New Roman" w:hAnsi="Times New Roman" w:cs="Times New Roman"/>
          <w:sz w:val="26"/>
          <w:szCs w:val="26"/>
        </w:rPr>
      </w:pPr>
      <w:r w:rsidRPr="00BC7DD7">
        <w:rPr>
          <w:rFonts w:ascii="Times New Roman" w:hAnsi="Times New Roman" w:cs="Times New Roman"/>
          <w:sz w:val="26"/>
          <w:szCs w:val="26"/>
        </w:rPr>
        <w:t>Некоммерческое партнерство «Национальное объединение саморегулируемых организаций в области энергетического обследования» (</w:t>
      </w:r>
      <w:r w:rsidR="002F2B15" w:rsidRPr="00BC7DD7">
        <w:rPr>
          <w:rFonts w:ascii="Times New Roman" w:hAnsi="Times New Roman" w:cs="Times New Roman"/>
          <w:sz w:val="26"/>
          <w:szCs w:val="26"/>
        </w:rPr>
        <w:t xml:space="preserve">далее - </w:t>
      </w:r>
      <w:r w:rsidRPr="00BC7DD7">
        <w:rPr>
          <w:rFonts w:ascii="Times New Roman" w:hAnsi="Times New Roman" w:cs="Times New Roman"/>
          <w:sz w:val="26"/>
          <w:szCs w:val="26"/>
        </w:rPr>
        <w:t>НОЭ)</w:t>
      </w:r>
      <w:r w:rsidR="00DC1052" w:rsidRPr="00BC7DD7">
        <w:rPr>
          <w:rFonts w:ascii="Times New Roman" w:hAnsi="Times New Roman" w:cs="Times New Roman"/>
          <w:sz w:val="26"/>
          <w:szCs w:val="26"/>
        </w:rPr>
        <w:t xml:space="preserve"> </w:t>
      </w:r>
      <w:r w:rsidRPr="00BC7DD7">
        <w:rPr>
          <w:rFonts w:ascii="Times New Roman" w:hAnsi="Times New Roman" w:cs="Times New Roman"/>
          <w:sz w:val="26"/>
          <w:szCs w:val="26"/>
        </w:rPr>
        <w:t xml:space="preserve"> объединяет на основе добровольного членства саморегулируемые организации в области энергетического обследования. </w:t>
      </w:r>
    </w:p>
    <w:p w:rsidR="00A45BF2" w:rsidRPr="00BC7DD7" w:rsidRDefault="00A45BF2" w:rsidP="00BC7DD7">
      <w:pPr>
        <w:jc w:val="both"/>
        <w:rPr>
          <w:rFonts w:ascii="Times New Roman" w:hAnsi="Times New Roman" w:cs="Times New Roman"/>
          <w:sz w:val="26"/>
          <w:szCs w:val="26"/>
        </w:rPr>
      </w:pPr>
      <w:r w:rsidRPr="00BC7DD7">
        <w:rPr>
          <w:rFonts w:ascii="Times New Roman" w:hAnsi="Times New Roman" w:cs="Times New Roman"/>
          <w:sz w:val="26"/>
          <w:szCs w:val="26"/>
        </w:rPr>
        <w:t xml:space="preserve">НОЭ создано 21 марта 2011 г. на Учредительном съезде саморегулируемых организаций в области энергетического обследования.  В качестве учредителей выступили 29 некоммерческих партнерств в области энергетического обследования. </w:t>
      </w:r>
    </w:p>
    <w:p w:rsidR="0078479C" w:rsidRPr="00BC7DD7" w:rsidRDefault="0078479C" w:rsidP="00BC7DD7">
      <w:pPr>
        <w:jc w:val="both"/>
        <w:rPr>
          <w:rFonts w:ascii="Times New Roman" w:hAnsi="Times New Roman" w:cs="Times New Roman"/>
          <w:sz w:val="26"/>
          <w:szCs w:val="26"/>
        </w:rPr>
      </w:pPr>
      <w:r w:rsidRPr="00BC7DD7">
        <w:rPr>
          <w:rFonts w:ascii="Times New Roman" w:hAnsi="Times New Roman" w:cs="Times New Roman"/>
          <w:sz w:val="26"/>
          <w:szCs w:val="26"/>
        </w:rPr>
        <w:t xml:space="preserve">В соответствии с пунктом 8.1 Устава НОЭ (далее – Устав) высшим органом управления НОЭ является Съезд саморегулируемых организаций в области энергетического обследования. </w:t>
      </w:r>
    </w:p>
    <w:p w:rsidR="00A53D2D" w:rsidRPr="00BC7DD7" w:rsidRDefault="004E208B" w:rsidP="00BC7DD7">
      <w:pPr>
        <w:jc w:val="both"/>
        <w:rPr>
          <w:rFonts w:ascii="Times New Roman" w:hAnsi="Times New Roman" w:cs="Times New Roman"/>
          <w:sz w:val="26"/>
          <w:szCs w:val="26"/>
        </w:rPr>
      </w:pPr>
      <w:r w:rsidRPr="00BC7DD7">
        <w:rPr>
          <w:rFonts w:ascii="Times New Roman" w:hAnsi="Times New Roman" w:cs="Times New Roman"/>
          <w:sz w:val="26"/>
          <w:szCs w:val="26"/>
        </w:rPr>
        <w:t>18</w:t>
      </w:r>
      <w:r w:rsidR="00AE0C1F" w:rsidRPr="00BC7DD7">
        <w:rPr>
          <w:rFonts w:ascii="Times New Roman" w:hAnsi="Times New Roman" w:cs="Times New Roman"/>
          <w:sz w:val="26"/>
          <w:szCs w:val="26"/>
        </w:rPr>
        <w:t xml:space="preserve"> апреля </w:t>
      </w:r>
      <w:r w:rsidR="00F20DEE" w:rsidRPr="00BC7DD7">
        <w:rPr>
          <w:rFonts w:ascii="Times New Roman" w:hAnsi="Times New Roman" w:cs="Times New Roman"/>
          <w:sz w:val="26"/>
          <w:szCs w:val="26"/>
        </w:rPr>
        <w:t>2013</w:t>
      </w:r>
      <w:r w:rsidR="00A53D2D" w:rsidRPr="00BC7DD7">
        <w:rPr>
          <w:rFonts w:ascii="Times New Roman" w:hAnsi="Times New Roman" w:cs="Times New Roman"/>
          <w:sz w:val="26"/>
          <w:szCs w:val="26"/>
        </w:rPr>
        <w:t xml:space="preserve"> г. состоялся II</w:t>
      </w:r>
      <w:r w:rsidRPr="00BC7DD7">
        <w:rPr>
          <w:rFonts w:ascii="Times New Roman" w:hAnsi="Times New Roman" w:cs="Times New Roman"/>
          <w:sz w:val="26"/>
          <w:szCs w:val="26"/>
        </w:rPr>
        <w:t>I</w:t>
      </w:r>
      <w:r w:rsidR="00A53D2D" w:rsidRPr="00BC7DD7">
        <w:rPr>
          <w:rFonts w:ascii="Times New Roman" w:hAnsi="Times New Roman" w:cs="Times New Roman"/>
          <w:sz w:val="26"/>
          <w:szCs w:val="26"/>
        </w:rPr>
        <w:t xml:space="preserve"> Съезд НО</w:t>
      </w:r>
      <w:r w:rsidR="008C392C" w:rsidRPr="00BC7DD7">
        <w:rPr>
          <w:rFonts w:ascii="Times New Roman" w:hAnsi="Times New Roman" w:cs="Times New Roman"/>
          <w:sz w:val="26"/>
          <w:szCs w:val="26"/>
        </w:rPr>
        <w:t xml:space="preserve">Э, </w:t>
      </w:r>
      <w:r w:rsidR="0069767A" w:rsidRPr="00BC7DD7">
        <w:rPr>
          <w:rFonts w:ascii="Times New Roman" w:hAnsi="Times New Roman" w:cs="Times New Roman"/>
          <w:sz w:val="26"/>
          <w:szCs w:val="26"/>
        </w:rPr>
        <w:t xml:space="preserve">в котором приняли участие </w:t>
      </w:r>
      <w:r w:rsidRPr="00BC7DD7">
        <w:rPr>
          <w:rFonts w:ascii="Times New Roman" w:hAnsi="Times New Roman" w:cs="Times New Roman"/>
          <w:sz w:val="26"/>
          <w:szCs w:val="26"/>
        </w:rPr>
        <w:t xml:space="preserve">32 делегата с правом решающего голоса, 17 делегатов с правом совещательного голоса, а также 23 </w:t>
      </w:r>
      <w:r w:rsidR="0069767A" w:rsidRPr="00BC7DD7">
        <w:rPr>
          <w:rFonts w:ascii="Times New Roman" w:hAnsi="Times New Roman" w:cs="Times New Roman"/>
          <w:sz w:val="26"/>
          <w:szCs w:val="26"/>
        </w:rPr>
        <w:t>представител</w:t>
      </w:r>
      <w:r w:rsidRPr="00BC7DD7">
        <w:rPr>
          <w:rFonts w:ascii="Times New Roman" w:hAnsi="Times New Roman" w:cs="Times New Roman"/>
          <w:sz w:val="26"/>
          <w:szCs w:val="26"/>
        </w:rPr>
        <w:t>я</w:t>
      </w:r>
      <w:r w:rsidR="0069767A" w:rsidRPr="00BC7DD7">
        <w:rPr>
          <w:rFonts w:ascii="Times New Roman" w:hAnsi="Times New Roman" w:cs="Times New Roman"/>
          <w:sz w:val="26"/>
          <w:szCs w:val="26"/>
        </w:rPr>
        <w:t xml:space="preserve"> саморегулируемых организаций, не</w:t>
      </w:r>
      <w:r w:rsidRPr="00BC7DD7">
        <w:rPr>
          <w:rFonts w:ascii="Times New Roman" w:hAnsi="Times New Roman" w:cs="Times New Roman"/>
          <w:sz w:val="26"/>
          <w:szCs w:val="26"/>
        </w:rPr>
        <w:t xml:space="preserve"> входящих в состав о</w:t>
      </w:r>
      <w:r w:rsidR="00BC7DD7">
        <w:rPr>
          <w:rFonts w:ascii="Times New Roman" w:hAnsi="Times New Roman" w:cs="Times New Roman"/>
          <w:sz w:val="26"/>
          <w:szCs w:val="26"/>
        </w:rPr>
        <w:t>б</w:t>
      </w:r>
      <w:r w:rsidRPr="00BC7DD7">
        <w:rPr>
          <w:rFonts w:ascii="Times New Roman" w:hAnsi="Times New Roman" w:cs="Times New Roman"/>
          <w:sz w:val="26"/>
          <w:szCs w:val="26"/>
        </w:rPr>
        <w:t>ъединения.</w:t>
      </w:r>
    </w:p>
    <w:p w:rsidR="0069767A" w:rsidRPr="00BC7DD7" w:rsidRDefault="0069767A" w:rsidP="00BC7DD7">
      <w:pPr>
        <w:jc w:val="both"/>
        <w:rPr>
          <w:rFonts w:ascii="Times New Roman" w:hAnsi="Times New Roman" w:cs="Times New Roman"/>
          <w:sz w:val="26"/>
          <w:szCs w:val="26"/>
        </w:rPr>
      </w:pPr>
      <w:r w:rsidRPr="00BC7DD7">
        <w:rPr>
          <w:rFonts w:ascii="Times New Roman" w:hAnsi="Times New Roman" w:cs="Times New Roman"/>
          <w:sz w:val="26"/>
          <w:szCs w:val="26"/>
        </w:rPr>
        <w:t>На II</w:t>
      </w:r>
      <w:r w:rsidR="004E208B" w:rsidRPr="00BC7DD7">
        <w:rPr>
          <w:rFonts w:ascii="Times New Roman" w:hAnsi="Times New Roman" w:cs="Times New Roman"/>
          <w:sz w:val="26"/>
          <w:szCs w:val="26"/>
        </w:rPr>
        <w:t>I</w:t>
      </w:r>
      <w:r w:rsidRPr="00BC7DD7">
        <w:rPr>
          <w:rFonts w:ascii="Times New Roman" w:hAnsi="Times New Roman" w:cs="Times New Roman"/>
          <w:sz w:val="26"/>
          <w:szCs w:val="26"/>
        </w:rPr>
        <w:t xml:space="preserve"> Съезде НОЭ были приняты следующие решения:</w:t>
      </w:r>
    </w:p>
    <w:p w:rsidR="0069767A" w:rsidRPr="00BC7DD7" w:rsidRDefault="0069767A" w:rsidP="00BC7DD7">
      <w:pPr>
        <w:jc w:val="both"/>
        <w:rPr>
          <w:rFonts w:ascii="Times New Roman" w:hAnsi="Times New Roman" w:cs="Times New Roman"/>
          <w:sz w:val="26"/>
          <w:szCs w:val="26"/>
        </w:rPr>
      </w:pPr>
      <w:r w:rsidRPr="00BC7DD7">
        <w:rPr>
          <w:rFonts w:ascii="Times New Roman" w:hAnsi="Times New Roman" w:cs="Times New Roman"/>
          <w:sz w:val="26"/>
          <w:szCs w:val="26"/>
        </w:rPr>
        <w:t>Ут</w:t>
      </w:r>
      <w:r w:rsidR="00F20DEE" w:rsidRPr="00BC7DD7">
        <w:rPr>
          <w:rFonts w:ascii="Times New Roman" w:hAnsi="Times New Roman" w:cs="Times New Roman"/>
          <w:sz w:val="26"/>
          <w:szCs w:val="26"/>
        </w:rPr>
        <w:t>вержден отчет Совета НОЭ за 2012</w:t>
      </w:r>
      <w:r w:rsidRPr="00BC7DD7">
        <w:rPr>
          <w:rFonts w:ascii="Times New Roman" w:hAnsi="Times New Roman" w:cs="Times New Roman"/>
          <w:sz w:val="26"/>
          <w:szCs w:val="26"/>
        </w:rPr>
        <w:t xml:space="preserve"> год, в том числе об исполнении сметы расходов; </w:t>
      </w:r>
    </w:p>
    <w:p w:rsidR="002F4D8C" w:rsidRPr="00BC7DD7" w:rsidRDefault="0069767A" w:rsidP="00BC7DD7">
      <w:pPr>
        <w:jc w:val="both"/>
        <w:rPr>
          <w:rFonts w:ascii="Times New Roman" w:hAnsi="Times New Roman" w:cs="Times New Roman"/>
          <w:sz w:val="26"/>
          <w:szCs w:val="26"/>
        </w:rPr>
      </w:pPr>
      <w:r w:rsidRPr="00BC7DD7">
        <w:rPr>
          <w:rFonts w:ascii="Times New Roman" w:hAnsi="Times New Roman" w:cs="Times New Roman"/>
          <w:sz w:val="26"/>
          <w:szCs w:val="26"/>
        </w:rPr>
        <w:t xml:space="preserve">Утвержден отчет </w:t>
      </w:r>
      <w:r w:rsidR="00F20DEE" w:rsidRPr="00BC7DD7">
        <w:rPr>
          <w:rFonts w:ascii="Times New Roman" w:hAnsi="Times New Roman" w:cs="Times New Roman"/>
          <w:sz w:val="26"/>
          <w:szCs w:val="26"/>
        </w:rPr>
        <w:t>Ревизионной комиссии НОЭ за 2012</w:t>
      </w:r>
      <w:r w:rsidRPr="00BC7DD7">
        <w:rPr>
          <w:rFonts w:ascii="Times New Roman" w:hAnsi="Times New Roman" w:cs="Times New Roman"/>
          <w:sz w:val="26"/>
          <w:szCs w:val="26"/>
        </w:rPr>
        <w:t xml:space="preserve"> год; </w:t>
      </w:r>
    </w:p>
    <w:p w:rsidR="00F20DEE" w:rsidRPr="00BC7DD7" w:rsidRDefault="002F4D8C" w:rsidP="00BC7DD7">
      <w:pPr>
        <w:jc w:val="both"/>
        <w:rPr>
          <w:rFonts w:ascii="Times New Roman" w:hAnsi="Times New Roman" w:cs="Times New Roman"/>
          <w:sz w:val="26"/>
          <w:szCs w:val="26"/>
        </w:rPr>
      </w:pPr>
      <w:r w:rsidRPr="00BC7DD7">
        <w:rPr>
          <w:rFonts w:ascii="Times New Roman" w:hAnsi="Times New Roman" w:cs="Times New Roman"/>
          <w:sz w:val="26"/>
          <w:szCs w:val="26"/>
        </w:rPr>
        <w:t xml:space="preserve">Утверждена </w:t>
      </w:r>
      <w:r w:rsidR="00F20DEE" w:rsidRPr="00BC7DD7">
        <w:rPr>
          <w:rFonts w:ascii="Times New Roman" w:hAnsi="Times New Roman" w:cs="Times New Roman"/>
          <w:sz w:val="26"/>
          <w:szCs w:val="26"/>
        </w:rPr>
        <w:t>Смета расходов НОЭ на 2013</w:t>
      </w:r>
      <w:r w:rsidR="00AE0C1F" w:rsidRPr="00BC7DD7">
        <w:rPr>
          <w:rFonts w:ascii="Times New Roman" w:hAnsi="Times New Roman" w:cs="Times New Roman"/>
          <w:sz w:val="26"/>
          <w:szCs w:val="26"/>
        </w:rPr>
        <w:t xml:space="preserve"> год;</w:t>
      </w:r>
    </w:p>
    <w:p w:rsidR="00F20DEE" w:rsidRPr="00BC7DD7" w:rsidRDefault="00F20DEE" w:rsidP="00BC7DD7">
      <w:pPr>
        <w:jc w:val="both"/>
        <w:rPr>
          <w:rFonts w:ascii="Times New Roman" w:hAnsi="Times New Roman" w:cs="Times New Roman"/>
          <w:sz w:val="26"/>
          <w:szCs w:val="26"/>
        </w:rPr>
      </w:pPr>
      <w:r w:rsidRPr="00BC7DD7">
        <w:rPr>
          <w:rFonts w:ascii="Times New Roman" w:hAnsi="Times New Roman" w:cs="Times New Roman"/>
          <w:sz w:val="26"/>
          <w:szCs w:val="26"/>
        </w:rPr>
        <w:t xml:space="preserve">Внесены изменения в Устав НОЭ (в части увеличения срока полномочий Ревизионной комиссии до 5 лет); </w:t>
      </w:r>
    </w:p>
    <w:p w:rsidR="00F20DEE" w:rsidRPr="00BC7DD7" w:rsidRDefault="00F20DEE" w:rsidP="00BC7DD7">
      <w:pPr>
        <w:jc w:val="both"/>
        <w:rPr>
          <w:rFonts w:ascii="Times New Roman" w:hAnsi="Times New Roman" w:cs="Times New Roman"/>
          <w:sz w:val="26"/>
          <w:szCs w:val="26"/>
        </w:rPr>
      </w:pPr>
      <w:r w:rsidRPr="00BC7DD7">
        <w:rPr>
          <w:rFonts w:ascii="Times New Roman" w:hAnsi="Times New Roman" w:cs="Times New Roman"/>
          <w:sz w:val="26"/>
          <w:szCs w:val="26"/>
        </w:rPr>
        <w:t>Внесены изменения в Положение о Ревизионной комиссии;</w:t>
      </w:r>
    </w:p>
    <w:p w:rsidR="00F20DEE" w:rsidRPr="00BC7DD7" w:rsidRDefault="00F20DEE" w:rsidP="00BC7DD7">
      <w:pPr>
        <w:jc w:val="both"/>
        <w:rPr>
          <w:rFonts w:ascii="Times New Roman" w:hAnsi="Times New Roman" w:cs="Times New Roman"/>
          <w:sz w:val="26"/>
          <w:szCs w:val="26"/>
        </w:rPr>
      </w:pPr>
      <w:r w:rsidRPr="00BC7DD7">
        <w:rPr>
          <w:rFonts w:ascii="Times New Roman" w:hAnsi="Times New Roman" w:cs="Times New Roman"/>
          <w:sz w:val="26"/>
          <w:szCs w:val="26"/>
        </w:rPr>
        <w:lastRenderedPageBreak/>
        <w:t>Продлены полномочия действующей Ревизионной комиссии до 21 июня 2016 года (до прекращения полномочий действующего Совета НОЭ).</w:t>
      </w:r>
    </w:p>
    <w:p w:rsidR="002F4D8C" w:rsidRPr="00BC7DD7" w:rsidRDefault="002F4D8C" w:rsidP="00BC7DD7">
      <w:pPr>
        <w:jc w:val="both"/>
        <w:rPr>
          <w:rFonts w:ascii="Times New Roman" w:hAnsi="Times New Roman" w:cs="Times New Roman"/>
          <w:sz w:val="26"/>
          <w:szCs w:val="26"/>
        </w:rPr>
      </w:pPr>
      <w:r w:rsidRPr="00BC7DD7">
        <w:rPr>
          <w:rFonts w:ascii="Times New Roman" w:hAnsi="Times New Roman" w:cs="Times New Roman"/>
          <w:sz w:val="26"/>
          <w:szCs w:val="26"/>
        </w:rPr>
        <w:t xml:space="preserve">Внесены изменения в Состав Совета НОЭ. В состав обновленного Совета вошло 28 членов: </w:t>
      </w:r>
      <w:r w:rsidR="0025390B" w:rsidRPr="00BC7DD7">
        <w:rPr>
          <w:rFonts w:ascii="Times New Roman" w:hAnsi="Times New Roman" w:cs="Times New Roman"/>
          <w:sz w:val="26"/>
          <w:szCs w:val="26"/>
        </w:rPr>
        <w:t xml:space="preserve">6 независимых членов, </w:t>
      </w:r>
      <w:r w:rsidR="00AE0C1F" w:rsidRPr="00BC7DD7">
        <w:rPr>
          <w:rFonts w:ascii="Times New Roman" w:hAnsi="Times New Roman" w:cs="Times New Roman"/>
          <w:sz w:val="26"/>
          <w:szCs w:val="26"/>
        </w:rPr>
        <w:t>22 представителя СРО-членов НОЭ;</w:t>
      </w:r>
    </w:p>
    <w:p w:rsidR="00076FC2" w:rsidRPr="00BC7DD7" w:rsidRDefault="00076FC2" w:rsidP="00BC7DD7">
      <w:pPr>
        <w:jc w:val="both"/>
        <w:rPr>
          <w:rFonts w:ascii="Times New Roman" w:hAnsi="Times New Roman" w:cs="Times New Roman"/>
          <w:sz w:val="26"/>
          <w:szCs w:val="26"/>
        </w:rPr>
      </w:pPr>
    </w:p>
    <w:p w:rsidR="00DF5A42" w:rsidRPr="00D51D8E" w:rsidRDefault="00DF5A42" w:rsidP="00BC7DD7">
      <w:pPr>
        <w:jc w:val="center"/>
        <w:rPr>
          <w:rFonts w:ascii="Times New Roman" w:hAnsi="Times New Roman" w:cs="Times New Roman"/>
          <w:b/>
          <w:sz w:val="26"/>
          <w:szCs w:val="26"/>
        </w:rPr>
      </w:pPr>
      <w:r w:rsidRPr="00D51D8E">
        <w:rPr>
          <w:rFonts w:ascii="Times New Roman" w:hAnsi="Times New Roman" w:cs="Times New Roman"/>
          <w:b/>
          <w:sz w:val="26"/>
          <w:szCs w:val="26"/>
          <w:highlight w:val="yellow"/>
        </w:rPr>
        <w:t>СОВЕТ НОЭ</w:t>
      </w:r>
    </w:p>
    <w:p w:rsidR="0078479C" w:rsidRPr="00BC7DD7" w:rsidRDefault="0078479C" w:rsidP="00BC7DD7">
      <w:pPr>
        <w:jc w:val="both"/>
        <w:rPr>
          <w:rFonts w:ascii="Times New Roman" w:hAnsi="Times New Roman" w:cs="Times New Roman"/>
        </w:rPr>
      </w:pPr>
      <w:r w:rsidRPr="00BC7DD7">
        <w:rPr>
          <w:rFonts w:ascii="Times New Roman" w:hAnsi="Times New Roman" w:cs="Times New Roman"/>
        </w:rPr>
        <w:t>В соответствии с пунктом 9.1 Устава</w:t>
      </w:r>
      <w:r w:rsidR="008C392C" w:rsidRPr="00BC7DD7">
        <w:rPr>
          <w:rFonts w:ascii="Times New Roman" w:hAnsi="Times New Roman" w:cs="Times New Roman"/>
        </w:rPr>
        <w:t>,</w:t>
      </w:r>
      <w:r w:rsidRPr="00BC7DD7">
        <w:rPr>
          <w:rFonts w:ascii="Times New Roman" w:hAnsi="Times New Roman" w:cs="Times New Roman"/>
        </w:rPr>
        <w:t xml:space="preserve"> коллегиальным исполнительным органом НОЭ является Совет НОЭ</w:t>
      </w:r>
      <w:r w:rsidR="007146AD" w:rsidRPr="00BC7DD7">
        <w:rPr>
          <w:rFonts w:ascii="Times New Roman" w:hAnsi="Times New Roman" w:cs="Times New Roman"/>
        </w:rPr>
        <w:t xml:space="preserve"> (далее – Совет)</w:t>
      </w:r>
      <w:r w:rsidRPr="00BC7DD7">
        <w:rPr>
          <w:rFonts w:ascii="Times New Roman" w:hAnsi="Times New Roman" w:cs="Times New Roman"/>
        </w:rPr>
        <w:t xml:space="preserve">. </w:t>
      </w:r>
    </w:p>
    <w:p w:rsidR="00A23DCC" w:rsidRPr="00BC7DD7" w:rsidRDefault="00A23DCC" w:rsidP="00BC7DD7">
      <w:pPr>
        <w:jc w:val="both"/>
        <w:rPr>
          <w:rFonts w:ascii="Times New Roman" w:hAnsi="Times New Roman" w:cs="Times New Roman"/>
          <w:sz w:val="26"/>
          <w:szCs w:val="26"/>
        </w:rPr>
      </w:pPr>
      <w:r w:rsidRPr="00BC7DD7">
        <w:rPr>
          <w:rFonts w:ascii="Times New Roman" w:hAnsi="Times New Roman" w:cs="Times New Roman"/>
          <w:sz w:val="26"/>
          <w:szCs w:val="26"/>
        </w:rPr>
        <w:t>За отчетный период Советом проведено пять заседаний:</w:t>
      </w:r>
    </w:p>
    <w:p w:rsidR="00A23DCC" w:rsidRPr="00BC7DD7" w:rsidRDefault="00A23DCC" w:rsidP="00BC7DD7">
      <w:pPr>
        <w:jc w:val="both"/>
        <w:rPr>
          <w:rFonts w:ascii="Times New Roman" w:hAnsi="Times New Roman" w:cs="Times New Roman"/>
          <w:sz w:val="26"/>
          <w:szCs w:val="26"/>
        </w:rPr>
      </w:pPr>
      <w:r w:rsidRPr="00BC7DD7">
        <w:rPr>
          <w:rFonts w:ascii="Times New Roman" w:hAnsi="Times New Roman" w:cs="Times New Roman"/>
          <w:sz w:val="26"/>
          <w:szCs w:val="26"/>
        </w:rPr>
        <w:t xml:space="preserve">- 18 </w:t>
      </w:r>
      <w:r w:rsidR="00DD2638" w:rsidRPr="00BC7DD7">
        <w:rPr>
          <w:rFonts w:ascii="Times New Roman" w:hAnsi="Times New Roman" w:cs="Times New Roman"/>
          <w:sz w:val="26"/>
          <w:szCs w:val="26"/>
        </w:rPr>
        <w:t>апреля 2013 года (протокол №10)</w:t>
      </w:r>
    </w:p>
    <w:p w:rsidR="00A716E9" w:rsidRPr="00BC7DD7" w:rsidRDefault="00A716E9" w:rsidP="00BC7DD7">
      <w:pPr>
        <w:jc w:val="both"/>
        <w:rPr>
          <w:rFonts w:ascii="Times New Roman" w:hAnsi="Times New Roman" w:cs="Times New Roman"/>
          <w:sz w:val="26"/>
          <w:szCs w:val="26"/>
        </w:rPr>
      </w:pPr>
      <w:r w:rsidRPr="00BC7DD7">
        <w:rPr>
          <w:rFonts w:ascii="Times New Roman" w:hAnsi="Times New Roman" w:cs="Times New Roman"/>
          <w:sz w:val="26"/>
          <w:szCs w:val="26"/>
        </w:rPr>
        <w:t>- 18 июня 2013 года (протокол №11)</w:t>
      </w:r>
    </w:p>
    <w:p w:rsidR="00A716E9" w:rsidRPr="00BC7DD7" w:rsidRDefault="00A716E9" w:rsidP="00BC7DD7">
      <w:pPr>
        <w:jc w:val="both"/>
        <w:rPr>
          <w:rFonts w:ascii="Times New Roman" w:hAnsi="Times New Roman" w:cs="Times New Roman"/>
          <w:sz w:val="26"/>
          <w:szCs w:val="26"/>
        </w:rPr>
      </w:pPr>
      <w:r w:rsidRPr="00BC7DD7">
        <w:rPr>
          <w:rFonts w:ascii="Times New Roman" w:hAnsi="Times New Roman" w:cs="Times New Roman"/>
          <w:sz w:val="26"/>
          <w:szCs w:val="26"/>
        </w:rPr>
        <w:t xml:space="preserve">- 6 ноября 2013 года (протокол №12) </w:t>
      </w:r>
    </w:p>
    <w:p w:rsidR="00BC7DD7" w:rsidRDefault="00DD2638" w:rsidP="00BC7DD7">
      <w:pPr>
        <w:jc w:val="both"/>
        <w:rPr>
          <w:rFonts w:ascii="Times New Roman" w:hAnsi="Times New Roman" w:cs="Times New Roman"/>
          <w:sz w:val="26"/>
          <w:szCs w:val="26"/>
        </w:rPr>
      </w:pPr>
      <w:r w:rsidRPr="00BC7DD7">
        <w:rPr>
          <w:rFonts w:ascii="Times New Roman" w:hAnsi="Times New Roman" w:cs="Times New Roman"/>
          <w:sz w:val="26"/>
          <w:szCs w:val="26"/>
        </w:rPr>
        <w:t xml:space="preserve">- 11 марта 2014 </w:t>
      </w:r>
      <w:r w:rsidR="00A716E9" w:rsidRPr="00BC7DD7">
        <w:rPr>
          <w:rFonts w:ascii="Times New Roman" w:hAnsi="Times New Roman" w:cs="Times New Roman"/>
          <w:sz w:val="26"/>
          <w:szCs w:val="26"/>
        </w:rPr>
        <w:t>года (протокол №13)</w:t>
      </w:r>
    </w:p>
    <w:p w:rsidR="00A23DCC" w:rsidRPr="00BC7DD7" w:rsidRDefault="00947660" w:rsidP="00BC7DD7">
      <w:pPr>
        <w:jc w:val="both"/>
        <w:rPr>
          <w:rFonts w:ascii="Times New Roman" w:hAnsi="Times New Roman" w:cs="Times New Roman"/>
          <w:sz w:val="26"/>
          <w:szCs w:val="26"/>
        </w:rPr>
      </w:pPr>
      <w:r w:rsidRPr="00BC7DD7">
        <w:rPr>
          <w:rFonts w:ascii="Times New Roman" w:hAnsi="Times New Roman" w:cs="Times New Roman"/>
          <w:sz w:val="26"/>
          <w:szCs w:val="26"/>
        </w:rPr>
        <w:t xml:space="preserve"> - 11 апреля 2014 года (протокол №14)</w:t>
      </w:r>
    </w:p>
    <w:p w:rsidR="00A23DCC" w:rsidRPr="00D51D8E" w:rsidRDefault="00A23DCC" w:rsidP="00BC7DD7">
      <w:pPr>
        <w:jc w:val="both"/>
        <w:rPr>
          <w:rFonts w:ascii="Times New Roman" w:hAnsi="Times New Roman" w:cs="Times New Roman"/>
          <w:b/>
          <w:sz w:val="26"/>
          <w:szCs w:val="26"/>
        </w:rPr>
      </w:pPr>
      <w:r w:rsidRPr="00D51D8E">
        <w:rPr>
          <w:rFonts w:ascii="Times New Roman" w:hAnsi="Times New Roman" w:cs="Times New Roman"/>
          <w:b/>
          <w:sz w:val="26"/>
          <w:szCs w:val="26"/>
        </w:rPr>
        <w:t>На заседаниях Совета приняты следующие основные решения:</w:t>
      </w:r>
    </w:p>
    <w:p w:rsidR="00204CD0" w:rsidRPr="00BC7DD7" w:rsidRDefault="00A4763D" w:rsidP="00BC7DD7">
      <w:pPr>
        <w:pStyle w:val="a3"/>
        <w:numPr>
          <w:ilvl w:val="0"/>
          <w:numId w:val="31"/>
        </w:numPr>
        <w:jc w:val="both"/>
        <w:rPr>
          <w:rFonts w:ascii="Times New Roman" w:hAnsi="Times New Roman" w:cs="Times New Roman"/>
          <w:sz w:val="26"/>
          <w:szCs w:val="26"/>
        </w:rPr>
      </w:pPr>
      <w:r w:rsidRPr="00BC7DD7">
        <w:rPr>
          <w:rFonts w:ascii="Times New Roman" w:hAnsi="Times New Roman" w:cs="Times New Roman"/>
          <w:sz w:val="26"/>
          <w:szCs w:val="26"/>
        </w:rPr>
        <w:t>Внесены</w:t>
      </w:r>
      <w:r w:rsidR="00204CD0" w:rsidRPr="00BC7DD7">
        <w:rPr>
          <w:rFonts w:ascii="Times New Roman" w:hAnsi="Times New Roman" w:cs="Times New Roman"/>
          <w:sz w:val="26"/>
          <w:szCs w:val="26"/>
        </w:rPr>
        <w:t xml:space="preserve"> изменения в структуру НОЭ:  </w:t>
      </w:r>
    </w:p>
    <w:p w:rsidR="00204CD0" w:rsidRPr="00BC7DD7" w:rsidRDefault="00A4763D" w:rsidP="00BC7DD7">
      <w:pPr>
        <w:pStyle w:val="a3"/>
        <w:numPr>
          <w:ilvl w:val="1"/>
          <w:numId w:val="31"/>
        </w:numPr>
        <w:jc w:val="both"/>
        <w:rPr>
          <w:rFonts w:ascii="Times New Roman" w:hAnsi="Times New Roman" w:cs="Times New Roman"/>
          <w:sz w:val="26"/>
          <w:szCs w:val="26"/>
        </w:rPr>
      </w:pPr>
      <w:r w:rsidRPr="00BC7DD7">
        <w:rPr>
          <w:rFonts w:ascii="Times New Roman" w:hAnsi="Times New Roman" w:cs="Times New Roman"/>
          <w:sz w:val="26"/>
          <w:szCs w:val="26"/>
        </w:rPr>
        <w:t>Упразднен</w:t>
      </w:r>
      <w:r w:rsidR="00204CD0" w:rsidRPr="00BC7DD7">
        <w:rPr>
          <w:rFonts w:ascii="Times New Roman" w:hAnsi="Times New Roman" w:cs="Times New Roman"/>
          <w:sz w:val="26"/>
          <w:szCs w:val="26"/>
        </w:rPr>
        <w:t xml:space="preserve"> Комитет по ценообразованию НОЭ. </w:t>
      </w:r>
    </w:p>
    <w:p w:rsidR="00BB716C" w:rsidRPr="00BC7DD7" w:rsidRDefault="00204CD0" w:rsidP="00BC7DD7">
      <w:pPr>
        <w:pStyle w:val="a3"/>
        <w:numPr>
          <w:ilvl w:val="1"/>
          <w:numId w:val="31"/>
        </w:numPr>
        <w:jc w:val="both"/>
        <w:rPr>
          <w:rFonts w:ascii="Times New Roman" w:hAnsi="Times New Roman" w:cs="Times New Roman"/>
          <w:sz w:val="26"/>
          <w:szCs w:val="26"/>
        </w:rPr>
      </w:pPr>
      <w:r w:rsidRPr="00BC7DD7">
        <w:rPr>
          <w:rFonts w:ascii="Times New Roman" w:hAnsi="Times New Roman" w:cs="Times New Roman"/>
          <w:sz w:val="26"/>
          <w:szCs w:val="26"/>
        </w:rPr>
        <w:t>Упраздн</w:t>
      </w:r>
      <w:r w:rsidR="00A4763D" w:rsidRPr="00BC7DD7">
        <w:rPr>
          <w:rFonts w:ascii="Times New Roman" w:hAnsi="Times New Roman" w:cs="Times New Roman"/>
          <w:sz w:val="26"/>
          <w:szCs w:val="26"/>
        </w:rPr>
        <w:t>ен</w:t>
      </w:r>
      <w:r w:rsidRPr="00BC7DD7">
        <w:rPr>
          <w:rFonts w:ascii="Times New Roman" w:hAnsi="Times New Roman" w:cs="Times New Roman"/>
          <w:sz w:val="26"/>
          <w:szCs w:val="26"/>
        </w:rPr>
        <w:t xml:space="preserve"> Комитет по сопровождению программ в сфере энергоэффективности, энергосбережения и внедрения новых технологий  НОЭ.  </w:t>
      </w:r>
    </w:p>
    <w:p w:rsidR="00204CD0" w:rsidRPr="00BC7DD7" w:rsidRDefault="00A4763D" w:rsidP="00BC7DD7">
      <w:pPr>
        <w:pStyle w:val="a3"/>
        <w:numPr>
          <w:ilvl w:val="0"/>
          <w:numId w:val="31"/>
        </w:numPr>
        <w:jc w:val="both"/>
        <w:rPr>
          <w:rFonts w:ascii="Times New Roman" w:hAnsi="Times New Roman" w:cs="Times New Roman"/>
          <w:sz w:val="26"/>
          <w:szCs w:val="26"/>
        </w:rPr>
      </w:pPr>
      <w:r w:rsidRPr="00BC7DD7">
        <w:rPr>
          <w:rFonts w:ascii="Times New Roman" w:hAnsi="Times New Roman" w:cs="Times New Roman"/>
          <w:sz w:val="26"/>
          <w:szCs w:val="26"/>
        </w:rPr>
        <w:t xml:space="preserve">Функции, выполняемые этими комитетами, </w:t>
      </w:r>
      <w:r w:rsidR="00947660" w:rsidRPr="00BC7DD7">
        <w:rPr>
          <w:rFonts w:ascii="Times New Roman" w:hAnsi="Times New Roman" w:cs="Times New Roman"/>
          <w:sz w:val="26"/>
          <w:szCs w:val="26"/>
        </w:rPr>
        <w:t xml:space="preserve">были </w:t>
      </w:r>
      <w:r w:rsidRPr="00BC7DD7">
        <w:rPr>
          <w:rFonts w:ascii="Times New Roman" w:hAnsi="Times New Roman" w:cs="Times New Roman"/>
          <w:sz w:val="26"/>
          <w:szCs w:val="26"/>
        </w:rPr>
        <w:t>возложены на Комитет</w:t>
      </w:r>
      <w:r w:rsidR="00204CD0" w:rsidRPr="00BC7DD7">
        <w:rPr>
          <w:rFonts w:ascii="Times New Roman" w:hAnsi="Times New Roman" w:cs="Times New Roman"/>
          <w:sz w:val="26"/>
          <w:szCs w:val="26"/>
        </w:rPr>
        <w:t xml:space="preserve"> по нормативно-методической работе и унификации документов НОЭ и </w:t>
      </w:r>
      <w:r w:rsidRPr="00BC7DD7">
        <w:rPr>
          <w:rFonts w:ascii="Times New Roman" w:hAnsi="Times New Roman" w:cs="Times New Roman"/>
          <w:sz w:val="26"/>
          <w:szCs w:val="26"/>
        </w:rPr>
        <w:t>Комитет</w:t>
      </w:r>
      <w:r w:rsidR="00204CD0" w:rsidRPr="00BC7DD7">
        <w:rPr>
          <w:rFonts w:ascii="Times New Roman" w:hAnsi="Times New Roman" w:cs="Times New Roman"/>
          <w:sz w:val="26"/>
          <w:szCs w:val="26"/>
        </w:rPr>
        <w:t xml:space="preserve"> по профессиональному образованию, повышению квалификации и аттестации специалистов в области энергетического обследования НОЭ</w:t>
      </w:r>
      <w:r w:rsidRPr="00BC7DD7">
        <w:rPr>
          <w:rFonts w:ascii="Times New Roman" w:hAnsi="Times New Roman" w:cs="Times New Roman"/>
          <w:sz w:val="26"/>
          <w:szCs w:val="26"/>
        </w:rPr>
        <w:t>.</w:t>
      </w:r>
      <w:r w:rsidR="00204CD0" w:rsidRPr="00BC7DD7">
        <w:rPr>
          <w:rFonts w:ascii="Times New Roman" w:hAnsi="Times New Roman" w:cs="Times New Roman"/>
          <w:sz w:val="26"/>
          <w:szCs w:val="26"/>
        </w:rPr>
        <w:t xml:space="preserve"> </w:t>
      </w:r>
    </w:p>
    <w:p w:rsidR="00C31FC5" w:rsidRPr="00BC7DD7" w:rsidRDefault="00C31FC5" w:rsidP="00BC7DD7">
      <w:pPr>
        <w:pStyle w:val="a3"/>
        <w:numPr>
          <w:ilvl w:val="0"/>
          <w:numId w:val="31"/>
        </w:numPr>
        <w:jc w:val="both"/>
        <w:rPr>
          <w:rFonts w:ascii="Times New Roman" w:hAnsi="Times New Roman" w:cs="Times New Roman"/>
          <w:sz w:val="26"/>
          <w:szCs w:val="26"/>
        </w:rPr>
      </w:pPr>
      <w:r w:rsidRPr="00BC7DD7">
        <w:rPr>
          <w:rFonts w:ascii="Times New Roman" w:hAnsi="Times New Roman" w:cs="Times New Roman"/>
          <w:sz w:val="26"/>
          <w:szCs w:val="26"/>
        </w:rPr>
        <w:t>Утвер</w:t>
      </w:r>
      <w:r w:rsidR="0041000F" w:rsidRPr="00BC7DD7">
        <w:rPr>
          <w:rFonts w:ascii="Times New Roman" w:hAnsi="Times New Roman" w:cs="Times New Roman"/>
          <w:sz w:val="26"/>
          <w:szCs w:val="26"/>
        </w:rPr>
        <w:t>ж</w:t>
      </w:r>
      <w:r w:rsidRPr="00BC7DD7">
        <w:rPr>
          <w:rFonts w:ascii="Times New Roman" w:hAnsi="Times New Roman" w:cs="Times New Roman"/>
          <w:sz w:val="26"/>
          <w:szCs w:val="26"/>
        </w:rPr>
        <w:t>д</w:t>
      </w:r>
      <w:r w:rsidR="0041000F" w:rsidRPr="00BC7DD7">
        <w:rPr>
          <w:rFonts w:ascii="Times New Roman" w:hAnsi="Times New Roman" w:cs="Times New Roman"/>
          <w:sz w:val="26"/>
          <w:szCs w:val="26"/>
        </w:rPr>
        <w:t>ена</w:t>
      </w:r>
      <w:r w:rsidRPr="00BC7DD7">
        <w:rPr>
          <w:rFonts w:ascii="Times New Roman" w:hAnsi="Times New Roman" w:cs="Times New Roman"/>
          <w:sz w:val="26"/>
          <w:szCs w:val="26"/>
        </w:rPr>
        <w:t xml:space="preserve">  К</w:t>
      </w:r>
      <w:r w:rsidR="0041000F" w:rsidRPr="00BC7DD7">
        <w:rPr>
          <w:rFonts w:ascii="Times New Roman" w:hAnsi="Times New Roman" w:cs="Times New Roman"/>
          <w:sz w:val="26"/>
          <w:szCs w:val="26"/>
        </w:rPr>
        <w:t>онцепция</w:t>
      </w:r>
      <w:r w:rsidRPr="00BC7DD7">
        <w:rPr>
          <w:rFonts w:ascii="Times New Roman" w:hAnsi="Times New Roman" w:cs="Times New Roman"/>
          <w:sz w:val="26"/>
          <w:szCs w:val="26"/>
        </w:rPr>
        <w:t xml:space="preserve">  системы  организации профессионального обучения  энергоаудиторов  в  интересах  их последующей  аттестации.</w:t>
      </w:r>
      <w:r w:rsidR="00A83529" w:rsidRPr="00BC7DD7">
        <w:rPr>
          <w:rFonts w:ascii="Times New Roman" w:hAnsi="Times New Roman" w:cs="Times New Roman"/>
          <w:sz w:val="26"/>
          <w:szCs w:val="26"/>
        </w:rPr>
        <w:t xml:space="preserve"> </w:t>
      </w:r>
      <w:r w:rsidR="0041000F" w:rsidRPr="00BC7DD7">
        <w:rPr>
          <w:rFonts w:ascii="Times New Roman" w:hAnsi="Times New Roman" w:cs="Times New Roman"/>
          <w:sz w:val="26"/>
          <w:szCs w:val="26"/>
        </w:rPr>
        <w:t>Решено создать «Высший  образовательный</w:t>
      </w:r>
      <w:r w:rsidRPr="00BC7DD7">
        <w:rPr>
          <w:rFonts w:ascii="Times New Roman" w:hAnsi="Times New Roman" w:cs="Times New Roman"/>
          <w:sz w:val="26"/>
          <w:szCs w:val="26"/>
        </w:rPr>
        <w:t xml:space="preserve"> консорциум  НОЭ»</w:t>
      </w:r>
      <w:r w:rsidR="0041000F" w:rsidRPr="00BC7DD7">
        <w:rPr>
          <w:rFonts w:ascii="Times New Roman" w:hAnsi="Times New Roman" w:cs="Times New Roman"/>
          <w:sz w:val="26"/>
          <w:szCs w:val="26"/>
        </w:rPr>
        <w:t xml:space="preserve"> и определить НОЭ  в качестве одного из учредителей</w:t>
      </w:r>
      <w:r w:rsidRPr="00BC7DD7">
        <w:rPr>
          <w:rFonts w:ascii="Times New Roman" w:hAnsi="Times New Roman" w:cs="Times New Roman"/>
          <w:sz w:val="26"/>
          <w:szCs w:val="26"/>
        </w:rPr>
        <w:t>.</w:t>
      </w:r>
    </w:p>
    <w:p w:rsidR="00BB716C" w:rsidRPr="00BC7DD7" w:rsidRDefault="00BB716C" w:rsidP="00BC7DD7">
      <w:pPr>
        <w:pStyle w:val="a3"/>
        <w:numPr>
          <w:ilvl w:val="0"/>
          <w:numId w:val="31"/>
        </w:numPr>
        <w:jc w:val="both"/>
        <w:rPr>
          <w:rFonts w:ascii="Times New Roman" w:hAnsi="Times New Roman" w:cs="Times New Roman"/>
          <w:sz w:val="26"/>
          <w:szCs w:val="26"/>
        </w:rPr>
      </w:pPr>
      <w:r w:rsidRPr="00BC7DD7">
        <w:rPr>
          <w:rFonts w:ascii="Times New Roman" w:hAnsi="Times New Roman" w:cs="Times New Roman"/>
          <w:sz w:val="26"/>
          <w:szCs w:val="26"/>
        </w:rPr>
        <w:t>Утвер</w:t>
      </w:r>
      <w:r w:rsidR="0041000F" w:rsidRPr="00BC7DD7">
        <w:rPr>
          <w:rFonts w:ascii="Times New Roman" w:hAnsi="Times New Roman" w:cs="Times New Roman"/>
          <w:sz w:val="26"/>
          <w:szCs w:val="26"/>
        </w:rPr>
        <w:t>ждена</w:t>
      </w:r>
      <w:r w:rsidR="00A4763D" w:rsidRPr="00BC7DD7">
        <w:rPr>
          <w:rFonts w:ascii="Times New Roman" w:hAnsi="Times New Roman" w:cs="Times New Roman"/>
          <w:sz w:val="26"/>
          <w:szCs w:val="26"/>
        </w:rPr>
        <w:t xml:space="preserve"> нов</w:t>
      </w:r>
      <w:r w:rsidR="0041000F" w:rsidRPr="00BC7DD7">
        <w:rPr>
          <w:rFonts w:ascii="Times New Roman" w:hAnsi="Times New Roman" w:cs="Times New Roman"/>
          <w:sz w:val="26"/>
          <w:szCs w:val="26"/>
        </w:rPr>
        <w:t>ая</w:t>
      </w:r>
      <w:r w:rsidR="00A4763D" w:rsidRPr="00BC7DD7">
        <w:rPr>
          <w:rFonts w:ascii="Times New Roman" w:hAnsi="Times New Roman" w:cs="Times New Roman"/>
          <w:sz w:val="26"/>
          <w:szCs w:val="26"/>
        </w:rPr>
        <w:t xml:space="preserve"> редакци</w:t>
      </w:r>
      <w:r w:rsidR="0041000F" w:rsidRPr="00BC7DD7">
        <w:rPr>
          <w:rFonts w:ascii="Times New Roman" w:hAnsi="Times New Roman" w:cs="Times New Roman"/>
          <w:sz w:val="26"/>
          <w:szCs w:val="26"/>
        </w:rPr>
        <w:t>я</w:t>
      </w:r>
      <w:r w:rsidRPr="00BC7DD7">
        <w:rPr>
          <w:rFonts w:ascii="Times New Roman" w:hAnsi="Times New Roman" w:cs="Times New Roman"/>
          <w:sz w:val="26"/>
          <w:szCs w:val="26"/>
        </w:rPr>
        <w:t xml:space="preserve"> «Методического пособия по заполнению форм энергетического паспорта, составленного по результатам обязательного энергетического обследования». </w:t>
      </w:r>
    </w:p>
    <w:p w:rsidR="00BB716C" w:rsidRPr="00BC7DD7" w:rsidRDefault="00BB716C" w:rsidP="00BC7DD7">
      <w:pPr>
        <w:pStyle w:val="a3"/>
        <w:numPr>
          <w:ilvl w:val="0"/>
          <w:numId w:val="31"/>
        </w:numPr>
        <w:jc w:val="both"/>
        <w:rPr>
          <w:rFonts w:ascii="Times New Roman" w:hAnsi="Times New Roman" w:cs="Times New Roman"/>
          <w:sz w:val="26"/>
          <w:szCs w:val="26"/>
        </w:rPr>
      </w:pPr>
      <w:r w:rsidRPr="00BC7DD7">
        <w:rPr>
          <w:rFonts w:ascii="Times New Roman" w:hAnsi="Times New Roman" w:cs="Times New Roman"/>
          <w:sz w:val="26"/>
          <w:szCs w:val="26"/>
        </w:rPr>
        <w:t>Утве</w:t>
      </w:r>
      <w:r w:rsidR="00A4763D" w:rsidRPr="00BC7DD7">
        <w:rPr>
          <w:rFonts w:ascii="Times New Roman" w:hAnsi="Times New Roman" w:cs="Times New Roman"/>
          <w:sz w:val="26"/>
          <w:szCs w:val="26"/>
        </w:rPr>
        <w:t>ржден</w:t>
      </w:r>
      <w:r w:rsidRPr="00BC7DD7">
        <w:rPr>
          <w:rFonts w:ascii="Times New Roman" w:hAnsi="Times New Roman" w:cs="Times New Roman"/>
          <w:sz w:val="26"/>
          <w:szCs w:val="26"/>
        </w:rPr>
        <w:t xml:space="preserve"> проект типового Соглашения о сотрудничестве между НОЭ  и руководителями регионов Российской Федерации. </w:t>
      </w:r>
    </w:p>
    <w:p w:rsidR="00DA38AC" w:rsidRPr="00BC7DD7" w:rsidRDefault="00A4763D" w:rsidP="00BC7DD7">
      <w:pPr>
        <w:pStyle w:val="a3"/>
        <w:numPr>
          <w:ilvl w:val="0"/>
          <w:numId w:val="31"/>
        </w:numPr>
        <w:jc w:val="both"/>
        <w:rPr>
          <w:rFonts w:ascii="Times New Roman" w:hAnsi="Times New Roman" w:cs="Times New Roman"/>
          <w:sz w:val="26"/>
          <w:szCs w:val="26"/>
        </w:rPr>
      </w:pPr>
      <w:r w:rsidRPr="00BC7DD7">
        <w:rPr>
          <w:rFonts w:ascii="Times New Roman" w:hAnsi="Times New Roman" w:cs="Times New Roman"/>
          <w:sz w:val="26"/>
          <w:szCs w:val="26"/>
        </w:rPr>
        <w:t>Утвержден</w:t>
      </w:r>
      <w:r w:rsidR="00DA38AC" w:rsidRPr="00BC7DD7">
        <w:rPr>
          <w:rFonts w:ascii="Times New Roman" w:hAnsi="Times New Roman" w:cs="Times New Roman"/>
          <w:sz w:val="26"/>
          <w:szCs w:val="26"/>
        </w:rPr>
        <w:t xml:space="preserve"> </w:t>
      </w:r>
      <w:bookmarkStart w:id="2" w:name="OLE_LINK9"/>
      <w:bookmarkStart w:id="3" w:name="OLE_LINK10"/>
      <w:r w:rsidR="00DA38AC" w:rsidRPr="00BC7DD7">
        <w:rPr>
          <w:rFonts w:ascii="Times New Roman" w:hAnsi="Times New Roman" w:cs="Times New Roman"/>
          <w:sz w:val="26"/>
          <w:szCs w:val="26"/>
        </w:rPr>
        <w:t>Стандарт саморегулируемой организации в области энергетического обследования  «Раскрытие информации о деятельности саморегулируемой организации в области энергетического обследования»</w:t>
      </w:r>
      <w:bookmarkEnd w:id="2"/>
      <w:bookmarkEnd w:id="3"/>
      <w:r w:rsidR="00DA38AC" w:rsidRPr="00BC7DD7">
        <w:rPr>
          <w:rFonts w:ascii="Times New Roman" w:hAnsi="Times New Roman" w:cs="Times New Roman"/>
          <w:sz w:val="26"/>
          <w:szCs w:val="26"/>
        </w:rPr>
        <w:t xml:space="preserve">. </w:t>
      </w:r>
    </w:p>
    <w:p w:rsidR="00DA38AC" w:rsidRPr="00BC7DD7" w:rsidRDefault="00A4763D" w:rsidP="00BC7DD7">
      <w:pPr>
        <w:pStyle w:val="a3"/>
        <w:numPr>
          <w:ilvl w:val="0"/>
          <w:numId w:val="31"/>
        </w:numPr>
        <w:jc w:val="both"/>
        <w:rPr>
          <w:rFonts w:ascii="Times New Roman" w:hAnsi="Times New Roman" w:cs="Times New Roman"/>
          <w:sz w:val="26"/>
          <w:szCs w:val="26"/>
        </w:rPr>
      </w:pPr>
      <w:r w:rsidRPr="00BC7DD7">
        <w:rPr>
          <w:rFonts w:ascii="Times New Roman" w:hAnsi="Times New Roman" w:cs="Times New Roman"/>
          <w:sz w:val="26"/>
          <w:szCs w:val="26"/>
        </w:rPr>
        <w:lastRenderedPageBreak/>
        <w:t>Утверждена</w:t>
      </w:r>
      <w:r w:rsidR="00DA38AC" w:rsidRPr="00BC7DD7">
        <w:rPr>
          <w:rFonts w:ascii="Times New Roman" w:hAnsi="Times New Roman" w:cs="Times New Roman"/>
          <w:sz w:val="26"/>
          <w:szCs w:val="26"/>
        </w:rPr>
        <w:t xml:space="preserve"> </w:t>
      </w:r>
      <w:bookmarkStart w:id="4" w:name="OLE_LINK11"/>
      <w:bookmarkStart w:id="5" w:name="OLE_LINK12"/>
      <w:r w:rsidR="0041000F" w:rsidRPr="00BC7DD7">
        <w:rPr>
          <w:rFonts w:ascii="Times New Roman" w:hAnsi="Times New Roman" w:cs="Times New Roman"/>
          <w:sz w:val="26"/>
          <w:szCs w:val="26"/>
        </w:rPr>
        <w:t>Инвестиционная декларация</w:t>
      </w:r>
      <w:r w:rsidR="00DA38AC" w:rsidRPr="00BC7DD7">
        <w:rPr>
          <w:rFonts w:ascii="Times New Roman" w:hAnsi="Times New Roman" w:cs="Times New Roman"/>
          <w:sz w:val="26"/>
          <w:szCs w:val="26"/>
        </w:rPr>
        <w:t xml:space="preserve"> саморегулируемой организации в области энергетического обследования</w:t>
      </w:r>
      <w:bookmarkEnd w:id="4"/>
      <w:bookmarkEnd w:id="5"/>
      <w:r w:rsidR="00DA38AC" w:rsidRPr="00BC7DD7">
        <w:rPr>
          <w:rFonts w:ascii="Times New Roman" w:hAnsi="Times New Roman" w:cs="Times New Roman"/>
          <w:sz w:val="26"/>
          <w:szCs w:val="26"/>
        </w:rPr>
        <w:t>.</w:t>
      </w:r>
    </w:p>
    <w:p w:rsidR="00264999" w:rsidRPr="00BC7DD7" w:rsidRDefault="00264999" w:rsidP="00BC7DD7">
      <w:pPr>
        <w:pStyle w:val="a3"/>
        <w:numPr>
          <w:ilvl w:val="0"/>
          <w:numId w:val="31"/>
        </w:numPr>
        <w:jc w:val="both"/>
        <w:rPr>
          <w:rFonts w:ascii="Times New Roman" w:hAnsi="Times New Roman" w:cs="Times New Roman"/>
          <w:sz w:val="26"/>
          <w:szCs w:val="26"/>
        </w:rPr>
      </w:pPr>
      <w:r w:rsidRPr="00BC7DD7">
        <w:rPr>
          <w:rFonts w:ascii="Times New Roman" w:hAnsi="Times New Roman" w:cs="Times New Roman"/>
          <w:sz w:val="26"/>
          <w:szCs w:val="26"/>
        </w:rPr>
        <w:t>Утвер</w:t>
      </w:r>
      <w:r w:rsidR="00A4763D" w:rsidRPr="00BC7DD7">
        <w:rPr>
          <w:rFonts w:ascii="Times New Roman" w:hAnsi="Times New Roman" w:cs="Times New Roman"/>
          <w:sz w:val="26"/>
          <w:szCs w:val="26"/>
        </w:rPr>
        <w:t>ждено</w:t>
      </w:r>
      <w:r w:rsidRPr="00BC7DD7">
        <w:rPr>
          <w:rFonts w:ascii="Times New Roman" w:hAnsi="Times New Roman" w:cs="Times New Roman"/>
          <w:sz w:val="26"/>
          <w:szCs w:val="26"/>
        </w:rPr>
        <w:t xml:space="preserve"> «Методическое пособие по разработке отчета о результатах энергетического обследования потребителя топливно-энергетических ресурсов». </w:t>
      </w:r>
    </w:p>
    <w:p w:rsidR="00A23DCC" w:rsidRPr="00BC7DD7" w:rsidRDefault="00A23DCC" w:rsidP="00BC7DD7">
      <w:pPr>
        <w:pStyle w:val="a3"/>
        <w:numPr>
          <w:ilvl w:val="0"/>
          <w:numId w:val="31"/>
        </w:numPr>
        <w:jc w:val="both"/>
        <w:rPr>
          <w:rFonts w:ascii="Times New Roman" w:hAnsi="Times New Roman" w:cs="Times New Roman"/>
          <w:sz w:val="26"/>
          <w:szCs w:val="26"/>
        </w:rPr>
      </w:pPr>
      <w:r w:rsidRPr="00BC7DD7">
        <w:rPr>
          <w:rFonts w:ascii="Times New Roman" w:hAnsi="Times New Roman" w:cs="Times New Roman"/>
          <w:sz w:val="26"/>
          <w:szCs w:val="26"/>
        </w:rPr>
        <w:t xml:space="preserve">Принято в НОЭ, в соответствии с поступившими заявлениями, </w:t>
      </w:r>
      <w:r w:rsidR="00264999" w:rsidRPr="00BC7DD7">
        <w:rPr>
          <w:rFonts w:ascii="Times New Roman" w:hAnsi="Times New Roman" w:cs="Times New Roman"/>
          <w:sz w:val="26"/>
          <w:szCs w:val="26"/>
        </w:rPr>
        <w:t>2</w:t>
      </w:r>
      <w:r w:rsidRPr="00BC7DD7">
        <w:rPr>
          <w:rFonts w:ascii="Times New Roman" w:hAnsi="Times New Roman" w:cs="Times New Roman"/>
          <w:sz w:val="26"/>
          <w:szCs w:val="26"/>
        </w:rPr>
        <w:t> саморегулируемы</w:t>
      </w:r>
      <w:r w:rsidR="00264999" w:rsidRPr="00BC7DD7">
        <w:rPr>
          <w:rFonts w:ascii="Times New Roman" w:hAnsi="Times New Roman" w:cs="Times New Roman"/>
          <w:sz w:val="26"/>
          <w:szCs w:val="26"/>
        </w:rPr>
        <w:t>е</w:t>
      </w:r>
      <w:r w:rsidRPr="00BC7DD7">
        <w:rPr>
          <w:rFonts w:ascii="Times New Roman" w:hAnsi="Times New Roman" w:cs="Times New Roman"/>
          <w:sz w:val="26"/>
          <w:szCs w:val="26"/>
        </w:rPr>
        <w:t xml:space="preserve"> организации.</w:t>
      </w:r>
    </w:p>
    <w:p w:rsidR="00A23DCC" w:rsidRPr="00BC7DD7" w:rsidRDefault="00A23DCC" w:rsidP="00BC7DD7">
      <w:pPr>
        <w:pStyle w:val="a3"/>
        <w:numPr>
          <w:ilvl w:val="0"/>
          <w:numId w:val="31"/>
        </w:numPr>
        <w:jc w:val="both"/>
        <w:rPr>
          <w:rFonts w:ascii="Times New Roman" w:hAnsi="Times New Roman" w:cs="Times New Roman"/>
          <w:sz w:val="26"/>
          <w:szCs w:val="26"/>
        </w:rPr>
      </w:pPr>
      <w:r w:rsidRPr="00BC7DD7">
        <w:rPr>
          <w:rFonts w:ascii="Times New Roman" w:hAnsi="Times New Roman" w:cs="Times New Roman"/>
          <w:sz w:val="26"/>
          <w:szCs w:val="26"/>
        </w:rPr>
        <w:t xml:space="preserve">Заслушаны отчеты Комитетов НОЭ. </w:t>
      </w:r>
    </w:p>
    <w:p w:rsidR="00264999" w:rsidRPr="00BC7DD7" w:rsidRDefault="00A4763D" w:rsidP="00BC7DD7">
      <w:pPr>
        <w:pStyle w:val="a3"/>
        <w:numPr>
          <w:ilvl w:val="0"/>
          <w:numId w:val="31"/>
        </w:numPr>
        <w:jc w:val="both"/>
        <w:rPr>
          <w:rFonts w:ascii="Times New Roman" w:hAnsi="Times New Roman" w:cs="Times New Roman"/>
          <w:sz w:val="26"/>
          <w:szCs w:val="26"/>
        </w:rPr>
      </w:pPr>
      <w:r w:rsidRPr="00BC7DD7">
        <w:rPr>
          <w:rFonts w:ascii="Times New Roman" w:hAnsi="Times New Roman" w:cs="Times New Roman"/>
          <w:sz w:val="26"/>
          <w:szCs w:val="26"/>
        </w:rPr>
        <w:t>Заслушан и одобрен отчет об основных</w:t>
      </w:r>
      <w:r w:rsidR="00264999" w:rsidRPr="00BC7DD7">
        <w:rPr>
          <w:rFonts w:ascii="Times New Roman" w:hAnsi="Times New Roman" w:cs="Times New Roman"/>
          <w:sz w:val="26"/>
          <w:szCs w:val="26"/>
        </w:rPr>
        <w:t xml:space="preserve"> мероприятиях, проведенных НОЭ в отчетном периоде в рамках сотрудничества с Ассоциацией энергосервиса и технологий </w:t>
      </w:r>
      <w:r w:rsidRPr="00BC7DD7">
        <w:rPr>
          <w:rFonts w:ascii="Times New Roman" w:hAnsi="Times New Roman" w:cs="Times New Roman"/>
          <w:sz w:val="26"/>
          <w:szCs w:val="26"/>
        </w:rPr>
        <w:t xml:space="preserve">ESTA </w:t>
      </w:r>
      <w:r w:rsidR="00264999" w:rsidRPr="00BC7DD7">
        <w:rPr>
          <w:rFonts w:ascii="Times New Roman" w:hAnsi="Times New Roman" w:cs="Times New Roman"/>
          <w:sz w:val="26"/>
          <w:szCs w:val="26"/>
        </w:rPr>
        <w:t xml:space="preserve">(Великобритания). </w:t>
      </w:r>
    </w:p>
    <w:p w:rsidR="00A23DCC" w:rsidRPr="00BC7DD7" w:rsidRDefault="00A23DCC" w:rsidP="00BC7DD7">
      <w:pPr>
        <w:pStyle w:val="a3"/>
        <w:numPr>
          <w:ilvl w:val="0"/>
          <w:numId w:val="31"/>
        </w:numPr>
        <w:jc w:val="both"/>
        <w:rPr>
          <w:rFonts w:ascii="Times New Roman" w:hAnsi="Times New Roman" w:cs="Times New Roman"/>
          <w:sz w:val="26"/>
          <w:szCs w:val="26"/>
        </w:rPr>
      </w:pPr>
      <w:r w:rsidRPr="00BC7DD7">
        <w:rPr>
          <w:rFonts w:ascii="Times New Roman" w:hAnsi="Times New Roman" w:cs="Times New Roman"/>
          <w:sz w:val="26"/>
          <w:szCs w:val="26"/>
        </w:rPr>
        <w:t>Утвержден аудитор для проведения аудита финансово-хозяйственной деятельности НОЭ</w:t>
      </w:r>
      <w:r w:rsidR="00A4763D" w:rsidRPr="00BC7DD7">
        <w:rPr>
          <w:rFonts w:ascii="Times New Roman" w:hAnsi="Times New Roman" w:cs="Times New Roman"/>
          <w:sz w:val="26"/>
          <w:szCs w:val="26"/>
        </w:rPr>
        <w:t xml:space="preserve"> в 2013</w:t>
      </w:r>
      <w:r w:rsidRPr="00BC7DD7">
        <w:rPr>
          <w:rFonts w:ascii="Times New Roman" w:hAnsi="Times New Roman" w:cs="Times New Roman"/>
          <w:sz w:val="26"/>
          <w:szCs w:val="26"/>
        </w:rPr>
        <w:t xml:space="preserve"> году.</w:t>
      </w:r>
    </w:p>
    <w:p w:rsidR="00264999" w:rsidRPr="00BC7DD7" w:rsidRDefault="00A23DCC" w:rsidP="00BC7DD7">
      <w:pPr>
        <w:pStyle w:val="a3"/>
        <w:numPr>
          <w:ilvl w:val="0"/>
          <w:numId w:val="31"/>
        </w:numPr>
        <w:jc w:val="both"/>
        <w:rPr>
          <w:rFonts w:ascii="Times New Roman" w:hAnsi="Times New Roman" w:cs="Times New Roman"/>
          <w:sz w:val="26"/>
          <w:szCs w:val="26"/>
        </w:rPr>
      </w:pPr>
      <w:r w:rsidRPr="00BC7DD7">
        <w:rPr>
          <w:rFonts w:ascii="Times New Roman" w:hAnsi="Times New Roman" w:cs="Times New Roman"/>
          <w:sz w:val="26"/>
          <w:szCs w:val="26"/>
        </w:rPr>
        <w:t>Заслушан отчет Ревизионной комиссии о результатах проверки финансово-хозяй</w:t>
      </w:r>
      <w:r w:rsidR="00264999" w:rsidRPr="00BC7DD7">
        <w:rPr>
          <w:rFonts w:ascii="Times New Roman" w:hAnsi="Times New Roman" w:cs="Times New Roman"/>
          <w:sz w:val="26"/>
          <w:szCs w:val="26"/>
        </w:rPr>
        <w:t>ственной деятельности НОЭ в 2013</w:t>
      </w:r>
      <w:r w:rsidRPr="00BC7DD7">
        <w:rPr>
          <w:rFonts w:ascii="Times New Roman" w:hAnsi="Times New Roman" w:cs="Times New Roman"/>
          <w:sz w:val="26"/>
          <w:szCs w:val="26"/>
        </w:rPr>
        <w:t xml:space="preserve"> году.</w:t>
      </w:r>
    </w:p>
    <w:p w:rsidR="00A23DCC" w:rsidRPr="00BC7DD7" w:rsidRDefault="00264999" w:rsidP="00BC7DD7">
      <w:pPr>
        <w:pStyle w:val="a3"/>
        <w:numPr>
          <w:ilvl w:val="0"/>
          <w:numId w:val="31"/>
        </w:numPr>
        <w:jc w:val="both"/>
        <w:rPr>
          <w:rFonts w:ascii="Times New Roman" w:hAnsi="Times New Roman" w:cs="Times New Roman"/>
          <w:sz w:val="26"/>
          <w:szCs w:val="26"/>
        </w:rPr>
      </w:pPr>
      <w:r w:rsidRPr="00BC7DD7">
        <w:rPr>
          <w:rFonts w:ascii="Times New Roman" w:hAnsi="Times New Roman" w:cs="Times New Roman"/>
          <w:sz w:val="26"/>
          <w:szCs w:val="26"/>
        </w:rPr>
        <w:t>Заслушан</w:t>
      </w:r>
      <w:r w:rsidR="00A23DCC" w:rsidRPr="00BC7DD7">
        <w:rPr>
          <w:rFonts w:ascii="Times New Roman" w:hAnsi="Times New Roman" w:cs="Times New Roman"/>
          <w:sz w:val="26"/>
          <w:szCs w:val="26"/>
        </w:rPr>
        <w:t xml:space="preserve"> отчет Р</w:t>
      </w:r>
      <w:r w:rsidR="00A4763D" w:rsidRPr="00BC7DD7">
        <w:rPr>
          <w:rFonts w:ascii="Times New Roman" w:hAnsi="Times New Roman" w:cs="Times New Roman"/>
          <w:sz w:val="26"/>
          <w:szCs w:val="26"/>
        </w:rPr>
        <w:t>уководителя Аппарата НОЭ за 2013</w:t>
      </w:r>
      <w:r w:rsidR="00A23DCC" w:rsidRPr="00BC7DD7">
        <w:rPr>
          <w:rFonts w:ascii="Times New Roman" w:hAnsi="Times New Roman" w:cs="Times New Roman"/>
          <w:sz w:val="26"/>
          <w:szCs w:val="26"/>
        </w:rPr>
        <w:t xml:space="preserve"> год.</w:t>
      </w:r>
    </w:p>
    <w:p w:rsidR="00C549FE" w:rsidRDefault="00C549FE" w:rsidP="00BC7DD7">
      <w:pPr>
        <w:jc w:val="center"/>
        <w:rPr>
          <w:rFonts w:ascii="Times New Roman" w:hAnsi="Times New Roman" w:cs="Times New Roman"/>
          <w:b/>
          <w:sz w:val="26"/>
          <w:szCs w:val="26"/>
          <w:highlight w:val="yellow"/>
        </w:rPr>
      </w:pPr>
    </w:p>
    <w:p w:rsidR="000772B9" w:rsidRPr="00D51D8E" w:rsidRDefault="00DF5A42" w:rsidP="00BC7DD7">
      <w:pPr>
        <w:jc w:val="center"/>
        <w:rPr>
          <w:rFonts w:ascii="Times New Roman" w:hAnsi="Times New Roman" w:cs="Times New Roman"/>
          <w:b/>
          <w:sz w:val="26"/>
          <w:szCs w:val="26"/>
        </w:rPr>
      </w:pPr>
      <w:r w:rsidRPr="00D51D8E">
        <w:rPr>
          <w:rFonts w:ascii="Times New Roman" w:hAnsi="Times New Roman" w:cs="Times New Roman"/>
          <w:b/>
          <w:sz w:val="26"/>
          <w:szCs w:val="26"/>
          <w:highlight w:val="yellow"/>
        </w:rPr>
        <w:t>КОМИТЕТЫ  НОЭ</w:t>
      </w:r>
    </w:p>
    <w:p w:rsidR="00E468AD" w:rsidRPr="000A2A2A" w:rsidRDefault="004E274B" w:rsidP="00BC7DD7">
      <w:pPr>
        <w:jc w:val="both"/>
        <w:rPr>
          <w:rFonts w:ascii="Times New Roman" w:hAnsi="Times New Roman" w:cs="Times New Roman"/>
          <w:sz w:val="20"/>
          <w:szCs w:val="20"/>
        </w:rPr>
      </w:pPr>
      <w:r w:rsidRPr="000A2A2A">
        <w:rPr>
          <w:rFonts w:ascii="Times New Roman" w:hAnsi="Times New Roman" w:cs="Times New Roman"/>
          <w:sz w:val="20"/>
          <w:szCs w:val="20"/>
        </w:rPr>
        <w:t>В соответствии с</w:t>
      </w:r>
      <w:r w:rsidR="008C392C" w:rsidRPr="000A2A2A">
        <w:rPr>
          <w:rFonts w:ascii="Times New Roman" w:hAnsi="Times New Roman" w:cs="Times New Roman"/>
          <w:sz w:val="20"/>
          <w:szCs w:val="20"/>
        </w:rPr>
        <w:t>о</w:t>
      </w:r>
      <w:r w:rsidRPr="000A2A2A">
        <w:rPr>
          <w:rFonts w:ascii="Times New Roman" w:hAnsi="Times New Roman" w:cs="Times New Roman"/>
          <w:sz w:val="20"/>
          <w:szCs w:val="20"/>
        </w:rPr>
        <w:t xml:space="preserve">  статьей 24 Регламента Совета, Совет вправе создавать подотчетные ему постоянно действующие Комитеты по направлениям деятельности. </w:t>
      </w:r>
    </w:p>
    <w:p w:rsidR="008D4A56" w:rsidRPr="00BC7DD7" w:rsidRDefault="004E274B" w:rsidP="00BC7DD7">
      <w:pPr>
        <w:jc w:val="both"/>
        <w:rPr>
          <w:rFonts w:ascii="Times New Roman" w:hAnsi="Times New Roman" w:cs="Times New Roman"/>
          <w:sz w:val="26"/>
          <w:szCs w:val="26"/>
        </w:rPr>
      </w:pPr>
      <w:r w:rsidRPr="00BC7DD7">
        <w:rPr>
          <w:rFonts w:ascii="Times New Roman" w:hAnsi="Times New Roman" w:cs="Times New Roman"/>
          <w:sz w:val="26"/>
          <w:szCs w:val="26"/>
        </w:rPr>
        <w:t>В</w:t>
      </w:r>
      <w:r w:rsidR="00C31FC5" w:rsidRPr="00BC7DD7">
        <w:rPr>
          <w:rFonts w:ascii="Times New Roman" w:hAnsi="Times New Roman" w:cs="Times New Roman"/>
          <w:sz w:val="26"/>
          <w:szCs w:val="26"/>
        </w:rPr>
        <w:t xml:space="preserve"> 2013</w:t>
      </w:r>
      <w:r w:rsidR="008D4A56" w:rsidRPr="00BC7DD7">
        <w:rPr>
          <w:rFonts w:ascii="Times New Roman" w:hAnsi="Times New Roman" w:cs="Times New Roman"/>
          <w:sz w:val="26"/>
          <w:szCs w:val="26"/>
        </w:rPr>
        <w:t xml:space="preserve"> году Совет</w:t>
      </w:r>
      <w:r w:rsidRPr="00BC7DD7">
        <w:rPr>
          <w:rFonts w:ascii="Times New Roman" w:hAnsi="Times New Roman" w:cs="Times New Roman"/>
          <w:sz w:val="26"/>
          <w:szCs w:val="26"/>
        </w:rPr>
        <w:t xml:space="preserve"> НОЭ </w:t>
      </w:r>
      <w:r w:rsidR="008D4A56" w:rsidRPr="00BC7DD7">
        <w:rPr>
          <w:rFonts w:ascii="Times New Roman" w:hAnsi="Times New Roman" w:cs="Times New Roman"/>
          <w:sz w:val="26"/>
          <w:szCs w:val="26"/>
        </w:rPr>
        <w:t>упразднил Комитет по ценообразованию НОЭ и прекратил полномочия временно исполняющего обязанности Председателя комитет</w:t>
      </w:r>
      <w:r w:rsidR="001F31F3">
        <w:rPr>
          <w:rFonts w:ascii="Times New Roman" w:hAnsi="Times New Roman" w:cs="Times New Roman"/>
          <w:sz w:val="26"/>
          <w:szCs w:val="26"/>
        </w:rPr>
        <w:t>а  Сорокина Алексея Васильевича;</w:t>
      </w:r>
      <w:r w:rsidR="008D4A56" w:rsidRPr="00BC7DD7">
        <w:rPr>
          <w:rFonts w:ascii="Times New Roman" w:hAnsi="Times New Roman" w:cs="Times New Roman"/>
          <w:sz w:val="26"/>
          <w:szCs w:val="26"/>
        </w:rPr>
        <w:t xml:space="preserve"> упразднил Комитет по сопровождению программ в сфере энергоэффективности, энергосбережения и внедрения новых технологий  НОЭ, прекратил полномочия Председателя Комитета Богданова Сергея Ивановича. Функции данных комитетов были переданы Комитету по нормативно-методической работе и унификации документов и Комитету по профессиональному образованию и аттестации специалистов в области энергетического обследования. Соответственно, были внесены необходимые изменения в Положения </w:t>
      </w:r>
      <w:r w:rsidR="001F31F3">
        <w:rPr>
          <w:rFonts w:ascii="Times New Roman" w:hAnsi="Times New Roman" w:cs="Times New Roman"/>
          <w:sz w:val="26"/>
          <w:szCs w:val="26"/>
        </w:rPr>
        <w:t>по этим</w:t>
      </w:r>
      <w:r w:rsidR="008D4A56" w:rsidRPr="00BC7DD7">
        <w:rPr>
          <w:rFonts w:ascii="Times New Roman" w:hAnsi="Times New Roman" w:cs="Times New Roman"/>
          <w:sz w:val="26"/>
          <w:szCs w:val="26"/>
        </w:rPr>
        <w:t xml:space="preserve"> Комитетов.</w:t>
      </w:r>
    </w:p>
    <w:p w:rsidR="00F62F97" w:rsidRPr="00BC7DD7" w:rsidRDefault="004E274B" w:rsidP="00BC7DD7">
      <w:pPr>
        <w:jc w:val="both"/>
        <w:rPr>
          <w:rFonts w:ascii="Times New Roman" w:hAnsi="Times New Roman" w:cs="Times New Roman"/>
          <w:sz w:val="26"/>
          <w:szCs w:val="26"/>
        </w:rPr>
      </w:pPr>
      <w:r w:rsidRPr="00BC7DD7">
        <w:rPr>
          <w:rFonts w:ascii="Times New Roman" w:hAnsi="Times New Roman" w:cs="Times New Roman"/>
          <w:sz w:val="26"/>
          <w:szCs w:val="26"/>
        </w:rPr>
        <w:t>Таким образом, в</w:t>
      </w:r>
      <w:r w:rsidR="00390751" w:rsidRPr="00BC7DD7">
        <w:rPr>
          <w:rFonts w:ascii="Times New Roman" w:hAnsi="Times New Roman" w:cs="Times New Roman"/>
          <w:sz w:val="26"/>
          <w:szCs w:val="26"/>
        </w:rPr>
        <w:t xml:space="preserve"> настоящее время в структуре НОЭ функционирует </w:t>
      </w:r>
      <w:r w:rsidR="008D4A56" w:rsidRPr="00BC7DD7">
        <w:rPr>
          <w:rFonts w:ascii="Times New Roman" w:hAnsi="Times New Roman" w:cs="Times New Roman"/>
          <w:sz w:val="26"/>
          <w:szCs w:val="26"/>
        </w:rPr>
        <w:t>6</w:t>
      </w:r>
      <w:r w:rsidR="000772B9" w:rsidRPr="00BC7DD7">
        <w:rPr>
          <w:rFonts w:ascii="Times New Roman" w:hAnsi="Times New Roman" w:cs="Times New Roman"/>
          <w:sz w:val="26"/>
          <w:szCs w:val="26"/>
        </w:rPr>
        <w:t> Комитетов</w:t>
      </w:r>
      <w:r w:rsidR="00390751" w:rsidRPr="00BC7DD7">
        <w:rPr>
          <w:rFonts w:ascii="Times New Roman" w:hAnsi="Times New Roman" w:cs="Times New Roman"/>
          <w:sz w:val="26"/>
          <w:szCs w:val="26"/>
        </w:rPr>
        <w:t>:</w:t>
      </w:r>
    </w:p>
    <w:p w:rsidR="00390751" w:rsidRPr="00BC7DD7" w:rsidRDefault="00390751" w:rsidP="00BC7DD7">
      <w:pPr>
        <w:jc w:val="both"/>
        <w:rPr>
          <w:rFonts w:ascii="Times New Roman" w:hAnsi="Times New Roman" w:cs="Times New Roman"/>
          <w:sz w:val="26"/>
          <w:szCs w:val="26"/>
        </w:rPr>
      </w:pPr>
      <w:r w:rsidRPr="00BC7DD7">
        <w:rPr>
          <w:rFonts w:ascii="Times New Roman" w:hAnsi="Times New Roman" w:cs="Times New Roman"/>
          <w:sz w:val="26"/>
          <w:szCs w:val="26"/>
        </w:rPr>
        <w:t>-</w:t>
      </w:r>
      <w:r w:rsidR="00657335" w:rsidRPr="00BC7DD7">
        <w:rPr>
          <w:rFonts w:ascii="Times New Roman" w:hAnsi="Times New Roman" w:cs="Times New Roman"/>
          <w:sz w:val="26"/>
          <w:szCs w:val="26"/>
        </w:rPr>
        <w:t xml:space="preserve"> </w:t>
      </w:r>
      <w:r w:rsidRPr="00BC7DD7">
        <w:rPr>
          <w:rFonts w:ascii="Times New Roman" w:hAnsi="Times New Roman" w:cs="Times New Roman"/>
          <w:sz w:val="26"/>
          <w:szCs w:val="26"/>
        </w:rPr>
        <w:t>Комитет по нормативно-методической работе и унификации документов</w:t>
      </w:r>
      <w:r w:rsidR="005966BA" w:rsidRPr="00BC7DD7">
        <w:rPr>
          <w:rFonts w:ascii="Times New Roman" w:hAnsi="Times New Roman" w:cs="Times New Roman"/>
          <w:sz w:val="26"/>
          <w:szCs w:val="26"/>
        </w:rPr>
        <w:t>;</w:t>
      </w:r>
    </w:p>
    <w:p w:rsidR="005966BA" w:rsidRPr="00BC7DD7" w:rsidRDefault="005966BA" w:rsidP="00BC7DD7">
      <w:pPr>
        <w:jc w:val="both"/>
        <w:rPr>
          <w:rFonts w:ascii="Times New Roman" w:hAnsi="Times New Roman" w:cs="Times New Roman"/>
          <w:sz w:val="26"/>
          <w:szCs w:val="26"/>
        </w:rPr>
      </w:pPr>
      <w:r w:rsidRPr="00BC7DD7">
        <w:rPr>
          <w:rFonts w:ascii="Times New Roman" w:hAnsi="Times New Roman" w:cs="Times New Roman"/>
          <w:sz w:val="26"/>
          <w:szCs w:val="26"/>
        </w:rPr>
        <w:t>-</w:t>
      </w:r>
      <w:r w:rsidR="00657335" w:rsidRPr="00BC7DD7">
        <w:rPr>
          <w:rFonts w:ascii="Times New Roman" w:hAnsi="Times New Roman" w:cs="Times New Roman"/>
          <w:sz w:val="26"/>
          <w:szCs w:val="26"/>
        </w:rPr>
        <w:t xml:space="preserve"> </w:t>
      </w:r>
      <w:r w:rsidRPr="00BC7DD7">
        <w:rPr>
          <w:rFonts w:ascii="Times New Roman" w:hAnsi="Times New Roman" w:cs="Times New Roman"/>
          <w:sz w:val="26"/>
          <w:szCs w:val="26"/>
        </w:rPr>
        <w:t>Комитет законодательного и нормативного правового обеспечения энергоаудита;</w:t>
      </w:r>
    </w:p>
    <w:p w:rsidR="008C392C" w:rsidRPr="00BC7DD7" w:rsidRDefault="008C392C" w:rsidP="00BC7DD7">
      <w:pPr>
        <w:jc w:val="both"/>
        <w:rPr>
          <w:rFonts w:ascii="Times New Roman" w:hAnsi="Times New Roman" w:cs="Times New Roman"/>
          <w:sz w:val="26"/>
          <w:szCs w:val="26"/>
        </w:rPr>
      </w:pPr>
      <w:r w:rsidRPr="00BC7DD7">
        <w:rPr>
          <w:rFonts w:ascii="Times New Roman" w:hAnsi="Times New Roman" w:cs="Times New Roman"/>
          <w:sz w:val="26"/>
          <w:szCs w:val="26"/>
        </w:rPr>
        <w:t>-</w:t>
      </w:r>
      <w:r w:rsidR="00657335" w:rsidRPr="00BC7DD7">
        <w:rPr>
          <w:rFonts w:ascii="Times New Roman" w:hAnsi="Times New Roman" w:cs="Times New Roman"/>
          <w:sz w:val="26"/>
          <w:szCs w:val="26"/>
        </w:rPr>
        <w:t xml:space="preserve"> </w:t>
      </w:r>
      <w:r w:rsidRPr="00BC7DD7">
        <w:rPr>
          <w:rFonts w:ascii="Times New Roman" w:hAnsi="Times New Roman" w:cs="Times New Roman"/>
          <w:sz w:val="26"/>
          <w:szCs w:val="26"/>
        </w:rPr>
        <w:t>Комитет по защите прав СРО;</w:t>
      </w:r>
    </w:p>
    <w:p w:rsidR="005966BA" w:rsidRPr="00BC7DD7" w:rsidRDefault="005966BA" w:rsidP="00BC7DD7">
      <w:pPr>
        <w:jc w:val="both"/>
        <w:rPr>
          <w:rFonts w:ascii="Times New Roman" w:hAnsi="Times New Roman" w:cs="Times New Roman"/>
          <w:sz w:val="26"/>
          <w:szCs w:val="26"/>
        </w:rPr>
      </w:pPr>
      <w:r w:rsidRPr="00BC7DD7">
        <w:rPr>
          <w:rFonts w:ascii="Times New Roman" w:hAnsi="Times New Roman" w:cs="Times New Roman"/>
          <w:sz w:val="26"/>
          <w:szCs w:val="26"/>
        </w:rPr>
        <w:t>-</w:t>
      </w:r>
      <w:r w:rsidR="008D4A56" w:rsidRPr="00BC7DD7">
        <w:rPr>
          <w:rFonts w:ascii="Times New Roman" w:hAnsi="Times New Roman" w:cs="Times New Roman"/>
          <w:sz w:val="26"/>
          <w:szCs w:val="26"/>
        </w:rPr>
        <w:t xml:space="preserve"> Комитет по профессиональному образованию и аттестации специалистов в области энергетического обследования</w:t>
      </w:r>
      <w:r w:rsidRPr="00BC7DD7">
        <w:rPr>
          <w:rFonts w:ascii="Times New Roman" w:hAnsi="Times New Roman" w:cs="Times New Roman"/>
          <w:sz w:val="26"/>
          <w:szCs w:val="26"/>
        </w:rPr>
        <w:t>;</w:t>
      </w:r>
    </w:p>
    <w:p w:rsidR="005966BA" w:rsidRPr="00BC7DD7" w:rsidRDefault="005966BA" w:rsidP="00BC7DD7">
      <w:pPr>
        <w:jc w:val="both"/>
        <w:rPr>
          <w:rFonts w:ascii="Times New Roman" w:hAnsi="Times New Roman" w:cs="Times New Roman"/>
          <w:sz w:val="26"/>
          <w:szCs w:val="26"/>
        </w:rPr>
      </w:pPr>
      <w:r w:rsidRPr="00BC7DD7">
        <w:rPr>
          <w:rFonts w:ascii="Times New Roman" w:hAnsi="Times New Roman" w:cs="Times New Roman"/>
          <w:sz w:val="26"/>
          <w:szCs w:val="26"/>
        </w:rPr>
        <w:t>- Комитет по региональной политике;</w:t>
      </w:r>
    </w:p>
    <w:p w:rsidR="005966BA" w:rsidRPr="00BC7DD7" w:rsidRDefault="005966BA" w:rsidP="00BC7DD7">
      <w:pPr>
        <w:jc w:val="both"/>
        <w:rPr>
          <w:rFonts w:ascii="Times New Roman" w:hAnsi="Times New Roman" w:cs="Times New Roman"/>
          <w:sz w:val="26"/>
          <w:szCs w:val="26"/>
        </w:rPr>
      </w:pPr>
      <w:r w:rsidRPr="00BC7DD7">
        <w:rPr>
          <w:rFonts w:ascii="Times New Roman" w:hAnsi="Times New Roman" w:cs="Times New Roman"/>
          <w:sz w:val="26"/>
          <w:szCs w:val="26"/>
        </w:rPr>
        <w:t>- Комитет по международным отношениям.</w:t>
      </w:r>
    </w:p>
    <w:p w:rsidR="00BF373D" w:rsidRPr="00BC7DD7" w:rsidRDefault="00657335" w:rsidP="00BC7DD7">
      <w:pPr>
        <w:jc w:val="both"/>
        <w:rPr>
          <w:rFonts w:ascii="Times New Roman" w:hAnsi="Times New Roman" w:cs="Times New Roman"/>
          <w:b/>
          <w:sz w:val="26"/>
          <w:szCs w:val="26"/>
        </w:rPr>
      </w:pPr>
      <w:r w:rsidRPr="00BC7DD7">
        <w:rPr>
          <w:rFonts w:ascii="Times New Roman" w:hAnsi="Times New Roman" w:cs="Times New Roman"/>
          <w:b/>
          <w:sz w:val="26"/>
          <w:szCs w:val="26"/>
        </w:rPr>
        <w:lastRenderedPageBreak/>
        <w:t>В 2013</w:t>
      </w:r>
      <w:r w:rsidR="00BF373D" w:rsidRPr="00BC7DD7">
        <w:rPr>
          <w:rFonts w:ascii="Times New Roman" w:hAnsi="Times New Roman" w:cs="Times New Roman"/>
          <w:b/>
          <w:sz w:val="26"/>
          <w:szCs w:val="26"/>
        </w:rPr>
        <w:t xml:space="preserve"> году в Комитетах НОЭ проводилась следующая работа:</w:t>
      </w:r>
    </w:p>
    <w:p w:rsidR="00BF373D" w:rsidRPr="00BC7DD7" w:rsidRDefault="005966BA" w:rsidP="00BC7DD7">
      <w:pPr>
        <w:jc w:val="both"/>
        <w:rPr>
          <w:rFonts w:ascii="Times New Roman" w:hAnsi="Times New Roman" w:cs="Times New Roman"/>
          <w:sz w:val="26"/>
          <w:szCs w:val="26"/>
        </w:rPr>
      </w:pPr>
      <w:r w:rsidRPr="00BC7DD7">
        <w:rPr>
          <w:rFonts w:ascii="Times New Roman" w:hAnsi="Times New Roman" w:cs="Times New Roman"/>
          <w:b/>
          <w:sz w:val="26"/>
          <w:szCs w:val="26"/>
        </w:rPr>
        <w:t xml:space="preserve">Комитетом по нормативно-методической работе и унификации документов </w:t>
      </w:r>
      <w:r w:rsidR="008205C4" w:rsidRPr="00BC7DD7">
        <w:rPr>
          <w:rFonts w:ascii="Times New Roman" w:hAnsi="Times New Roman" w:cs="Times New Roman"/>
          <w:b/>
          <w:sz w:val="26"/>
          <w:szCs w:val="26"/>
        </w:rPr>
        <w:t xml:space="preserve">(председатель </w:t>
      </w:r>
      <w:r w:rsidR="008C392C" w:rsidRPr="00BC7DD7">
        <w:rPr>
          <w:rFonts w:ascii="Times New Roman" w:hAnsi="Times New Roman" w:cs="Times New Roman"/>
          <w:b/>
          <w:sz w:val="26"/>
          <w:szCs w:val="26"/>
        </w:rPr>
        <w:t xml:space="preserve">- </w:t>
      </w:r>
      <w:r w:rsidR="008205C4" w:rsidRPr="00BC7DD7">
        <w:rPr>
          <w:rFonts w:ascii="Times New Roman" w:hAnsi="Times New Roman" w:cs="Times New Roman"/>
          <w:b/>
          <w:sz w:val="26"/>
          <w:szCs w:val="26"/>
        </w:rPr>
        <w:t>Самсонов Сергей Сергеевич</w:t>
      </w:r>
      <w:r w:rsidRPr="00BC7DD7">
        <w:rPr>
          <w:rFonts w:ascii="Times New Roman" w:hAnsi="Times New Roman" w:cs="Times New Roman"/>
          <w:b/>
          <w:sz w:val="26"/>
          <w:szCs w:val="26"/>
        </w:rPr>
        <w:t>)</w:t>
      </w:r>
      <w:r w:rsidRPr="00BC7DD7">
        <w:rPr>
          <w:rFonts w:ascii="Times New Roman" w:hAnsi="Times New Roman" w:cs="Times New Roman"/>
          <w:sz w:val="26"/>
          <w:szCs w:val="26"/>
        </w:rPr>
        <w:t xml:space="preserve"> совместно с Аппаратом НОЭ </w:t>
      </w:r>
      <w:r w:rsidR="00657335" w:rsidRPr="00BC7DD7">
        <w:rPr>
          <w:rFonts w:ascii="Times New Roman" w:hAnsi="Times New Roman" w:cs="Times New Roman"/>
          <w:sz w:val="26"/>
          <w:szCs w:val="26"/>
        </w:rPr>
        <w:t>подготовлена новая редакция</w:t>
      </w:r>
      <w:r w:rsidRPr="00BC7DD7">
        <w:rPr>
          <w:rFonts w:ascii="Times New Roman" w:hAnsi="Times New Roman" w:cs="Times New Roman"/>
          <w:sz w:val="26"/>
          <w:szCs w:val="26"/>
        </w:rPr>
        <w:t xml:space="preserve"> </w:t>
      </w:r>
      <w:r w:rsidR="00657335" w:rsidRPr="00BC7DD7">
        <w:rPr>
          <w:rFonts w:ascii="Times New Roman" w:hAnsi="Times New Roman" w:cs="Times New Roman"/>
          <w:sz w:val="26"/>
          <w:szCs w:val="26"/>
        </w:rPr>
        <w:t>«Методического пособия</w:t>
      </w:r>
      <w:r w:rsidRPr="00BC7DD7">
        <w:rPr>
          <w:rFonts w:ascii="Times New Roman" w:hAnsi="Times New Roman" w:cs="Times New Roman"/>
          <w:sz w:val="26"/>
          <w:szCs w:val="26"/>
        </w:rPr>
        <w:t xml:space="preserve"> по заполнению форм энергетического паспорта, составленного по результатам обязательного энергетического обследования». </w:t>
      </w:r>
    </w:p>
    <w:p w:rsidR="00A02544" w:rsidRDefault="00307D70" w:rsidP="009F1114">
      <w:pPr>
        <w:jc w:val="both"/>
        <w:rPr>
          <w:rFonts w:ascii="Times New Roman" w:hAnsi="Times New Roman" w:cs="Times New Roman"/>
          <w:sz w:val="26"/>
          <w:szCs w:val="26"/>
        </w:rPr>
      </w:pPr>
      <w:r w:rsidRPr="00BC7DD7">
        <w:rPr>
          <w:rFonts w:ascii="Times New Roman" w:hAnsi="Times New Roman" w:cs="Times New Roman"/>
          <w:sz w:val="26"/>
          <w:szCs w:val="26"/>
        </w:rPr>
        <w:t>Подготовлено</w:t>
      </w:r>
      <w:r w:rsidR="005966BA" w:rsidRPr="00BC7DD7">
        <w:rPr>
          <w:rFonts w:ascii="Times New Roman" w:hAnsi="Times New Roman" w:cs="Times New Roman"/>
          <w:sz w:val="26"/>
          <w:szCs w:val="26"/>
        </w:rPr>
        <w:t xml:space="preserve"> </w:t>
      </w:r>
      <w:r w:rsidR="001137EE">
        <w:rPr>
          <w:rFonts w:ascii="Times New Roman" w:hAnsi="Times New Roman" w:cs="Times New Roman"/>
          <w:sz w:val="26"/>
          <w:szCs w:val="26"/>
        </w:rPr>
        <w:t>«</w:t>
      </w:r>
      <w:r w:rsidR="009E6F2C" w:rsidRPr="00BC7DD7">
        <w:rPr>
          <w:rFonts w:ascii="Times New Roman" w:hAnsi="Times New Roman" w:cs="Times New Roman"/>
          <w:sz w:val="26"/>
          <w:szCs w:val="26"/>
        </w:rPr>
        <w:t xml:space="preserve">Методическое пособие по разработке отчета о результатах энергетического обследования потребителя топливно-энергетических ресурсов». В разработке Методического пособия приняли участие члены Комитета по нормативно-методической работе и унификации документов НОЭ: Самсонов С.С., Горбачев С.П., Сухов О.Ю., Шимарев А.Ю. </w:t>
      </w:r>
    </w:p>
    <w:p w:rsidR="009F1114" w:rsidRPr="009F1114" w:rsidRDefault="009F1114" w:rsidP="009F1114">
      <w:pPr>
        <w:jc w:val="both"/>
        <w:rPr>
          <w:rFonts w:ascii="Times New Roman" w:hAnsi="Times New Roman" w:cs="Times New Roman"/>
          <w:sz w:val="26"/>
          <w:szCs w:val="26"/>
        </w:rPr>
      </w:pPr>
      <w:r>
        <w:rPr>
          <w:rFonts w:ascii="Times New Roman" w:hAnsi="Times New Roman" w:cs="Times New Roman"/>
          <w:sz w:val="26"/>
          <w:szCs w:val="26"/>
        </w:rPr>
        <w:t xml:space="preserve">В настоящее время Комитетом </w:t>
      </w:r>
      <w:r w:rsidR="00A02544">
        <w:rPr>
          <w:rFonts w:ascii="Times New Roman" w:hAnsi="Times New Roman" w:cs="Times New Roman"/>
          <w:sz w:val="26"/>
          <w:szCs w:val="26"/>
        </w:rPr>
        <w:t>разрабатывается</w:t>
      </w:r>
      <w:r>
        <w:rPr>
          <w:rFonts w:ascii="Times New Roman" w:hAnsi="Times New Roman" w:cs="Times New Roman"/>
          <w:sz w:val="26"/>
          <w:szCs w:val="26"/>
        </w:rPr>
        <w:t xml:space="preserve"> Стандарт «Порядок проведения энергетического обследования» </w:t>
      </w:r>
      <w:r w:rsidRPr="009F1114">
        <w:rPr>
          <w:rFonts w:ascii="Times New Roman" w:hAnsi="Times New Roman" w:cs="Times New Roman"/>
          <w:sz w:val="26"/>
          <w:szCs w:val="26"/>
        </w:rPr>
        <w:t>Актуализированная редакция</w:t>
      </w:r>
      <w:r>
        <w:rPr>
          <w:rFonts w:ascii="Times New Roman" w:hAnsi="Times New Roman" w:cs="Times New Roman"/>
          <w:sz w:val="26"/>
          <w:szCs w:val="26"/>
        </w:rPr>
        <w:t xml:space="preserve"> </w:t>
      </w:r>
      <w:r w:rsidRPr="009F1114">
        <w:rPr>
          <w:rFonts w:ascii="Times New Roman" w:hAnsi="Times New Roman" w:cs="Times New Roman"/>
          <w:sz w:val="26"/>
          <w:szCs w:val="26"/>
        </w:rPr>
        <w:t>с учетом требований Федерального закона от 28.12.2013 N 399-ФЗ</w:t>
      </w:r>
      <w:r w:rsidR="00A02544">
        <w:rPr>
          <w:rFonts w:ascii="Times New Roman" w:hAnsi="Times New Roman" w:cs="Times New Roman"/>
          <w:sz w:val="26"/>
          <w:szCs w:val="26"/>
        </w:rPr>
        <w:t>.</w:t>
      </w:r>
    </w:p>
    <w:p w:rsidR="00BF373D" w:rsidRPr="00BC7DD7" w:rsidRDefault="005966BA" w:rsidP="00BC7DD7">
      <w:pPr>
        <w:jc w:val="both"/>
        <w:rPr>
          <w:rFonts w:ascii="Times New Roman" w:hAnsi="Times New Roman" w:cs="Times New Roman"/>
          <w:sz w:val="26"/>
          <w:szCs w:val="26"/>
        </w:rPr>
      </w:pPr>
      <w:r w:rsidRPr="00BC7DD7">
        <w:rPr>
          <w:rFonts w:ascii="Times New Roman" w:hAnsi="Times New Roman" w:cs="Times New Roman"/>
          <w:sz w:val="26"/>
          <w:szCs w:val="26"/>
        </w:rPr>
        <w:t xml:space="preserve">К работе </w:t>
      </w:r>
      <w:r w:rsidR="00307D70" w:rsidRPr="00BC7DD7">
        <w:rPr>
          <w:rFonts w:ascii="Times New Roman" w:hAnsi="Times New Roman" w:cs="Times New Roman"/>
          <w:sz w:val="26"/>
          <w:szCs w:val="26"/>
        </w:rPr>
        <w:t xml:space="preserve">Комитета </w:t>
      </w:r>
      <w:r w:rsidRPr="00BC7DD7">
        <w:rPr>
          <w:rFonts w:ascii="Times New Roman" w:hAnsi="Times New Roman" w:cs="Times New Roman"/>
          <w:sz w:val="26"/>
          <w:szCs w:val="26"/>
        </w:rPr>
        <w:t xml:space="preserve">привлекались специалисты и эксперты саморегулируемых организаций – членов НОЭ и эксперты Аппарата НОЭ. </w:t>
      </w:r>
    </w:p>
    <w:p w:rsidR="00C87110" w:rsidRPr="00BC7DD7" w:rsidRDefault="00C87110" w:rsidP="00BC7DD7">
      <w:pPr>
        <w:jc w:val="both"/>
        <w:rPr>
          <w:rFonts w:ascii="Times New Roman" w:hAnsi="Times New Roman" w:cs="Times New Roman"/>
          <w:b/>
          <w:sz w:val="26"/>
          <w:szCs w:val="26"/>
        </w:rPr>
      </w:pPr>
      <w:r w:rsidRPr="00BC7DD7">
        <w:rPr>
          <w:rFonts w:ascii="Times New Roman" w:hAnsi="Times New Roman" w:cs="Times New Roman"/>
          <w:b/>
          <w:sz w:val="26"/>
          <w:szCs w:val="26"/>
        </w:rPr>
        <w:t>Комитет законодательного и нормативного правового обеспечения энергоаудита</w:t>
      </w:r>
      <w:r w:rsidR="005966BA" w:rsidRPr="00BC7DD7">
        <w:rPr>
          <w:rFonts w:ascii="Times New Roman" w:hAnsi="Times New Roman" w:cs="Times New Roman"/>
          <w:b/>
          <w:sz w:val="26"/>
          <w:szCs w:val="26"/>
        </w:rPr>
        <w:t>.</w:t>
      </w:r>
      <w:r w:rsidR="008205C4" w:rsidRPr="00BC7DD7">
        <w:rPr>
          <w:rFonts w:ascii="Times New Roman" w:hAnsi="Times New Roman" w:cs="Times New Roman"/>
          <w:b/>
          <w:sz w:val="26"/>
          <w:szCs w:val="26"/>
        </w:rPr>
        <w:t xml:space="preserve"> </w:t>
      </w:r>
    </w:p>
    <w:p w:rsidR="009E6F2C" w:rsidRPr="00BC7DD7" w:rsidRDefault="009E6F2C" w:rsidP="00BC7DD7">
      <w:pPr>
        <w:jc w:val="both"/>
        <w:rPr>
          <w:rFonts w:ascii="Times New Roman" w:hAnsi="Times New Roman" w:cs="Times New Roman"/>
          <w:sz w:val="26"/>
          <w:szCs w:val="26"/>
        </w:rPr>
      </w:pPr>
      <w:r w:rsidRPr="00BC7DD7">
        <w:rPr>
          <w:rFonts w:ascii="Times New Roman" w:hAnsi="Times New Roman" w:cs="Times New Roman"/>
          <w:sz w:val="26"/>
          <w:szCs w:val="26"/>
        </w:rPr>
        <w:t>По решению</w:t>
      </w:r>
      <w:r w:rsidR="001137EE">
        <w:rPr>
          <w:rFonts w:ascii="Times New Roman" w:hAnsi="Times New Roman" w:cs="Times New Roman"/>
          <w:sz w:val="26"/>
          <w:szCs w:val="26"/>
        </w:rPr>
        <w:t xml:space="preserve"> Совета от 06 ноября 2013 года п</w:t>
      </w:r>
      <w:r w:rsidRPr="00BC7DD7">
        <w:rPr>
          <w:rFonts w:ascii="Times New Roman" w:hAnsi="Times New Roman" w:cs="Times New Roman"/>
          <w:sz w:val="26"/>
          <w:szCs w:val="26"/>
        </w:rPr>
        <w:t>рекращены по</w:t>
      </w:r>
      <w:r w:rsidR="00947660" w:rsidRPr="00BC7DD7">
        <w:rPr>
          <w:rFonts w:ascii="Times New Roman" w:hAnsi="Times New Roman" w:cs="Times New Roman"/>
          <w:sz w:val="26"/>
          <w:szCs w:val="26"/>
        </w:rPr>
        <w:t xml:space="preserve">лномочия Председателя Комитета </w:t>
      </w:r>
      <w:r w:rsidRPr="00BC7DD7">
        <w:rPr>
          <w:rFonts w:ascii="Times New Roman" w:hAnsi="Times New Roman" w:cs="Times New Roman"/>
          <w:sz w:val="26"/>
          <w:szCs w:val="26"/>
        </w:rPr>
        <w:t xml:space="preserve"> Тимощенко Артема Юрьевича, Зверев Роман Васильевич назначен исполняющим обязанности Председателя Комитета</w:t>
      </w:r>
    </w:p>
    <w:p w:rsidR="008A637F" w:rsidRPr="00BC7DD7" w:rsidRDefault="008A637F" w:rsidP="00BC7DD7">
      <w:pPr>
        <w:jc w:val="both"/>
        <w:rPr>
          <w:rFonts w:ascii="Times New Roman" w:hAnsi="Times New Roman" w:cs="Times New Roman"/>
          <w:sz w:val="26"/>
          <w:szCs w:val="26"/>
        </w:rPr>
      </w:pPr>
      <w:r w:rsidRPr="00BC7DD7">
        <w:rPr>
          <w:rFonts w:ascii="Times New Roman" w:hAnsi="Times New Roman" w:cs="Times New Roman"/>
          <w:sz w:val="26"/>
          <w:szCs w:val="26"/>
        </w:rPr>
        <w:t>В ноябре-декабре 2013 г. Комитет организовал обсуждение Законопроекта № 104515-6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(в части совершенствования проведения правового регулирования в области энергетических обследований)</w:t>
      </w:r>
      <w:r w:rsidR="00DB7851" w:rsidRPr="00BC7DD7">
        <w:rPr>
          <w:rFonts w:ascii="Times New Roman" w:hAnsi="Times New Roman" w:cs="Times New Roman"/>
          <w:sz w:val="26"/>
          <w:szCs w:val="26"/>
        </w:rPr>
        <w:t xml:space="preserve"> </w:t>
      </w:r>
      <w:r w:rsidR="002660D5" w:rsidRPr="00BC7DD7">
        <w:rPr>
          <w:rFonts w:ascii="Times New Roman" w:hAnsi="Times New Roman" w:cs="Times New Roman"/>
          <w:sz w:val="26"/>
          <w:szCs w:val="26"/>
        </w:rPr>
        <w:t>во время</w:t>
      </w:r>
      <w:r w:rsidR="00DB7851" w:rsidRPr="00BC7DD7">
        <w:rPr>
          <w:rFonts w:ascii="Times New Roman" w:hAnsi="Times New Roman" w:cs="Times New Roman"/>
          <w:sz w:val="26"/>
          <w:szCs w:val="26"/>
        </w:rPr>
        <w:t xml:space="preserve"> </w:t>
      </w:r>
      <w:r w:rsidR="002660D5" w:rsidRPr="00BC7DD7">
        <w:rPr>
          <w:rFonts w:ascii="Times New Roman" w:hAnsi="Times New Roman" w:cs="Times New Roman"/>
          <w:sz w:val="26"/>
          <w:szCs w:val="26"/>
        </w:rPr>
        <w:t>подготовки</w:t>
      </w:r>
      <w:r w:rsidR="00DB7851" w:rsidRPr="00BC7DD7">
        <w:rPr>
          <w:rFonts w:ascii="Times New Roman" w:hAnsi="Times New Roman" w:cs="Times New Roman"/>
          <w:sz w:val="26"/>
          <w:szCs w:val="26"/>
        </w:rPr>
        <w:t xml:space="preserve"> его ко второму чтению</w:t>
      </w:r>
      <w:r w:rsidRPr="00BC7DD7">
        <w:rPr>
          <w:rFonts w:ascii="Times New Roman" w:hAnsi="Times New Roman" w:cs="Times New Roman"/>
          <w:sz w:val="26"/>
          <w:szCs w:val="26"/>
        </w:rPr>
        <w:t>. В дополнении к существующим, были внесены новые предложения и замечания</w:t>
      </w:r>
      <w:r w:rsidR="002660D5" w:rsidRPr="00BC7DD7">
        <w:rPr>
          <w:rFonts w:ascii="Times New Roman" w:hAnsi="Times New Roman" w:cs="Times New Roman"/>
          <w:sz w:val="26"/>
          <w:szCs w:val="26"/>
        </w:rPr>
        <w:t xml:space="preserve"> к З</w:t>
      </w:r>
      <w:r w:rsidR="00DB7851" w:rsidRPr="00BC7DD7">
        <w:rPr>
          <w:rFonts w:ascii="Times New Roman" w:hAnsi="Times New Roman" w:cs="Times New Roman"/>
          <w:sz w:val="26"/>
          <w:szCs w:val="26"/>
        </w:rPr>
        <w:t>аконопроекту, которые были направлены в адрес Комитета по энергетике Госдумы РФ и в Минэнерго России.</w:t>
      </w:r>
      <w:r w:rsidRPr="00BC7DD7">
        <w:rPr>
          <w:rFonts w:ascii="Times New Roman" w:hAnsi="Times New Roman" w:cs="Times New Roman"/>
          <w:sz w:val="26"/>
          <w:szCs w:val="26"/>
        </w:rPr>
        <w:t xml:space="preserve"> </w:t>
      </w:r>
      <w:r w:rsidR="00DB7851" w:rsidRPr="00BC7DD7">
        <w:rPr>
          <w:rFonts w:ascii="Times New Roman" w:hAnsi="Times New Roman" w:cs="Times New Roman"/>
          <w:sz w:val="26"/>
          <w:szCs w:val="26"/>
        </w:rPr>
        <w:t>После принятия федерального закона</w:t>
      </w:r>
      <w:r w:rsidR="002660D5" w:rsidRPr="00BC7DD7">
        <w:rPr>
          <w:rFonts w:ascii="Times New Roman" w:hAnsi="Times New Roman" w:cs="Times New Roman"/>
          <w:sz w:val="26"/>
          <w:szCs w:val="26"/>
        </w:rPr>
        <w:t>,</w:t>
      </w:r>
      <w:r w:rsidR="00DB7851" w:rsidRPr="00BC7DD7">
        <w:rPr>
          <w:rFonts w:ascii="Times New Roman" w:hAnsi="Times New Roman" w:cs="Times New Roman"/>
          <w:sz w:val="26"/>
          <w:szCs w:val="26"/>
        </w:rPr>
        <w:t xml:space="preserve"> был подготовлен аналитический обзор по основным положениям этого закона для размещения на сайте НОЭ. </w:t>
      </w:r>
    </w:p>
    <w:p w:rsidR="005966BA" w:rsidRPr="00BC7DD7" w:rsidRDefault="00246017" w:rsidP="00BC7DD7">
      <w:pPr>
        <w:jc w:val="both"/>
        <w:rPr>
          <w:rFonts w:ascii="Times New Roman" w:hAnsi="Times New Roman" w:cs="Times New Roman"/>
          <w:sz w:val="26"/>
          <w:szCs w:val="26"/>
        </w:rPr>
      </w:pPr>
      <w:r w:rsidRPr="00BC7DD7">
        <w:rPr>
          <w:rFonts w:ascii="Times New Roman" w:hAnsi="Times New Roman" w:cs="Times New Roman"/>
          <w:sz w:val="26"/>
          <w:szCs w:val="26"/>
        </w:rPr>
        <w:t>П</w:t>
      </w:r>
      <w:r w:rsidR="005966BA" w:rsidRPr="00BC7DD7">
        <w:rPr>
          <w:rFonts w:ascii="Times New Roman" w:hAnsi="Times New Roman" w:cs="Times New Roman"/>
          <w:sz w:val="26"/>
          <w:szCs w:val="26"/>
        </w:rPr>
        <w:t xml:space="preserve">омимо сбора и анализа поступающих предложений по совершенствованию законодательства в сфере энергосбережения и повышения энергоэффективности и подготовки изменений и дополнений к рассматриваемым законопроектам, </w:t>
      </w:r>
      <w:r w:rsidR="001F2DDB" w:rsidRPr="00BC7DD7">
        <w:rPr>
          <w:rFonts w:ascii="Times New Roman" w:hAnsi="Times New Roman" w:cs="Times New Roman"/>
          <w:sz w:val="26"/>
          <w:szCs w:val="26"/>
        </w:rPr>
        <w:t>К</w:t>
      </w:r>
      <w:r w:rsidRPr="00BC7DD7">
        <w:rPr>
          <w:rFonts w:ascii="Times New Roman" w:hAnsi="Times New Roman" w:cs="Times New Roman"/>
          <w:sz w:val="26"/>
          <w:szCs w:val="26"/>
        </w:rPr>
        <w:t xml:space="preserve">омитет </w:t>
      </w:r>
      <w:r w:rsidR="001F2DDB" w:rsidRPr="00BC7DD7">
        <w:rPr>
          <w:rFonts w:ascii="Times New Roman" w:hAnsi="Times New Roman" w:cs="Times New Roman"/>
          <w:sz w:val="26"/>
          <w:szCs w:val="26"/>
        </w:rPr>
        <w:t xml:space="preserve">совместно с Аппаратом НОЭ </w:t>
      </w:r>
      <w:r w:rsidR="005966BA" w:rsidRPr="00BC7DD7">
        <w:rPr>
          <w:rFonts w:ascii="Times New Roman" w:hAnsi="Times New Roman" w:cs="Times New Roman"/>
          <w:sz w:val="26"/>
          <w:szCs w:val="26"/>
        </w:rPr>
        <w:t>осуществлял работу с обращениями членов НОЭ и  других СРО в области энергоаудита</w:t>
      </w:r>
      <w:r w:rsidR="001F2DDB" w:rsidRPr="00BC7DD7">
        <w:rPr>
          <w:rFonts w:ascii="Times New Roman" w:hAnsi="Times New Roman" w:cs="Times New Roman"/>
          <w:sz w:val="26"/>
          <w:szCs w:val="26"/>
        </w:rPr>
        <w:t xml:space="preserve"> по вопросам разъяснения законодательства</w:t>
      </w:r>
      <w:r w:rsidR="005966BA" w:rsidRPr="00BC7DD7">
        <w:rPr>
          <w:rFonts w:ascii="Times New Roman" w:hAnsi="Times New Roman" w:cs="Times New Roman"/>
          <w:sz w:val="26"/>
          <w:szCs w:val="26"/>
        </w:rPr>
        <w:t xml:space="preserve">. Комитет также </w:t>
      </w:r>
      <w:r w:rsidR="002660D5" w:rsidRPr="00BC7DD7">
        <w:rPr>
          <w:rFonts w:ascii="Times New Roman" w:hAnsi="Times New Roman" w:cs="Times New Roman"/>
          <w:sz w:val="26"/>
          <w:szCs w:val="26"/>
        </w:rPr>
        <w:t xml:space="preserve">осуществлял </w:t>
      </w:r>
      <w:r w:rsidR="005966BA" w:rsidRPr="00BC7DD7">
        <w:rPr>
          <w:rFonts w:ascii="Times New Roman" w:hAnsi="Times New Roman" w:cs="Times New Roman"/>
          <w:sz w:val="26"/>
          <w:szCs w:val="26"/>
        </w:rPr>
        <w:t xml:space="preserve"> юридическую поддержку</w:t>
      </w:r>
      <w:r w:rsidR="00344709" w:rsidRPr="00BC7DD7">
        <w:rPr>
          <w:rFonts w:ascii="Times New Roman" w:hAnsi="Times New Roman" w:cs="Times New Roman"/>
          <w:sz w:val="26"/>
          <w:szCs w:val="26"/>
        </w:rPr>
        <w:t xml:space="preserve"> </w:t>
      </w:r>
      <w:r w:rsidR="002660D5" w:rsidRPr="00BC7DD7">
        <w:rPr>
          <w:rFonts w:ascii="Times New Roman" w:hAnsi="Times New Roman" w:cs="Times New Roman"/>
          <w:sz w:val="26"/>
          <w:szCs w:val="26"/>
        </w:rPr>
        <w:t>Аппарата</w:t>
      </w:r>
      <w:r w:rsidR="00947660" w:rsidRPr="00BC7DD7">
        <w:rPr>
          <w:rFonts w:ascii="Times New Roman" w:hAnsi="Times New Roman" w:cs="Times New Roman"/>
          <w:sz w:val="26"/>
          <w:szCs w:val="26"/>
        </w:rPr>
        <w:t xml:space="preserve"> и членов</w:t>
      </w:r>
      <w:r w:rsidR="002660D5" w:rsidRPr="00BC7DD7">
        <w:rPr>
          <w:rFonts w:ascii="Times New Roman" w:hAnsi="Times New Roman" w:cs="Times New Roman"/>
          <w:sz w:val="26"/>
          <w:szCs w:val="26"/>
        </w:rPr>
        <w:t xml:space="preserve"> НОЭ</w:t>
      </w:r>
      <w:r w:rsidR="005966BA" w:rsidRPr="00BC7DD7">
        <w:rPr>
          <w:rFonts w:ascii="Times New Roman" w:hAnsi="Times New Roman" w:cs="Times New Roman"/>
          <w:sz w:val="26"/>
          <w:szCs w:val="26"/>
        </w:rPr>
        <w:t>.</w:t>
      </w:r>
    </w:p>
    <w:p w:rsidR="003E1F53" w:rsidRDefault="003E1F53" w:rsidP="00BC7DD7">
      <w:pPr>
        <w:jc w:val="both"/>
        <w:rPr>
          <w:rFonts w:ascii="Times New Roman" w:hAnsi="Times New Roman" w:cs="Times New Roman"/>
          <w:b/>
          <w:sz w:val="26"/>
          <w:szCs w:val="26"/>
        </w:rPr>
      </w:pPr>
    </w:p>
    <w:p w:rsidR="00626824" w:rsidRPr="00BC7DD7" w:rsidRDefault="00BC7DD7" w:rsidP="00BC7DD7">
      <w:pPr>
        <w:jc w:val="both"/>
        <w:rPr>
          <w:rFonts w:ascii="Times New Roman" w:hAnsi="Times New Roman" w:cs="Times New Roman"/>
          <w:b/>
          <w:sz w:val="26"/>
          <w:szCs w:val="26"/>
        </w:rPr>
      </w:pPr>
      <w:r>
        <w:rPr>
          <w:rFonts w:ascii="Times New Roman" w:hAnsi="Times New Roman" w:cs="Times New Roman"/>
          <w:b/>
          <w:sz w:val="26"/>
          <w:szCs w:val="26"/>
        </w:rPr>
        <w:lastRenderedPageBreak/>
        <w:t>Комитет по защите прав СРО</w:t>
      </w:r>
      <w:r w:rsidR="008205C4" w:rsidRPr="00BC7DD7">
        <w:rPr>
          <w:rFonts w:ascii="Times New Roman" w:hAnsi="Times New Roman" w:cs="Times New Roman"/>
          <w:b/>
          <w:sz w:val="26"/>
          <w:szCs w:val="26"/>
        </w:rPr>
        <w:t xml:space="preserve">  (Председатель – Илюнина Юлия Александровна)</w:t>
      </w:r>
    </w:p>
    <w:p w:rsidR="002660D5" w:rsidRPr="00BC7DD7" w:rsidRDefault="002660D5" w:rsidP="00BC7DD7">
      <w:pPr>
        <w:jc w:val="both"/>
        <w:rPr>
          <w:rFonts w:ascii="Times New Roman" w:hAnsi="Times New Roman" w:cs="Times New Roman"/>
          <w:sz w:val="26"/>
          <w:szCs w:val="26"/>
        </w:rPr>
      </w:pPr>
      <w:r w:rsidRPr="00BC7DD7">
        <w:rPr>
          <w:rFonts w:ascii="Times New Roman" w:hAnsi="Times New Roman" w:cs="Times New Roman"/>
          <w:sz w:val="26"/>
          <w:szCs w:val="26"/>
        </w:rPr>
        <w:t xml:space="preserve">Большая работа проводилась Комитетом по подготовке предложений и замечаний к проекту Федерального закона «О внесении изменений в Федеральный закон «О саморегулируемых организациях» и отдельные законодательные акты Российской Федерации» № 126184-5. </w:t>
      </w:r>
    </w:p>
    <w:p w:rsidR="00B22190" w:rsidRPr="00BC7DD7" w:rsidRDefault="002660D5" w:rsidP="00BC7DD7">
      <w:pPr>
        <w:jc w:val="both"/>
        <w:rPr>
          <w:rFonts w:ascii="Times New Roman" w:hAnsi="Times New Roman" w:cs="Times New Roman"/>
          <w:sz w:val="26"/>
          <w:szCs w:val="26"/>
        </w:rPr>
      </w:pPr>
      <w:r w:rsidRPr="00BC7DD7">
        <w:rPr>
          <w:rFonts w:ascii="Times New Roman" w:hAnsi="Times New Roman" w:cs="Times New Roman"/>
          <w:sz w:val="26"/>
          <w:szCs w:val="26"/>
        </w:rPr>
        <w:t xml:space="preserve">Комитетом разработан </w:t>
      </w:r>
      <w:r w:rsidR="006A06D1" w:rsidRPr="00BC7DD7">
        <w:rPr>
          <w:rFonts w:ascii="Times New Roman" w:hAnsi="Times New Roman" w:cs="Times New Roman"/>
          <w:sz w:val="26"/>
          <w:szCs w:val="26"/>
        </w:rPr>
        <w:t xml:space="preserve">Стандарт саморегулируемой организации в области энергетического обследования  «Раскрытие информации о деятельности саморегулируемой организации в области энергетического обследования» и Инвестиционная декларации саморегулируемой организации в области энергетического обследования, рекомендуемые к принятию СРО в связи с вступлением в силу  06 декабря 2013 г. Федерального закона от 07.06.2013 N 113-ФЗ «О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  Все перечисленные документы утверждены Советом НОЭ. </w:t>
      </w:r>
    </w:p>
    <w:p w:rsidR="002660D5" w:rsidRPr="00BC7DD7" w:rsidRDefault="006A06D1" w:rsidP="00BC7DD7">
      <w:pPr>
        <w:jc w:val="both"/>
        <w:rPr>
          <w:rFonts w:ascii="Times New Roman" w:hAnsi="Times New Roman" w:cs="Times New Roman"/>
          <w:sz w:val="26"/>
          <w:szCs w:val="26"/>
        </w:rPr>
      </w:pPr>
      <w:r w:rsidRPr="00BC7DD7">
        <w:rPr>
          <w:rFonts w:ascii="Times New Roman" w:hAnsi="Times New Roman" w:cs="Times New Roman"/>
          <w:sz w:val="26"/>
          <w:szCs w:val="26"/>
        </w:rPr>
        <w:t xml:space="preserve">Комитет также провел большую работу по актуализации документов, предоставляемых СРО в области энергетического обследования в Минэнерго России в соответствии с Приказом от 22.06.2010 г. № 283 «Об утверждении Административного регламента исполнения Министерством энергетики </w:t>
      </w:r>
      <w:r w:rsidR="00D873D4" w:rsidRPr="00BC7DD7">
        <w:rPr>
          <w:rFonts w:ascii="Times New Roman" w:hAnsi="Times New Roman" w:cs="Times New Roman"/>
          <w:sz w:val="26"/>
          <w:szCs w:val="26"/>
        </w:rPr>
        <w:t>РФ</w:t>
      </w:r>
      <w:r w:rsidRPr="00BC7DD7">
        <w:rPr>
          <w:rFonts w:ascii="Times New Roman" w:hAnsi="Times New Roman" w:cs="Times New Roman"/>
          <w:sz w:val="26"/>
          <w:szCs w:val="26"/>
        </w:rPr>
        <w:t xml:space="preserve"> государственной функции по ведению государственного реестра саморегулируемых организаций в области энергетического обследования». </w:t>
      </w:r>
      <w:r w:rsidR="00B22190" w:rsidRPr="00BC7DD7">
        <w:rPr>
          <w:rFonts w:ascii="Times New Roman" w:hAnsi="Times New Roman" w:cs="Times New Roman"/>
          <w:sz w:val="26"/>
          <w:szCs w:val="26"/>
        </w:rPr>
        <w:t>Подготовил</w:t>
      </w:r>
      <w:r w:rsidRPr="00BC7DD7">
        <w:rPr>
          <w:rFonts w:ascii="Times New Roman" w:hAnsi="Times New Roman" w:cs="Times New Roman"/>
          <w:sz w:val="26"/>
          <w:szCs w:val="26"/>
        </w:rPr>
        <w:t xml:space="preserve"> сводный перечень документов, наличие которых обязательно для  СРО в области энергетического обследования в соответствии с требованиями различных федеральных законов, регулирующих их деятельность</w:t>
      </w:r>
      <w:r w:rsidR="00B22190" w:rsidRPr="00BC7DD7">
        <w:rPr>
          <w:rFonts w:ascii="Times New Roman" w:hAnsi="Times New Roman" w:cs="Times New Roman"/>
          <w:sz w:val="26"/>
          <w:szCs w:val="26"/>
        </w:rPr>
        <w:t>.</w:t>
      </w:r>
    </w:p>
    <w:p w:rsidR="00743F05" w:rsidRDefault="00B22190" w:rsidP="00BC7DD7">
      <w:pPr>
        <w:jc w:val="both"/>
        <w:rPr>
          <w:rFonts w:ascii="Times New Roman" w:hAnsi="Times New Roman" w:cs="Times New Roman"/>
          <w:sz w:val="26"/>
          <w:szCs w:val="26"/>
        </w:rPr>
      </w:pPr>
      <w:r w:rsidRPr="00BC7DD7">
        <w:rPr>
          <w:rFonts w:ascii="Times New Roman" w:hAnsi="Times New Roman" w:cs="Times New Roman"/>
          <w:sz w:val="26"/>
          <w:szCs w:val="26"/>
        </w:rPr>
        <w:t xml:space="preserve">Комитет совместно с Аппаратом НОЭ выступил инициатором проведения совместного заседания Комитета по защите прав СРО, Комитета законодательного и нормативного правового обеспечения энергоаудита, Комитета по нормативно-методической работе и унификации документов   06 февраля 2014 года. </w:t>
      </w:r>
      <w:r w:rsidR="00D873D4" w:rsidRPr="00BC7DD7">
        <w:rPr>
          <w:rFonts w:ascii="Times New Roman" w:hAnsi="Times New Roman" w:cs="Times New Roman"/>
          <w:sz w:val="26"/>
          <w:szCs w:val="26"/>
        </w:rPr>
        <w:t>На совещании обсуждался вопрос к</w:t>
      </w:r>
      <w:r w:rsidRPr="00BC7DD7">
        <w:rPr>
          <w:rFonts w:ascii="Times New Roman" w:hAnsi="Times New Roman" w:cs="Times New Roman"/>
          <w:sz w:val="26"/>
          <w:szCs w:val="26"/>
        </w:rPr>
        <w:t xml:space="preserve">оординации деятельности вышеназванных Комитетов в связи с внесением изменений в Федеральный закон Российской Федерации от 23 ноября 2009 г. N 261-ФЗ. </w:t>
      </w:r>
    </w:p>
    <w:p w:rsidR="004070BC" w:rsidRPr="00BC7DD7" w:rsidRDefault="004070BC" w:rsidP="00BC7DD7">
      <w:pPr>
        <w:jc w:val="both"/>
        <w:rPr>
          <w:rFonts w:ascii="Times New Roman" w:hAnsi="Times New Roman" w:cs="Times New Roman"/>
          <w:b/>
          <w:sz w:val="26"/>
          <w:szCs w:val="26"/>
        </w:rPr>
      </w:pPr>
      <w:r w:rsidRPr="00BC7DD7">
        <w:rPr>
          <w:rFonts w:ascii="Times New Roman" w:hAnsi="Times New Roman" w:cs="Times New Roman"/>
          <w:b/>
          <w:sz w:val="26"/>
          <w:szCs w:val="26"/>
        </w:rPr>
        <w:t>Комитет по международным отношениям.</w:t>
      </w:r>
      <w:r w:rsidR="008205C4" w:rsidRPr="00BC7DD7">
        <w:rPr>
          <w:rFonts w:ascii="Times New Roman" w:hAnsi="Times New Roman" w:cs="Times New Roman"/>
          <w:b/>
          <w:sz w:val="26"/>
          <w:szCs w:val="26"/>
        </w:rPr>
        <w:t xml:space="preserve"> </w:t>
      </w:r>
      <w:r w:rsidR="00321502" w:rsidRPr="00BC7DD7">
        <w:rPr>
          <w:rFonts w:ascii="Times New Roman" w:hAnsi="Times New Roman" w:cs="Times New Roman"/>
          <w:b/>
          <w:sz w:val="26"/>
          <w:szCs w:val="26"/>
        </w:rPr>
        <w:t>(</w:t>
      </w:r>
      <w:r w:rsidR="00115344" w:rsidRPr="00BC7DD7">
        <w:rPr>
          <w:rFonts w:ascii="Times New Roman" w:hAnsi="Times New Roman" w:cs="Times New Roman"/>
          <w:b/>
          <w:sz w:val="26"/>
          <w:szCs w:val="26"/>
        </w:rPr>
        <w:t>Председатель</w:t>
      </w:r>
      <w:r w:rsidR="00321502" w:rsidRPr="00BC7DD7">
        <w:rPr>
          <w:rFonts w:ascii="Times New Roman" w:hAnsi="Times New Roman" w:cs="Times New Roman"/>
          <w:b/>
          <w:sz w:val="26"/>
          <w:szCs w:val="26"/>
        </w:rPr>
        <w:t xml:space="preserve"> – Даренский Дмитрий Владимирович).</w:t>
      </w:r>
    </w:p>
    <w:p w:rsidR="00115344" w:rsidRPr="00BC7DD7" w:rsidRDefault="00115344" w:rsidP="00BC7DD7">
      <w:pPr>
        <w:jc w:val="both"/>
        <w:rPr>
          <w:rFonts w:ascii="Times New Roman" w:hAnsi="Times New Roman" w:cs="Times New Roman"/>
          <w:sz w:val="26"/>
          <w:szCs w:val="26"/>
        </w:rPr>
      </w:pPr>
      <w:r w:rsidRPr="00BC7DD7">
        <w:rPr>
          <w:rFonts w:ascii="Times New Roman" w:hAnsi="Times New Roman" w:cs="Times New Roman"/>
          <w:sz w:val="26"/>
          <w:szCs w:val="26"/>
        </w:rPr>
        <w:t>Комитет принял участие в организации работы 11-ой Международной конференции «Строительство и недвижимость: экспертиза и оценка», Чешская Республика, город Прага. Одной из основных  на конференции была тема энергетического обследования зданий и международного опыта в области энергетического обследования.</w:t>
      </w:r>
    </w:p>
    <w:p w:rsidR="006B131A" w:rsidRPr="00BC7DD7" w:rsidRDefault="006B131A" w:rsidP="00BC7DD7">
      <w:pPr>
        <w:jc w:val="both"/>
        <w:rPr>
          <w:rFonts w:ascii="Times New Roman" w:hAnsi="Times New Roman" w:cs="Times New Roman"/>
          <w:sz w:val="26"/>
          <w:szCs w:val="26"/>
        </w:rPr>
      </w:pPr>
      <w:r w:rsidRPr="00BC7DD7">
        <w:rPr>
          <w:rFonts w:ascii="Times New Roman" w:hAnsi="Times New Roman" w:cs="Times New Roman"/>
          <w:sz w:val="26"/>
          <w:szCs w:val="26"/>
        </w:rPr>
        <w:t xml:space="preserve">Членами Комитета ведется работа по подготовке </w:t>
      </w:r>
      <w:r w:rsidR="007E07FC" w:rsidRPr="00BC7DD7">
        <w:rPr>
          <w:rFonts w:ascii="Times New Roman" w:hAnsi="Times New Roman" w:cs="Times New Roman"/>
          <w:sz w:val="26"/>
          <w:szCs w:val="26"/>
        </w:rPr>
        <w:t xml:space="preserve">Соглашений между </w:t>
      </w:r>
      <w:r w:rsidRPr="00BC7DD7">
        <w:rPr>
          <w:rFonts w:ascii="Times New Roman" w:hAnsi="Times New Roman" w:cs="Times New Roman"/>
          <w:sz w:val="26"/>
          <w:szCs w:val="26"/>
        </w:rPr>
        <w:t xml:space="preserve">НОЭ и общественными объединениями, некоммерческими организациями, профсоюзами </w:t>
      </w:r>
      <w:r w:rsidRPr="00BC7DD7">
        <w:rPr>
          <w:rFonts w:ascii="Times New Roman" w:hAnsi="Times New Roman" w:cs="Times New Roman"/>
          <w:sz w:val="26"/>
          <w:szCs w:val="26"/>
        </w:rPr>
        <w:lastRenderedPageBreak/>
        <w:t>Евросоюза и стран Балтии, с целью наладить взаимодействие по обмену и накоплению опыта в сфере энергоэффективных и зеленых технологий.</w:t>
      </w:r>
    </w:p>
    <w:p w:rsidR="00115344" w:rsidRPr="00BC7DD7" w:rsidRDefault="00115344" w:rsidP="00BC7DD7">
      <w:pPr>
        <w:jc w:val="both"/>
        <w:rPr>
          <w:rFonts w:ascii="Times New Roman" w:hAnsi="Times New Roman" w:cs="Times New Roman"/>
          <w:b/>
          <w:sz w:val="26"/>
          <w:szCs w:val="26"/>
        </w:rPr>
      </w:pPr>
      <w:r w:rsidRPr="00BC7DD7">
        <w:rPr>
          <w:rFonts w:ascii="Times New Roman" w:hAnsi="Times New Roman" w:cs="Times New Roman"/>
          <w:b/>
          <w:sz w:val="26"/>
          <w:szCs w:val="26"/>
        </w:rPr>
        <w:t>Комитет по профессиональному образованию и аттестации специалистов в области энергетического обследования  (Председатель – Жбанов Павел Анатольевич).</w:t>
      </w:r>
    </w:p>
    <w:p w:rsidR="00C308BC" w:rsidRPr="00BC7DD7" w:rsidRDefault="00C308BC" w:rsidP="00BC7DD7">
      <w:pPr>
        <w:jc w:val="both"/>
        <w:rPr>
          <w:rFonts w:ascii="Times New Roman" w:hAnsi="Times New Roman" w:cs="Times New Roman"/>
          <w:sz w:val="26"/>
          <w:szCs w:val="26"/>
        </w:rPr>
      </w:pPr>
      <w:r w:rsidRPr="00BC7DD7">
        <w:rPr>
          <w:rFonts w:ascii="Times New Roman" w:hAnsi="Times New Roman" w:cs="Times New Roman"/>
          <w:sz w:val="26"/>
          <w:szCs w:val="26"/>
        </w:rPr>
        <w:t xml:space="preserve">Комитет </w:t>
      </w:r>
      <w:r w:rsidR="00D873D4" w:rsidRPr="00BC7DD7">
        <w:rPr>
          <w:rFonts w:ascii="Times New Roman" w:hAnsi="Times New Roman" w:cs="Times New Roman"/>
          <w:sz w:val="26"/>
          <w:szCs w:val="26"/>
        </w:rPr>
        <w:t>подготовил</w:t>
      </w:r>
      <w:r w:rsidRPr="00BC7DD7">
        <w:rPr>
          <w:rFonts w:ascii="Times New Roman" w:hAnsi="Times New Roman" w:cs="Times New Roman"/>
          <w:sz w:val="26"/>
          <w:szCs w:val="26"/>
        </w:rPr>
        <w:t xml:space="preserve">  Концепцию  системы  организации профессионального обучения  энергоаудиторов  в  интересах  их последующей  аттестации, разработанную с учетом изменений существующей законодательной базы в области энергосбережения.  </w:t>
      </w:r>
      <w:r w:rsidR="009D13F1" w:rsidRPr="00BC7DD7">
        <w:rPr>
          <w:rFonts w:ascii="Times New Roman" w:hAnsi="Times New Roman" w:cs="Times New Roman"/>
          <w:sz w:val="26"/>
          <w:szCs w:val="26"/>
        </w:rPr>
        <w:t>Жбанов П.А. предложил НОЭ выступить одним из учредителей НП «Высший образовательный консорциум НОЭ», куда войдут образовательные учреждения, основной задачей которых будет  обучение специалистов по программам дополнительного профессионального образования в области энергетических обследований. Его инициатива была одобрена Советом НОЭ. В настоящее время идет подготовка</w:t>
      </w:r>
      <w:r w:rsidRPr="00BC7DD7">
        <w:rPr>
          <w:rFonts w:ascii="Times New Roman" w:hAnsi="Times New Roman" w:cs="Times New Roman"/>
          <w:sz w:val="26"/>
          <w:szCs w:val="26"/>
        </w:rPr>
        <w:t xml:space="preserve"> учредительных  документов  </w:t>
      </w:r>
      <w:r w:rsidR="009D13F1" w:rsidRPr="00BC7DD7">
        <w:rPr>
          <w:rFonts w:ascii="Times New Roman" w:hAnsi="Times New Roman" w:cs="Times New Roman"/>
          <w:sz w:val="26"/>
          <w:szCs w:val="26"/>
        </w:rPr>
        <w:t>консорциума.</w:t>
      </w:r>
    </w:p>
    <w:p w:rsidR="00EE056B" w:rsidRPr="00BC7DD7" w:rsidRDefault="00EE056B" w:rsidP="00BC7DD7">
      <w:pPr>
        <w:jc w:val="both"/>
        <w:rPr>
          <w:rFonts w:ascii="Times New Roman" w:hAnsi="Times New Roman" w:cs="Times New Roman"/>
          <w:b/>
          <w:sz w:val="26"/>
          <w:szCs w:val="26"/>
        </w:rPr>
      </w:pPr>
      <w:r w:rsidRPr="00BC7DD7">
        <w:rPr>
          <w:rFonts w:ascii="Times New Roman" w:hAnsi="Times New Roman" w:cs="Times New Roman"/>
          <w:b/>
          <w:sz w:val="26"/>
          <w:szCs w:val="26"/>
        </w:rPr>
        <w:t xml:space="preserve"> Комитет по региональной политике – (Председатель – Маркин Николай Петрович)</w:t>
      </w:r>
    </w:p>
    <w:p w:rsidR="00D873D4" w:rsidRPr="00BC7DD7" w:rsidRDefault="00D873D4" w:rsidP="00BC7DD7">
      <w:pPr>
        <w:jc w:val="both"/>
        <w:rPr>
          <w:rFonts w:ascii="Times New Roman" w:hAnsi="Times New Roman" w:cs="Times New Roman"/>
          <w:sz w:val="26"/>
          <w:szCs w:val="26"/>
        </w:rPr>
      </w:pPr>
      <w:r w:rsidRPr="00BC7DD7">
        <w:rPr>
          <w:rFonts w:ascii="Times New Roman" w:hAnsi="Times New Roman" w:cs="Times New Roman"/>
          <w:sz w:val="26"/>
          <w:szCs w:val="26"/>
        </w:rPr>
        <w:t>Комитетом совместно с  Евразийским Консорциумом по сотрудничеству в области энергоэффективности экономик государств Единого Экономического Пространства были проведены встречи в Казахстане и Белор</w:t>
      </w:r>
      <w:r w:rsidR="001137EE">
        <w:rPr>
          <w:rFonts w:ascii="Times New Roman" w:hAnsi="Times New Roman" w:cs="Times New Roman"/>
          <w:sz w:val="26"/>
          <w:szCs w:val="26"/>
        </w:rPr>
        <w:t>уссии по интеграции нормативно-</w:t>
      </w:r>
      <w:r w:rsidRPr="00BC7DD7">
        <w:rPr>
          <w:rFonts w:ascii="Times New Roman" w:hAnsi="Times New Roman" w:cs="Times New Roman"/>
          <w:sz w:val="26"/>
          <w:szCs w:val="26"/>
        </w:rPr>
        <w:t>правовой базы   энергосбережения и  энергоэффективности.</w:t>
      </w:r>
    </w:p>
    <w:p w:rsidR="00D873D4" w:rsidRPr="00BC7DD7" w:rsidRDefault="00D873D4" w:rsidP="00BC7DD7">
      <w:pPr>
        <w:jc w:val="both"/>
        <w:rPr>
          <w:rFonts w:ascii="Times New Roman" w:hAnsi="Times New Roman" w:cs="Times New Roman"/>
          <w:sz w:val="26"/>
          <w:szCs w:val="26"/>
        </w:rPr>
      </w:pPr>
      <w:r w:rsidRPr="00BC7DD7">
        <w:rPr>
          <w:rFonts w:ascii="Times New Roman" w:hAnsi="Times New Roman" w:cs="Times New Roman"/>
          <w:sz w:val="26"/>
          <w:szCs w:val="26"/>
        </w:rPr>
        <w:t>Организована пропаганда  мероприятий по внедрению энергоэффективных строительных технологий и строительных материалов  в рамках проведения окружных конференций Сибирского, Приволжского, Северо-Западного, и Центрального федеральных округов.</w:t>
      </w:r>
    </w:p>
    <w:p w:rsidR="00D873D4" w:rsidRPr="00BC7DD7" w:rsidRDefault="00D873D4" w:rsidP="00BC7DD7">
      <w:pPr>
        <w:jc w:val="both"/>
        <w:rPr>
          <w:rFonts w:ascii="Times New Roman" w:hAnsi="Times New Roman" w:cs="Times New Roman"/>
          <w:sz w:val="26"/>
          <w:szCs w:val="26"/>
        </w:rPr>
      </w:pPr>
      <w:r w:rsidRPr="00BC7DD7">
        <w:rPr>
          <w:rFonts w:ascii="Times New Roman" w:hAnsi="Times New Roman" w:cs="Times New Roman"/>
          <w:sz w:val="26"/>
          <w:szCs w:val="26"/>
        </w:rPr>
        <w:t>Проведен Круглый стол  «Энергоаудит. Стандарт профессии. Вопросы обучения и аттестации», совместно с Торговыми палатами Москвы и Московской области.</w:t>
      </w:r>
    </w:p>
    <w:p w:rsidR="00D873D4" w:rsidRPr="00BC7DD7" w:rsidRDefault="00D873D4" w:rsidP="00BC7DD7">
      <w:pPr>
        <w:jc w:val="both"/>
        <w:rPr>
          <w:rFonts w:ascii="Times New Roman" w:hAnsi="Times New Roman" w:cs="Times New Roman"/>
          <w:sz w:val="26"/>
          <w:szCs w:val="26"/>
        </w:rPr>
      </w:pPr>
      <w:r w:rsidRPr="00BC7DD7">
        <w:rPr>
          <w:rFonts w:ascii="Times New Roman" w:hAnsi="Times New Roman" w:cs="Times New Roman"/>
          <w:sz w:val="26"/>
          <w:szCs w:val="26"/>
        </w:rPr>
        <w:t>Руководители Комитета Маркин Н.П. и Комаров А.С. принимали участие в заседаниях Комитетов НОСТРой,  НОПа и Российской Торгово - Промышленой палаты по профилю  деятельности  НОЭ.</w:t>
      </w:r>
    </w:p>
    <w:p w:rsidR="00EE056B" w:rsidRPr="00BC7DD7" w:rsidRDefault="00EE056B" w:rsidP="00BC7DD7">
      <w:pPr>
        <w:jc w:val="both"/>
        <w:rPr>
          <w:rFonts w:ascii="Times New Roman" w:hAnsi="Times New Roman" w:cs="Times New Roman"/>
          <w:sz w:val="26"/>
          <w:szCs w:val="26"/>
        </w:rPr>
      </w:pPr>
    </w:p>
    <w:p w:rsidR="00BA0AE9" w:rsidRPr="00D51D8E" w:rsidRDefault="00DF5A42" w:rsidP="00BC7DD7">
      <w:pPr>
        <w:jc w:val="center"/>
        <w:rPr>
          <w:rFonts w:ascii="Times New Roman" w:hAnsi="Times New Roman" w:cs="Times New Roman"/>
          <w:b/>
          <w:sz w:val="26"/>
          <w:szCs w:val="26"/>
        </w:rPr>
      </w:pPr>
      <w:r w:rsidRPr="00D51D8E">
        <w:rPr>
          <w:rFonts w:ascii="Times New Roman" w:hAnsi="Times New Roman" w:cs="Times New Roman"/>
          <w:b/>
          <w:sz w:val="26"/>
          <w:szCs w:val="26"/>
          <w:highlight w:val="yellow"/>
        </w:rPr>
        <w:t>АППАРАТ НОЭ</w:t>
      </w:r>
    </w:p>
    <w:p w:rsidR="002B4644" w:rsidRPr="00BC7DD7" w:rsidRDefault="002B4644" w:rsidP="00BC7DD7">
      <w:pPr>
        <w:jc w:val="both"/>
        <w:rPr>
          <w:rFonts w:ascii="Times New Roman" w:hAnsi="Times New Roman" w:cs="Times New Roman"/>
        </w:rPr>
      </w:pPr>
      <w:r w:rsidRPr="00BC7DD7">
        <w:rPr>
          <w:rFonts w:ascii="Times New Roman" w:hAnsi="Times New Roman" w:cs="Times New Roman"/>
        </w:rPr>
        <w:t>В соответствии с пунктом  10.1. Устава НП НОЭ  Аппарат Объединения является постоянно действующим органом, обеспечивающим деятельность Объединения.</w:t>
      </w:r>
    </w:p>
    <w:p w:rsidR="002B4644" w:rsidRPr="00BC7DD7" w:rsidRDefault="002B4644" w:rsidP="00BC7DD7">
      <w:pPr>
        <w:jc w:val="both"/>
        <w:rPr>
          <w:rFonts w:ascii="Times New Roman" w:hAnsi="Times New Roman" w:cs="Times New Roman"/>
          <w:sz w:val="26"/>
          <w:szCs w:val="26"/>
        </w:rPr>
      </w:pPr>
      <w:r w:rsidRPr="00BC7DD7">
        <w:rPr>
          <w:rFonts w:ascii="Times New Roman" w:hAnsi="Times New Roman" w:cs="Times New Roman"/>
          <w:sz w:val="26"/>
          <w:szCs w:val="26"/>
        </w:rPr>
        <w:t>Исполнение сметы – приложение к настоящему отчету.</w:t>
      </w:r>
    </w:p>
    <w:p w:rsidR="002B4644" w:rsidRPr="00BC7DD7" w:rsidRDefault="002B4644" w:rsidP="00BC7DD7">
      <w:pPr>
        <w:jc w:val="both"/>
        <w:rPr>
          <w:rFonts w:ascii="Times New Roman" w:hAnsi="Times New Roman" w:cs="Times New Roman"/>
          <w:sz w:val="26"/>
          <w:szCs w:val="26"/>
        </w:rPr>
      </w:pPr>
      <w:r w:rsidRPr="00BC7DD7">
        <w:rPr>
          <w:rFonts w:ascii="Times New Roman" w:hAnsi="Times New Roman" w:cs="Times New Roman"/>
          <w:sz w:val="26"/>
          <w:szCs w:val="26"/>
        </w:rPr>
        <w:t xml:space="preserve">Аппаратом НОЭ ведется учет входящей и исходящей корреспонденции. </w:t>
      </w:r>
    </w:p>
    <w:p w:rsidR="002B4644" w:rsidRDefault="002B4644" w:rsidP="00BC7DD7">
      <w:pPr>
        <w:jc w:val="both"/>
        <w:rPr>
          <w:rFonts w:ascii="Times New Roman" w:hAnsi="Times New Roman" w:cs="Times New Roman"/>
          <w:sz w:val="26"/>
          <w:szCs w:val="26"/>
        </w:rPr>
      </w:pPr>
      <w:r w:rsidRPr="00BC7DD7">
        <w:rPr>
          <w:rFonts w:ascii="Times New Roman" w:hAnsi="Times New Roman" w:cs="Times New Roman"/>
          <w:sz w:val="26"/>
          <w:szCs w:val="26"/>
        </w:rPr>
        <w:t xml:space="preserve">Организовано проведение </w:t>
      </w:r>
      <w:r w:rsidR="008C1C75" w:rsidRPr="00BC7DD7">
        <w:rPr>
          <w:rFonts w:ascii="Times New Roman" w:hAnsi="Times New Roman" w:cs="Times New Roman"/>
          <w:sz w:val="26"/>
          <w:szCs w:val="26"/>
        </w:rPr>
        <w:t>5</w:t>
      </w:r>
      <w:r w:rsidRPr="00BC7DD7">
        <w:rPr>
          <w:rFonts w:ascii="Times New Roman" w:hAnsi="Times New Roman" w:cs="Times New Roman"/>
          <w:sz w:val="26"/>
          <w:szCs w:val="26"/>
        </w:rPr>
        <w:t xml:space="preserve"> заседаний Совета НОЭ.</w:t>
      </w:r>
    </w:p>
    <w:p w:rsidR="00D7761D" w:rsidRPr="00D7761D" w:rsidRDefault="00D7761D" w:rsidP="00D7761D">
      <w:pPr>
        <w:keepNext/>
        <w:keepLines/>
        <w:shd w:val="clear" w:color="auto" w:fill="FFFFFF"/>
        <w:tabs>
          <w:tab w:val="left" w:pos="567"/>
        </w:tabs>
        <w:spacing w:before="120" w:after="0"/>
        <w:jc w:val="both"/>
        <w:rPr>
          <w:rFonts w:ascii="Times New Roman" w:eastAsia="Times New Roman" w:hAnsi="Times New Roman" w:cs="Times New Roman"/>
          <w:sz w:val="28"/>
          <w:szCs w:val="28"/>
        </w:rPr>
      </w:pPr>
      <w:r w:rsidRPr="00D7761D">
        <w:rPr>
          <w:rFonts w:ascii="Times New Roman" w:hAnsi="Times New Roman" w:cs="Times New Roman"/>
          <w:sz w:val="28"/>
          <w:szCs w:val="28"/>
        </w:rPr>
        <w:lastRenderedPageBreak/>
        <w:t xml:space="preserve">Организованы подготовка и проведение </w:t>
      </w:r>
      <w:r w:rsidRPr="00D7761D">
        <w:rPr>
          <w:rFonts w:ascii="Times New Roman" w:hAnsi="Times New Roman" w:cs="Times New Roman"/>
          <w:sz w:val="28"/>
          <w:szCs w:val="28"/>
          <w:lang w:val="en-US"/>
        </w:rPr>
        <w:t>III</w:t>
      </w:r>
      <w:r w:rsidRPr="00D7761D">
        <w:rPr>
          <w:rFonts w:ascii="Times New Roman" w:hAnsi="Times New Roman" w:cs="Times New Roman"/>
          <w:sz w:val="28"/>
          <w:szCs w:val="28"/>
        </w:rPr>
        <w:t xml:space="preserve"> Съезда НОЭ.</w:t>
      </w:r>
    </w:p>
    <w:p w:rsidR="00D7761D" w:rsidRPr="00504D6A" w:rsidRDefault="00D7761D" w:rsidP="00D7761D">
      <w:pPr>
        <w:keepNext/>
        <w:keepLines/>
        <w:tabs>
          <w:tab w:val="left" w:pos="567"/>
        </w:tabs>
        <w:spacing w:after="0"/>
        <w:jc w:val="both"/>
        <w:rPr>
          <w:rFonts w:ascii="Times New Roman" w:hAnsi="Times New Roman" w:cs="Times New Roman"/>
          <w:sz w:val="28"/>
          <w:szCs w:val="28"/>
        </w:rPr>
      </w:pPr>
    </w:p>
    <w:p w:rsidR="002B4644" w:rsidRPr="00BC7DD7" w:rsidRDefault="002B4644" w:rsidP="00BC7DD7">
      <w:pPr>
        <w:jc w:val="both"/>
        <w:rPr>
          <w:rFonts w:ascii="Times New Roman" w:hAnsi="Times New Roman" w:cs="Times New Roman"/>
          <w:b/>
          <w:sz w:val="26"/>
          <w:szCs w:val="26"/>
        </w:rPr>
      </w:pPr>
      <w:r w:rsidRPr="00BC7DD7">
        <w:rPr>
          <w:rFonts w:ascii="Times New Roman" w:hAnsi="Times New Roman" w:cs="Times New Roman"/>
          <w:b/>
          <w:sz w:val="26"/>
          <w:szCs w:val="26"/>
        </w:rPr>
        <w:t xml:space="preserve"> Подготовка методических документов </w:t>
      </w:r>
    </w:p>
    <w:p w:rsidR="002B4644" w:rsidRPr="000A2A2A" w:rsidRDefault="002B4644" w:rsidP="00BC7DD7">
      <w:pPr>
        <w:jc w:val="both"/>
        <w:rPr>
          <w:rFonts w:ascii="Times New Roman" w:hAnsi="Times New Roman" w:cs="Times New Roman"/>
          <w:sz w:val="20"/>
          <w:szCs w:val="20"/>
        </w:rPr>
      </w:pPr>
      <w:r w:rsidRPr="000A2A2A">
        <w:rPr>
          <w:rFonts w:ascii="Times New Roman" w:hAnsi="Times New Roman" w:cs="Times New Roman"/>
          <w:sz w:val="20"/>
          <w:szCs w:val="20"/>
        </w:rPr>
        <w:t>В соответствии с  пунктом 2.2.5. Устава НОЭ к предметам деятельности Объединения  относится осуществление методической деятельности в области саморегулирования, подготовка проектов нормативных актов, методических пособий и рекомендаций в области энергетического обследования. В этом направлении Аппаратом НОЭ была проделана следующая работа:</w:t>
      </w:r>
    </w:p>
    <w:p w:rsidR="002B4644" w:rsidRPr="00BC7DD7" w:rsidRDefault="002B4644" w:rsidP="00BC7DD7">
      <w:pPr>
        <w:jc w:val="both"/>
        <w:rPr>
          <w:rFonts w:ascii="Times New Roman" w:hAnsi="Times New Roman" w:cs="Times New Roman"/>
          <w:sz w:val="26"/>
          <w:szCs w:val="26"/>
        </w:rPr>
      </w:pPr>
      <w:r w:rsidRPr="00BC7DD7">
        <w:rPr>
          <w:rFonts w:ascii="Times New Roman" w:hAnsi="Times New Roman" w:cs="Times New Roman"/>
          <w:sz w:val="26"/>
          <w:szCs w:val="26"/>
        </w:rPr>
        <w:t xml:space="preserve">Совместно с Комитетом по нормативно-методической работе и унификации документов НОЭ разработана новая редакция «Методического пособия по заполнению форм энергетического паспорта, составленного по результатам обязательного энергетического обследования». Пособие было передано в Департамент энергоэффективности и модернизации ГИС ТЭК Минэнерго России, </w:t>
      </w:r>
      <w:r w:rsidR="00543E49">
        <w:rPr>
          <w:rFonts w:ascii="Times New Roman" w:hAnsi="Times New Roman" w:cs="Times New Roman"/>
          <w:sz w:val="26"/>
          <w:szCs w:val="26"/>
        </w:rPr>
        <w:t>где высоко оценили проделанную в НОЭ работу</w:t>
      </w:r>
      <w:r w:rsidRPr="00BC7DD7">
        <w:rPr>
          <w:rFonts w:ascii="Times New Roman" w:hAnsi="Times New Roman" w:cs="Times New Roman"/>
          <w:sz w:val="26"/>
          <w:szCs w:val="26"/>
        </w:rPr>
        <w:t>.</w:t>
      </w:r>
    </w:p>
    <w:p w:rsidR="002B4644" w:rsidRPr="00BC7DD7" w:rsidRDefault="002B4644" w:rsidP="00BC7DD7">
      <w:pPr>
        <w:jc w:val="both"/>
        <w:rPr>
          <w:rFonts w:ascii="Times New Roman" w:hAnsi="Times New Roman" w:cs="Times New Roman"/>
          <w:sz w:val="26"/>
          <w:szCs w:val="26"/>
        </w:rPr>
      </w:pPr>
      <w:r w:rsidRPr="00BC7DD7">
        <w:rPr>
          <w:rFonts w:ascii="Times New Roman" w:hAnsi="Times New Roman" w:cs="Times New Roman"/>
          <w:sz w:val="26"/>
          <w:szCs w:val="26"/>
        </w:rPr>
        <w:t>Совместно с Комитетом по защите прав СРО НОЭ разработан проект типового Соглашения о сотрудничестве между НОЭ  и руководителями регионов Российской Федерации.</w:t>
      </w:r>
    </w:p>
    <w:p w:rsidR="002B4644" w:rsidRPr="00BC7DD7" w:rsidRDefault="002B4644" w:rsidP="00BC7DD7">
      <w:pPr>
        <w:jc w:val="both"/>
        <w:rPr>
          <w:rFonts w:ascii="Times New Roman" w:hAnsi="Times New Roman" w:cs="Times New Roman"/>
          <w:sz w:val="26"/>
          <w:szCs w:val="26"/>
        </w:rPr>
      </w:pPr>
      <w:r w:rsidRPr="00BC7DD7">
        <w:rPr>
          <w:rFonts w:ascii="Times New Roman" w:hAnsi="Times New Roman" w:cs="Times New Roman"/>
          <w:sz w:val="26"/>
          <w:szCs w:val="26"/>
        </w:rPr>
        <w:t>Создана и функционирует на портале НОЭ программа по заполнению Свидетельств о членстве в СРО. Изготовлено 5000 бланков Свидетельств за счет средств Объединения, имеющих элементы защиты от подделки уровня «Б». Из них выдано  саморегулируемым организациям 2760 бланков.  По состоянию на конец отчетного периода из 41 саморегулируемых организаций, членов НОЭ, 20 организаций используют бланки Свидетельств, изготовленные НОЭ, что составляет 50% от общего числа саморегулируемых организаций, входящих в Объединение.</w:t>
      </w:r>
    </w:p>
    <w:p w:rsidR="002B4644" w:rsidRPr="00BC7DD7" w:rsidRDefault="002B4644" w:rsidP="00BC7DD7">
      <w:pPr>
        <w:jc w:val="both"/>
        <w:rPr>
          <w:rFonts w:ascii="Times New Roman" w:hAnsi="Times New Roman" w:cs="Times New Roman"/>
          <w:sz w:val="26"/>
          <w:szCs w:val="26"/>
        </w:rPr>
      </w:pPr>
      <w:r w:rsidRPr="00BC7DD7">
        <w:rPr>
          <w:rFonts w:ascii="Times New Roman" w:hAnsi="Times New Roman" w:cs="Times New Roman"/>
          <w:sz w:val="26"/>
          <w:szCs w:val="26"/>
        </w:rPr>
        <w:t xml:space="preserve">На основании Свидетельств о членстве в СРО, заполняемых на сайте НОЭ, формируется Реестр членов саморегулируемых организаций, входящих в состав НОЭ </w:t>
      </w:r>
    </w:p>
    <w:p w:rsidR="00852F6D" w:rsidRDefault="00852F6D" w:rsidP="00BC7DD7">
      <w:pPr>
        <w:jc w:val="both"/>
        <w:rPr>
          <w:rFonts w:ascii="Times New Roman" w:hAnsi="Times New Roman" w:cs="Times New Roman"/>
          <w:b/>
          <w:sz w:val="26"/>
          <w:szCs w:val="26"/>
        </w:rPr>
      </w:pPr>
    </w:p>
    <w:p w:rsidR="002B4644" w:rsidRPr="000A2A2A" w:rsidRDefault="002B4644" w:rsidP="00BC7DD7">
      <w:pPr>
        <w:jc w:val="both"/>
        <w:rPr>
          <w:rFonts w:ascii="Times New Roman" w:hAnsi="Times New Roman" w:cs="Times New Roman"/>
          <w:b/>
          <w:sz w:val="26"/>
          <w:szCs w:val="26"/>
        </w:rPr>
      </w:pPr>
      <w:r w:rsidRPr="000A2A2A">
        <w:rPr>
          <w:rFonts w:ascii="Times New Roman" w:hAnsi="Times New Roman" w:cs="Times New Roman"/>
          <w:b/>
          <w:sz w:val="26"/>
          <w:szCs w:val="26"/>
        </w:rPr>
        <w:t>Участие в подготовке предложений по внесению изменений и дополнений в  законодательство в области энергетического обследования и саморегулирования, а также по совершенствованию действующих нормативно-правовых документов в области энергетического обследования</w:t>
      </w:r>
    </w:p>
    <w:p w:rsidR="002B4644" w:rsidRPr="000A2A2A" w:rsidRDefault="002B4644" w:rsidP="00BC7DD7">
      <w:pPr>
        <w:jc w:val="both"/>
        <w:rPr>
          <w:rFonts w:ascii="Times New Roman" w:hAnsi="Times New Roman" w:cs="Times New Roman"/>
          <w:sz w:val="20"/>
          <w:szCs w:val="20"/>
        </w:rPr>
      </w:pPr>
      <w:r w:rsidRPr="000A2A2A">
        <w:rPr>
          <w:rFonts w:ascii="Times New Roman" w:hAnsi="Times New Roman" w:cs="Times New Roman"/>
          <w:sz w:val="20"/>
          <w:szCs w:val="20"/>
        </w:rPr>
        <w:t>В соответствии с  пунктами 2.2.2., 2.2.3. Устава НОЭ к предметам деятельности Объединения относятся обсуждение вопросов государственной политики в области энергетического обследования; формирование предложений по вопросам государственной политики в области энергетического обследования. В этом направлении Аппаратом НОЭ была проделана следующая работа:</w:t>
      </w:r>
    </w:p>
    <w:p w:rsidR="002B4644" w:rsidRPr="00BC7DD7" w:rsidRDefault="002B4644" w:rsidP="00BC7DD7">
      <w:pPr>
        <w:jc w:val="both"/>
        <w:rPr>
          <w:rFonts w:ascii="Times New Roman" w:hAnsi="Times New Roman" w:cs="Times New Roman"/>
          <w:sz w:val="26"/>
          <w:szCs w:val="26"/>
        </w:rPr>
      </w:pPr>
      <w:r w:rsidRPr="00BC7DD7">
        <w:rPr>
          <w:rFonts w:ascii="Times New Roman" w:hAnsi="Times New Roman" w:cs="Times New Roman"/>
          <w:sz w:val="26"/>
          <w:szCs w:val="26"/>
        </w:rPr>
        <w:t xml:space="preserve">В связи с подготовкой ко второму чтению, Аппарат НОЭ в ноябре-декабре 2013 г. продолжил обсуждение Законопроекта № 104515-6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(в части совершенствования проведения правового </w:t>
      </w:r>
      <w:r w:rsidRPr="00BC7DD7">
        <w:rPr>
          <w:rFonts w:ascii="Times New Roman" w:hAnsi="Times New Roman" w:cs="Times New Roman"/>
          <w:sz w:val="26"/>
          <w:szCs w:val="26"/>
        </w:rPr>
        <w:lastRenderedPageBreak/>
        <w:t>регулирования в области энергетических обследований) в саморегулируемых организациях в области энергетического обследования и на своем сайте. В дополнении к существующим, были внесены новые предложения к законопроекту. Предлагалось, в частности:</w:t>
      </w:r>
    </w:p>
    <w:p w:rsidR="002B4644" w:rsidRPr="00BC7DD7" w:rsidRDefault="002B4644" w:rsidP="00BC7DD7">
      <w:pPr>
        <w:jc w:val="both"/>
        <w:rPr>
          <w:rFonts w:ascii="Times New Roman" w:hAnsi="Times New Roman" w:cs="Times New Roman"/>
          <w:sz w:val="26"/>
          <w:szCs w:val="26"/>
        </w:rPr>
      </w:pPr>
      <w:r w:rsidRPr="00BC7DD7">
        <w:rPr>
          <w:rFonts w:ascii="Times New Roman" w:hAnsi="Times New Roman" w:cs="Times New Roman"/>
          <w:sz w:val="26"/>
          <w:szCs w:val="26"/>
        </w:rPr>
        <w:t xml:space="preserve">Заключения о соответствии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выдавать органам государственного строительного надзора на основании энергетических паспортов, составленных по результатам энергетического обследования. </w:t>
      </w:r>
    </w:p>
    <w:p w:rsidR="002B4644" w:rsidRPr="00BC7DD7" w:rsidRDefault="002B4644" w:rsidP="00BC7DD7">
      <w:pPr>
        <w:jc w:val="both"/>
        <w:rPr>
          <w:rFonts w:ascii="Times New Roman" w:hAnsi="Times New Roman" w:cs="Times New Roman"/>
          <w:sz w:val="26"/>
          <w:szCs w:val="26"/>
        </w:rPr>
      </w:pPr>
      <w:r w:rsidRPr="00BC7DD7">
        <w:rPr>
          <w:rFonts w:ascii="Times New Roman" w:hAnsi="Times New Roman" w:cs="Times New Roman"/>
          <w:sz w:val="26"/>
          <w:szCs w:val="26"/>
        </w:rPr>
        <w:t>Класс энергетической эффективности многоквартирного дома, построенного, реконструированного или прошедшего капитальный ремонт,  вводимого в эксплуатацию или в процессе эксплуатации, определять также на основании энергетического паспорта, составленного по  результатам энергетического обследования.</w:t>
      </w:r>
    </w:p>
    <w:p w:rsidR="002B4644" w:rsidRPr="00BC7DD7" w:rsidRDefault="002B4644" w:rsidP="00BC7DD7">
      <w:pPr>
        <w:jc w:val="both"/>
        <w:rPr>
          <w:rFonts w:ascii="Times New Roman" w:hAnsi="Times New Roman" w:cs="Times New Roman"/>
          <w:sz w:val="26"/>
          <w:szCs w:val="26"/>
        </w:rPr>
      </w:pPr>
      <w:r w:rsidRPr="00BC7DD7">
        <w:rPr>
          <w:rFonts w:ascii="Times New Roman" w:hAnsi="Times New Roman" w:cs="Times New Roman"/>
          <w:sz w:val="26"/>
          <w:szCs w:val="26"/>
        </w:rPr>
        <w:t>По результатам обсуждения замечания и предложения к Законопроекту были направлены в адрес Комитета по энергетике Госдумы РФ и в Минэнерго России. Информация о ходе обсуждения  Законопроекта размещалась на информационном портале НОЭ. 20 декабря 2014 года Законопроект был принят во втором и третьем чтениях. Многие  предложения, выдвинутые членами НОЭ при обсуждении Законопроекта, были учтены. Законопроект стал Федеральным законом от 28.12.2013 N 399-ФЗ и вступил в силу (за исключением отдельных положений) 30 декабря 2013 года. Информация об основных положениях этого закона была размещена на сайте НОЭ.</w:t>
      </w:r>
    </w:p>
    <w:p w:rsidR="002B4644" w:rsidRPr="00BC7DD7" w:rsidRDefault="002B4644" w:rsidP="00BC7DD7">
      <w:pPr>
        <w:jc w:val="both"/>
        <w:rPr>
          <w:rFonts w:ascii="Times New Roman" w:hAnsi="Times New Roman" w:cs="Times New Roman"/>
          <w:sz w:val="26"/>
          <w:szCs w:val="26"/>
        </w:rPr>
      </w:pPr>
      <w:r w:rsidRPr="000A2A2A">
        <w:rPr>
          <w:rFonts w:ascii="Times New Roman" w:hAnsi="Times New Roman" w:cs="Times New Roman"/>
          <w:b/>
          <w:sz w:val="26"/>
          <w:szCs w:val="26"/>
        </w:rPr>
        <w:t>06 февраля 2014 года</w:t>
      </w:r>
      <w:r w:rsidRPr="00BC7DD7">
        <w:rPr>
          <w:rFonts w:ascii="Times New Roman" w:hAnsi="Times New Roman" w:cs="Times New Roman"/>
          <w:sz w:val="26"/>
          <w:szCs w:val="26"/>
        </w:rPr>
        <w:t xml:space="preserve"> Аппарат НОЭ организовал совместное заседание Комитета по защите прав СРО, Комитета законодательного и нормативного правового обеспечения энергоаудита, Комитета по нормативно-методической работе и унификации документов, чтобы скоординировать их действия  в связи с внесением изменений в Федеральный закон РФ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На заседании было принято ряд важных решений, в частности:</w:t>
      </w:r>
    </w:p>
    <w:p w:rsidR="002B4644" w:rsidRPr="00BC7DD7" w:rsidRDefault="002B4644" w:rsidP="00BC7DD7">
      <w:pPr>
        <w:jc w:val="both"/>
        <w:rPr>
          <w:rFonts w:ascii="Times New Roman" w:hAnsi="Times New Roman" w:cs="Times New Roman"/>
          <w:sz w:val="26"/>
          <w:szCs w:val="26"/>
        </w:rPr>
      </w:pPr>
      <w:r w:rsidRPr="00BC7DD7">
        <w:rPr>
          <w:rFonts w:ascii="Times New Roman" w:hAnsi="Times New Roman" w:cs="Times New Roman"/>
          <w:sz w:val="26"/>
          <w:szCs w:val="26"/>
        </w:rPr>
        <w:t>- Обратиться в Правительство РФ с просьбой  об установлении совокупного объема затрат на потребление энергетических ресурсов за календарный год, предшествующий последнему году до истечения срока проведения последующего обязательного энергетического обследования, выше которого организации, указанные пунктах 1-4 и 6 части 1 статьи 16  261-ФЗ, обязаны провести энергетическое обследование</w:t>
      </w:r>
      <w:r w:rsidR="008C1C75" w:rsidRPr="00BC7DD7">
        <w:rPr>
          <w:rFonts w:ascii="Times New Roman" w:hAnsi="Times New Roman" w:cs="Times New Roman"/>
          <w:sz w:val="26"/>
          <w:szCs w:val="26"/>
        </w:rPr>
        <w:t>,</w:t>
      </w:r>
      <w:r w:rsidRPr="00BC7DD7">
        <w:rPr>
          <w:rFonts w:ascii="Times New Roman" w:hAnsi="Times New Roman" w:cs="Times New Roman"/>
          <w:sz w:val="26"/>
          <w:szCs w:val="26"/>
        </w:rPr>
        <w:t xml:space="preserve"> на уровне 1 млн. рублей. Письма были подготовлены и направлены в адрес Аппарата Президента, в Правительство, в Минэкономразвития, Минэнерго России.</w:t>
      </w:r>
    </w:p>
    <w:p w:rsidR="002B4644" w:rsidRPr="00BC7DD7" w:rsidRDefault="002B4644" w:rsidP="00BC7DD7">
      <w:pPr>
        <w:jc w:val="both"/>
        <w:rPr>
          <w:rFonts w:ascii="Times New Roman" w:hAnsi="Times New Roman" w:cs="Times New Roman"/>
          <w:sz w:val="26"/>
          <w:szCs w:val="26"/>
        </w:rPr>
      </w:pPr>
      <w:r w:rsidRPr="00BC7DD7">
        <w:rPr>
          <w:rFonts w:ascii="Times New Roman" w:hAnsi="Times New Roman" w:cs="Times New Roman"/>
          <w:sz w:val="26"/>
          <w:szCs w:val="26"/>
        </w:rPr>
        <w:lastRenderedPageBreak/>
        <w:t>- Обратиться в уполномоченные федеральные органы исполнительной власти по вопросам проведения энергетических обследований, в Правительство РФ с просьбой о включении моторного топлива в перечень энергоресурсов, норма потребления которых за календарный год является условием обязательного энергетического обследования организации.</w:t>
      </w:r>
    </w:p>
    <w:p w:rsidR="002B4644" w:rsidRPr="00BC7DD7" w:rsidRDefault="002B4644" w:rsidP="00BC7DD7">
      <w:pPr>
        <w:jc w:val="both"/>
        <w:rPr>
          <w:rFonts w:ascii="Times New Roman" w:hAnsi="Times New Roman" w:cs="Times New Roman"/>
          <w:sz w:val="26"/>
          <w:szCs w:val="26"/>
        </w:rPr>
      </w:pPr>
      <w:r w:rsidRPr="00BC7DD7">
        <w:rPr>
          <w:rFonts w:ascii="Times New Roman" w:hAnsi="Times New Roman" w:cs="Times New Roman"/>
          <w:sz w:val="26"/>
          <w:szCs w:val="26"/>
        </w:rPr>
        <w:t>- Привести Стандарты и Правила саморегулируемых организаций в области энергетического обследования, разработанные НОЭ, касающиеся проведения энергетического обследования, оформления энергетического паспорта и отчета о проведенном энергетическом обследовании, в соответствие с действующим законодательством. Направить документы на рассмотрение в Минэнерго России для согласования.</w:t>
      </w:r>
    </w:p>
    <w:p w:rsidR="002B4644" w:rsidRPr="00BC7DD7" w:rsidRDefault="002B4644" w:rsidP="00BC7DD7">
      <w:pPr>
        <w:jc w:val="both"/>
        <w:rPr>
          <w:rFonts w:ascii="Times New Roman" w:hAnsi="Times New Roman" w:cs="Times New Roman"/>
          <w:sz w:val="26"/>
          <w:szCs w:val="26"/>
        </w:rPr>
      </w:pPr>
      <w:r w:rsidRPr="00BC7DD7">
        <w:rPr>
          <w:rFonts w:ascii="Times New Roman" w:hAnsi="Times New Roman" w:cs="Times New Roman"/>
          <w:sz w:val="26"/>
          <w:szCs w:val="26"/>
        </w:rPr>
        <w:t xml:space="preserve">Помимо сбора и анализа поступающих предложений по совершенствованию законодательства в сфере энергосбережения и саморегулирования Аппаратом НОЭ совместно с Комитетом законодательного и нормативного правового обеспечения энергоаудита НОЭ осуществлялась работа </w:t>
      </w:r>
      <w:r w:rsidR="008C1C75" w:rsidRPr="00BC7DD7">
        <w:rPr>
          <w:rFonts w:ascii="Times New Roman" w:hAnsi="Times New Roman" w:cs="Times New Roman"/>
          <w:sz w:val="26"/>
          <w:szCs w:val="26"/>
        </w:rPr>
        <w:t xml:space="preserve">с обращениями членов НОЭ и </w:t>
      </w:r>
      <w:r w:rsidRPr="00BC7DD7">
        <w:rPr>
          <w:rFonts w:ascii="Times New Roman" w:hAnsi="Times New Roman" w:cs="Times New Roman"/>
          <w:sz w:val="26"/>
          <w:szCs w:val="26"/>
        </w:rPr>
        <w:t>других СРО в области энергоаудита по вопросам разъяснения законодательства</w:t>
      </w:r>
      <w:r w:rsidR="008C1C75" w:rsidRPr="00BC7DD7">
        <w:rPr>
          <w:rFonts w:ascii="Times New Roman" w:hAnsi="Times New Roman" w:cs="Times New Roman"/>
          <w:sz w:val="26"/>
          <w:szCs w:val="26"/>
        </w:rPr>
        <w:t xml:space="preserve"> и заполнения энергопаспорта</w:t>
      </w:r>
      <w:r w:rsidRPr="00BC7DD7">
        <w:rPr>
          <w:rFonts w:ascii="Times New Roman" w:hAnsi="Times New Roman" w:cs="Times New Roman"/>
          <w:sz w:val="26"/>
          <w:szCs w:val="26"/>
        </w:rPr>
        <w:t xml:space="preserve">. </w:t>
      </w:r>
    </w:p>
    <w:p w:rsidR="002B4644" w:rsidRPr="00BC7DD7" w:rsidRDefault="002B4644" w:rsidP="00BC7DD7">
      <w:pPr>
        <w:jc w:val="both"/>
        <w:rPr>
          <w:rFonts w:ascii="Times New Roman" w:hAnsi="Times New Roman" w:cs="Times New Roman"/>
          <w:sz w:val="26"/>
          <w:szCs w:val="26"/>
        </w:rPr>
      </w:pPr>
    </w:p>
    <w:p w:rsidR="00EE056B" w:rsidRPr="00BC7DD7" w:rsidRDefault="00EE056B" w:rsidP="00BC7DD7">
      <w:pPr>
        <w:jc w:val="both"/>
        <w:rPr>
          <w:rFonts w:ascii="Times New Roman" w:hAnsi="Times New Roman" w:cs="Times New Roman"/>
          <w:b/>
          <w:sz w:val="26"/>
          <w:szCs w:val="26"/>
        </w:rPr>
      </w:pPr>
      <w:r w:rsidRPr="00BC7DD7">
        <w:rPr>
          <w:rFonts w:ascii="Times New Roman" w:hAnsi="Times New Roman" w:cs="Times New Roman"/>
          <w:b/>
          <w:sz w:val="26"/>
          <w:szCs w:val="26"/>
        </w:rPr>
        <w:t xml:space="preserve">Мероприятия, организованные  </w:t>
      </w:r>
      <w:r w:rsidR="001E799F" w:rsidRPr="00BC7DD7">
        <w:rPr>
          <w:rFonts w:ascii="Times New Roman" w:hAnsi="Times New Roman" w:cs="Times New Roman"/>
          <w:b/>
          <w:sz w:val="26"/>
          <w:szCs w:val="26"/>
        </w:rPr>
        <w:t>Аппаратом</w:t>
      </w:r>
      <w:r w:rsidRPr="00BC7DD7">
        <w:rPr>
          <w:rFonts w:ascii="Times New Roman" w:hAnsi="Times New Roman" w:cs="Times New Roman"/>
          <w:b/>
          <w:sz w:val="26"/>
          <w:szCs w:val="26"/>
        </w:rPr>
        <w:t xml:space="preserve"> НОЭ </w:t>
      </w:r>
    </w:p>
    <w:p w:rsidR="002B4644" w:rsidRPr="00BC7DD7" w:rsidRDefault="002B4644" w:rsidP="00BC7DD7">
      <w:pPr>
        <w:pStyle w:val="a3"/>
        <w:numPr>
          <w:ilvl w:val="0"/>
          <w:numId w:val="32"/>
        </w:numPr>
        <w:jc w:val="both"/>
        <w:rPr>
          <w:rFonts w:ascii="Times New Roman" w:hAnsi="Times New Roman" w:cs="Times New Roman"/>
          <w:sz w:val="26"/>
          <w:szCs w:val="26"/>
        </w:rPr>
      </w:pPr>
      <w:r w:rsidRPr="00BC7DD7">
        <w:rPr>
          <w:rFonts w:ascii="Times New Roman" w:hAnsi="Times New Roman" w:cs="Times New Roman"/>
          <w:b/>
          <w:sz w:val="26"/>
          <w:szCs w:val="26"/>
        </w:rPr>
        <w:t>2 октября 2013 года</w:t>
      </w:r>
      <w:r w:rsidRPr="00BC7DD7">
        <w:rPr>
          <w:rFonts w:ascii="Times New Roman" w:hAnsi="Times New Roman" w:cs="Times New Roman"/>
          <w:sz w:val="26"/>
          <w:szCs w:val="26"/>
        </w:rPr>
        <w:t xml:space="preserve"> в Москве в рамках деятельности Российско-Британского Консультативного комитета по энергоэффективности и возобновляемым источникам энергии состоялся российско-британский семинар по вопросам проведения энергетических обследований и развития системы энергосервисных контрактов, организованный  НОЭ совместно с Минэнерго России.  В сентябре 2013 года в рамках </w:t>
      </w:r>
      <w:hyperlink r:id="rId8" w:history="1">
        <w:r w:rsidRPr="00BC7DD7">
          <w:rPr>
            <w:rFonts w:ascii="Times New Roman" w:hAnsi="Times New Roman" w:cs="Times New Roman"/>
            <w:sz w:val="26"/>
            <w:szCs w:val="26"/>
          </w:rPr>
          <w:t xml:space="preserve">встречи Министра энергетики Российской Федерации А.В. Новака и Министра энергетики и развития бизнеса Великобритании Ф. Фэллона </w:t>
        </w:r>
      </w:hyperlink>
      <w:r w:rsidRPr="00BC7DD7">
        <w:rPr>
          <w:rFonts w:ascii="Times New Roman" w:hAnsi="Times New Roman" w:cs="Times New Roman"/>
          <w:sz w:val="26"/>
          <w:szCs w:val="26"/>
        </w:rPr>
        <w:t xml:space="preserve">было анонсировано проведение данного семинара. Участники семинара рассмотрели правовые аспекты и специфику проведения энергетических обследований в России и Великобритании, практические примеры проведения энергоаудита и реализации энергосервисного контракта, а также обсудили возможности развития сотрудничества в этой области между нашими странами. Модератором семинара выступил Л.Ю. Питерский. В работе семинара приняли участие более 60 человек с российской и британской сторон. В рамках семинара была достигнута договоренность о подписании в ноябре 2013 года Меморандума о сотрудничестве между НОЭ и </w:t>
      </w:r>
      <w:hyperlink r:id="rId9" w:history="1">
        <w:r w:rsidRPr="00BC7DD7">
          <w:rPr>
            <w:rFonts w:ascii="Times New Roman" w:hAnsi="Times New Roman" w:cs="Times New Roman"/>
            <w:sz w:val="26"/>
            <w:szCs w:val="26"/>
          </w:rPr>
          <w:t xml:space="preserve">Ассоциацией энергосервиса и технологий Великобритании </w:t>
        </w:r>
      </w:hyperlink>
      <w:r w:rsidRPr="00BC7DD7">
        <w:rPr>
          <w:rFonts w:ascii="Times New Roman" w:hAnsi="Times New Roman" w:cs="Times New Roman"/>
          <w:sz w:val="26"/>
          <w:szCs w:val="26"/>
        </w:rPr>
        <w:t xml:space="preserve">(ESTA). </w:t>
      </w:r>
    </w:p>
    <w:p w:rsidR="002B4644" w:rsidRPr="00BC7DD7" w:rsidRDefault="002B4644" w:rsidP="00D51D8E">
      <w:pPr>
        <w:ind w:left="360"/>
        <w:jc w:val="both"/>
        <w:rPr>
          <w:rFonts w:ascii="Times New Roman" w:hAnsi="Times New Roman" w:cs="Times New Roman"/>
          <w:sz w:val="26"/>
          <w:szCs w:val="26"/>
        </w:rPr>
      </w:pPr>
      <w:r w:rsidRPr="00BC7DD7">
        <w:rPr>
          <w:rFonts w:ascii="Times New Roman" w:hAnsi="Times New Roman" w:cs="Times New Roman"/>
          <w:sz w:val="26"/>
          <w:szCs w:val="26"/>
        </w:rPr>
        <w:t xml:space="preserve">Были определены основные направления сотрудничества: </w:t>
      </w:r>
    </w:p>
    <w:p w:rsidR="002B4644" w:rsidRPr="00BC7DD7" w:rsidRDefault="002B4644" w:rsidP="00D51D8E">
      <w:pPr>
        <w:ind w:left="360"/>
        <w:jc w:val="both"/>
        <w:rPr>
          <w:rFonts w:ascii="Times New Roman" w:hAnsi="Times New Roman" w:cs="Times New Roman"/>
          <w:sz w:val="26"/>
          <w:szCs w:val="26"/>
        </w:rPr>
      </w:pPr>
      <w:r w:rsidRPr="00BC7DD7">
        <w:rPr>
          <w:rFonts w:ascii="Times New Roman" w:hAnsi="Times New Roman" w:cs="Times New Roman"/>
          <w:sz w:val="26"/>
          <w:szCs w:val="26"/>
        </w:rPr>
        <w:t>- обмен опытом в области энергоаудита, управления энергопотреблением и оказания энергетических услуг;</w:t>
      </w:r>
    </w:p>
    <w:p w:rsidR="002B4644" w:rsidRPr="00BC7DD7" w:rsidRDefault="002B4644" w:rsidP="00D51D8E">
      <w:pPr>
        <w:ind w:left="360"/>
        <w:jc w:val="both"/>
        <w:rPr>
          <w:rFonts w:ascii="Times New Roman" w:hAnsi="Times New Roman" w:cs="Times New Roman"/>
          <w:sz w:val="26"/>
          <w:szCs w:val="26"/>
        </w:rPr>
      </w:pPr>
      <w:r w:rsidRPr="00BC7DD7">
        <w:rPr>
          <w:rFonts w:ascii="Times New Roman" w:hAnsi="Times New Roman" w:cs="Times New Roman"/>
          <w:sz w:val="26"/>
          <w:szCs w:val="26"/>
        </w:rPr>
        <w:lastRenderedPageBreak/>
        <w:t xml:space="preserve">- выработка совместных решений по вопросам методов и методик энергоаудита; </w:t>
      </w:r>
    </w:p>
    <w:p w:rsidR="002B4644" w:rsidRPr="00BC7DD7" w:rsidRDefault="002B4644" w:rsidP="00D51D8E">
      <w:pPr>
        <w:ind w:left="360"/>
        <w:jc w:val="both"/>
        <w:rPr>
          <w:rFonts w:ascii="Times New Roman" w:hAnsi="Times New Roman" w:cs="Times New Roman"/>
          <w:sz w:val="26"/>
          <w:szCs w:val="26"/>
        </w:rPr>
      </w:pPr>
      <w:r w:rsidRPr="00BC7DD7">
        <w:rPr>
          <w:rFonts w:ascii="Times New Roman" w:hAnsi="Times New Roman" w:cs="Times New Roman"/>
          <w:sz w:val="26"/>
          <w:szCs w:val="26"/>
        </w:rPr>
        <w:t>- совершенствование подготовки персонала в области энергоаудита;</w:t>
      </w:r>
    </w:p>
    <w:p w:rsidR="002B4644" w:rsidRPr="00BC7DD7" w:rsidRDefault="002B4644" w:rsidP="00D51D8E">
      <w:pPr>
        <w:ind w:left="360"/>
        <w:jc w:val="both"/>
        <w:rPr>
          <w:rFonts w:ascii="Times New Roman" w:hAnsi="Times New Roman" w:cs="Times New Roman"/>
          <w:sz w:val="26"/>
          <w:szCs w:val="26"/>
        </w:rPr>
      </w:pPr>
      <w:r w:rsidRPr="00BC7DD7">
        <w:rPr>
          <w:rFonts w:ascii="Times New Roman" w:hAnsi="Times New Roman" w:cs="Times New Roman"/>
          <w:sz w:val="26"/>
          <w:szCs w:val="26"/>
        </w:rPr>
        <w:t>- организация совместных мероприятий по продвижению энергоэффективного образа жизни и популяризация энергоэффективных технологий  среди предприятий, организаций и населения.</w:t>
      </w:r>
    </w:p>
    <w:p w:rsidR="002B4644" w:rsidRPr="00BC7DD7" w:rsidRDefault="00BC7DD7" w:rsidP="00D51D8E">
      <w:pPr>
        <w:pStyle w:val="a3"/>
        <w:ind w:left="360"/>
        <w:jc w:val="both"/>
        <w:rPr>
          <w:rFonts w:ascii="Times New Roman" w:hAnsi="Times New Roman" w:cs="Times New Roman"/>
          <w:sz w:val="26"/>
          <w:szCs w:val="26"/>
        </w:rPr>
      </w:pPr>
      <w:r>
        <w:rPr>
          <w:rFonts w:ascii="Times New Roman" w:hAnsi="Times New Roman" w:cs="Times New Roman"/>
          <w:sz w:val="26"/>
          <w:szCs w:val="26"/>
        </w:rPr>
        <w:t xml:space="preserve">2. </w:t>
      </w:r>
      <w:r w:rsidR="002B4644" w:rsidRPr="00BC7DD7">
        <w:rPr>
          <w:rFonts w:ascii="Times New Roman" w:hAnsi="Times New Roman" w:cs="Times New Roman"/>
          <w:b/>
          <w:sz w:val="26"/>
          <w:szCs w:val="26"/>
        </w:rPr>
        <w:t>12 ноября 2013 года</w:t>
      </w:r>
      <w:r w:rsidR="002B4644" w:rsidRPr="00BC7DD7">
        <w:rPr>
          <w:rFonts w:ascii="Times New Roman" w:hAnsi="Times New Roman" w:cs="Times New Roman"/>
          <w:sz w:val="26"/>
          <w:szCs w:val="26"/>
        </w:rPr>
        <w:t xml:space="preserve"> члены НОЭ приняли участие в работе X сессии Межправительственного Российско-Британского комитета по торговле и инвестициям, которая прошла в здании Российского союза промышленников и предпринимателей (работодателей). Сопредседателями сессии выступили: с российской стороны - Первый заместитель председателя Правительства Российской Федерации Шувалов Игорь Иванович, с британской стороны - госсекретарь по делам бизнеса, инноваций и профессионального образования Великобритании Винс Кейбл. В ходе сессии состоялось подписание Меморандума. С российской стороны подписантом выступил Вице-президент, руководитель Аппарата НОЭ Питерский Леонид Юрьевич, с британской - исполнительный директор ESTA Алан Олдридж. </w:t>
      </w:r>
    </w:p>
    <w:p w:rsidR="002B4644" w:rsidRPr="00BC7DD7" w:rsidRDefault="002B4644" w:rsidP="00D51D8E">
      <w:pPr>
        <w:ind w:left="360"/>
        <w:jc w:val="both"/>
        <w:rPr>
          <w:rFonts w:ascii="Times New Roman" w:hAnsi="Times New Roman" w:cs="Times New Roman"/>
          <w:sz w:val="26"/>
          <w:szCs w:val="26"/>
        </w:rPr>
      </w:pPr>
      <w:r w:rsidRPr="00BC7DD7">
        <w:rPr>
          <w:rFonts w:ascii="Times New Roman" w:hAnsi="Times New Roman" w:cs="Times New Roman"/>
          <w:sz w:val="26"/>
          <w:szCs w:val="26"/>
        </w:rPr>
        <w:t xml:space="preserve">После подписания Меморандума в Резиденции посла Великобритании на Софийской набережной состоялась встреча, в которой приняли участие  сотрудники посольства Великобритании, руководители ESTA, представители НОЭ. Стороны обменялись информацией об основных направлениях деятельности своих организаций, обсудили возможные мероприятия в рамках предстоящего сотрудничества, наметили планы регулярных контактов представителей профессиональных сообществ двух стран. </w:t>
      </w:r>
    </w:p>
    <w:p w:rsidR="003E1F53" w:rsidRDefault="002B4644" w:rsidP="00DA2AB9">
      <w:pPr>
        <w:pStyle w:val="a3"/>
        <w:numPr>
          <w:ilvl w:val="0"/>
          <w:numId w:val="33"/>
        </w:numPr>
        <w:jc w:val="both"/>
        <w:rPr>
          <w:rFonts w:ascii="Times New Roman" w:hAnsi="Times New Roman" w:cs="Times New Roman"/>
          <w:sz w:val="26"/>
          <w:szCs w:val="26"/>
        </w:rPr>
      </w:pPr>
      <w:r w:rsidRPr="00DA2AB9">
        <w:rPr>
          <w:rFonts w:ascii="Times New Roman" w:hAnsi="Times New Roman" w:cs="Times New Roman"/>
          <w:b/>
          <w:sz w:val="26"/>
          <w:szCs w:val="26"/>
        </w:rPr>
        <w:t>27-28 февраля 2014 года</w:t>
      </w:r>
      <w:r w:rsidRPr="00DA2AB9">
        <w:rPr>
          <w:rFonts w:ascii="Times New Roman" w:hAnsi="Times New Roman" w:cs="Times New Roman"/>
          <w:sz w:val="26"/>
          <w:szCs w:val="26"/>
        </w:rPr>
        <w:t xml:space="preserve"> </w:t>
      </w:r>
      <w:r w:rsidR="0006721D" w:rsidRPr="00DA2AB9">
        <w:rPr>
          <w:rFonts w:ascii="Times New Roman" w:hAnsi="Times New Roman" w:cs="Times New Roman"/>
          <w:sz w:val="26"/>
          <w:szCs w:val="26"/>
        </w:rPr>
        <w:t>состоялась рабочая поездка делегатов НОЭ в Великобританию (Ковентри) на выставку и конференцию, организуемые ESTA: «Автоматический мониторинг и планирование». В рамках этих мероприятий 27 февраля была организована встречи крупнейших компаний-представителей ассоциации ESTA с участниками делегации НОЭ</w:t>
      </w:r>
      <w:r w:rsidRPr="00DA2AB9">
        <w:rPr>
          <w:rFonts w:ascii="Times New Roman" w:hAnsi="Times New Roman" w:cs="Times New Roman"/>
          <w:sz w:val="26"/>
          <w:szCs w:val="26"/>
        </w:rPr>
        <w:t xml:space="preserve">. 28 февраля состоялся семинар представителей ассоциации ESTA и членов НОЭ, на котором обсуждались актуальные вопросы энергоаудита и энергоменеджмента. </w:t>
      </w:r>
      <w:r w:rsidR="001137EE" w:rsidRPr="00DA2AB9">
        <w:rPr>
          <w:rFonts w:ascii="Times New Roman" w:hAnsi="Times New Roman" w:cs="Times New Roman"/>
          <w:sz w:val="26"/>
          <w:szCs w:val="26"/>
        </w:rPr>
        <w:t xml:space="preserve">С британской стороны было представлено 15 презентаций, в которых представлены основные направления деятельности </w:t>
      </w:r>
      <w:r w:rsidR="001137EE" w:rsidRPr="00DA2AB9">
        <w:rPr>
          <w:rFonts w:ascii="Times New Roman" w:hAnsi="Times New Roman" w:cs="Times New Roman"/>
          <w:sz w:val="26"/>
          <w:szCs w:val="26"/>
          <w:lang w:val="en-US"/>
        </w:rPr>
        <w:t>ESTA</w:t>
      </w:r>
      <w:r w:rsidR="001137EE" w:rsidRPr="00DA2AB9">
        <w:rPr>
          <w:rFonts w:ascii="Times New Roman" w:hAnsi="Times New Roman" w:cs="Times New Roman"/>
          <w:sz w:val="26"/>
          <w:szCs w:val="26"/>
        </w:rPr>
        <w:t xml:space="preserve"> в области энергоэффективности и энергосбережения. </w:t>
      </w:r>
      <w:r w:rsidRPr="00DA2AB9">
        <w:rPr>
          <w:rFonts w:ascii="Times New Roman" w:hAnsi="Times New Roman" w:cs="Times New Roman"/>
          <w:sz w:val="26"/>
          <w:szCs w:val="26"/>
        </w:rPr>
        <w:t xml:space="preserve">С </w:t>
      </w:r>
      <w:r w:rsidR="00064875" w:rsidRPr="00DA2AB9">
        <w:rPr>
          <w:rFonts w:ascii="Times New Roman" w:hAnsi="Times New Roman" w:cs="Times New Roman"/>
          <w:sz w:val="26"/>
          <w:szCs w:val="26"/>
        </w:rPr>
        <w:t xml:space="preserve">российской стороны </w:t>
      </w:r>
      <w:r w:rsidRPr="00DA2AB9">
        <w:rPr>
          <w:rFonts w:ascii="Times New Roman" w:hAnsi="Times New Roman" w:cs="Times New Roman"/>
          <w:sz w:val="26"/>
          <w:szCs w:val="26"/>
        </w:rPr>
        <w:t>на семинаре выступили Питерский Л.Ю., Гримитлин А.М., Ивагин Д.А.</w:t>
      </w:r>
      <w:r w:rsidR="00064875" w:rsidRPr="00DA2AB9">
        <w:rPr>
          <w:rFonts w:ascii="Times New Roman" w:hAnsi="Times New Roman" w:cs="Times New Roman"/>
          <w:sz w:val="26"/>
          <w:szCs w:val="26"/>
        </w:rPr>
        <w:t>, Илюнина Ю.А.</w:t>
      </w:r>
      <w:r w:rsidRPr="00DA2AB9">
        <w:rPr>
          <w:rFonts w:ascii="Times New Roman" w:hAnsi="Times New Roman" w:cs="Times New Roman"/>
          <w:sz w:val="26"/>
          <w:szCs w:val="26"/>
        </w:rPr>
        <w:t xml:space="preserve"> Стороны </w:t>
      </w:r>
      <w:r w:rsidR="00064875" w:rsidRPr="00DA2AB9">
        <w:rPr>
          <w:rFonts w:ascii="Times New Roman" w:hAnsi="Times New Roman" w:cs="Times New Roman"/>
          <w:sz w:val="26"/>
          <w:szCs w:val="26"/>
        </w:rPr>
        <w:t xml:space="preserve">не только </w:t>
      </w:r>
      <w:r w:rsidRPr="00DA2AB9">
        <w:rPr>
          <w:rFonts w:ascii="Times New Roman" w:hAnsi="Times New Roman" w:cs="Times New Roman"/>
          <w:sz w:val="26"/>
          <w:szCs w:val="26"/>
        </w:rPr>
        <w:t>обменялись информацией о своей деятельности</w:t>
      </w:r>
      <w:r w:rsidR="00064875" w:rsidRPr="00DA2AB9">
        <w:rPr>
          <w:rFonts w:ascii="Times New Roman" w:hAnsi="Times New Roman" w:cs="Times New Roman"/>
          <w:sz w:val="26"/>
          <w:szCs w:val="26"/>
        </w:rPr>
        <w:t xml:space="preserve"> в области энергосбережения</w:t>
      </w:r>
      <w:r w:rsidRPr="00DA2AB9">
        <w:rPr>
          <w:rFonts w:ascii="Times New Roman" w:hAnsi="Times New Roman" w:cs="Times New Roman"/>
          <w:sz w:val="26"/>
          <w:szCs w:val="26"/>
        </w:rPr>
        <w:t xml:space="preserve">, </w:t>
      </w:r>
      <w:r w:rsidR="00064875" w:rsidRPr="00DA2AB9">
        <w:rPr>
          <w:rFonts w:ascii="Times New Roman" w:hAnsi="Times New Roman" w:cs="Times New Roman"/>
          <w:sz w:val="26"/>
          <w:szCs w:val="26"/>
        </w:rPr>
        <w:t xml:space="preserve">но </w:t>
      </w:r>
      <w:r w:rsidRPr="00DA2AB9">
        <w:rPr>
          <w:rFonts w:ascii="Times New Roman" w:hAnsi="Times New Roman" w:cs="Times New Roman"/>
          <w:sz w:val="26"/>
          <w:szCs w:val="26"/>
        </w:rPr>
        <w:t xml:space="preserve">были </w:t>
      </w:r>
      <w:r w:rsidR="00064875" w:rsidRPr="00DA2AB9">
        <w:rPr>
          <w:rFonts w:ascii="Times New Roman" w:hAnsi="Times New Roman" w:cs="Times New Roman"/>
          <w:sz w:val="26"/>
          <w:szCs w:val="26"/>
        </w:rPr>
        <w:t xml:space="preserve">также </w:t>
      </w:r>
      <w:r w:rsidRPr="00DA2AB9">
        <w:rPr>
          <w:rFonts w:ascii="Times New Roman" w:hAnsi="Times New Roman" w:cs="Times New Roman"/>
          <w:sz w:val="26"/>
          <w:szCs w:val="26"/>
        </w:rPr>
        <w:t xml:space="preserve">намечены основные направления сотрудничества наших организаций на ближайший период. </w:t>
      </w:r>
    </w:p>
    <w:p w:rsidR="00DA2AB9" w:rsidRDefault="0006721D" w:rsidP="003E1F53">
      <w:pPr>
        <w:pStyle w:val="a3"/>
        <w:ind w:left="360"/>
        <w:jc w:val="both"/>
        <w:rPr>
          <w:rFonts w:ascii="Times New Roman" w:hAnsi="Times New Roman" w:cs="Times New Roman"/>
          <w:sz w:val="26"/>
          <w:szCs w:val="26"/>
        </w:rPr>
      </w:pPr>
      <w:r w:rsidRPr="00DA2AB9">
        <w:rPr>
          <w:rFonts w:ascii="Times New Roman" w:hAnsi="Times New Roman" w:cs="Times New Roman"/>
          <w:sz w:val="26"/>
          <w:szCs w:val="26"/>
        </w:rPr>
        <w:t xml:space="preserve">По просьбе британской стороны НОЭ представило английскую версию форм энергетического паспорта, составленного по результатам обязательного энергетического обследования. Перевод документа организовало СРО НП </w:t>
      </w:r>
      <w:r w:rsidRPr="00DA2AB9">
        <w:rPr>
          <w:rFonts w:ascii="Times New Roman" w:hAnsi="Times New Roman" w:cs="Times New Roman"/>
          <w:sz w:val="26"/>
          <w:szCs w:val="26"/>
        </w:rPr>
        <w:lastRenderedPageBreak/>
        <w:t xml:space="preserve">"БалтЭнергоЭффект", г. Санкт-Петербург (Директор - Быков Владимир Леонидович). В свою очередь, британские коллеги обещали предоставить нам сборник презентаций своих докладов, </w:t>
      </w:r>
      <w:r w:rsidR="00DA2AB9" w:rsidRPr="00DA2AB9">
        <w:rPr>
          <w:rFonts w:ascii="Times New Roman" w:hAnsi="Times New Roman" w:cs="Times New Roman"/>
          <w:sz w:val="26"/>
          <w:szCs w:val="26"/>
        </w:rPr>
        <w:t>содержание котор</w:t>
      </w:r>
      <w:r w:rsidR="00DA2AB9" w:rsidRPr="00DA2AB9">
        <w:rPr>
          <w:rFonts w:ascii="Times New Roman" w:hAnsi="Times New Roman"/>
          <w:sz w:val="26"/>
          <w:szCs w:val="26"/>
        </w:rPr>
        <w:t>ых</w:t>
      </w:r>
      <w:r w:rsidR="00DA2AB9" w:rsidRPr="00DA2AB9">
        <w:rPr>
          <w:rFonts w:ascii="Times New Roman" w:hAnsi="Times New Roman" w:cs="Times New Roman"/>
          <w:sz w:val="26"/>
          <w:szCs w:val="26"/>
        </w:rPr>
        <w:t>, несомненно, должно заинтересовать специалистов, занимающихся вопросами энергосбережения</w:t>
      </w:r>
      <w:r w:rsidR="00DA2AB9" w:rsidRPr="00DA2AB9">
        <w:rPr>
          <w:rFonts w:ascii="Times New Roman" w:hAnsi="Times New Roman"/>
          <w:sz w:val="26"/>
          <w:szCs w:val="26"/>
        </w:rPr>
        <w:t xml:space="preserve"> в нашей стране</w:t>
      </w:r>
      <w:r w:rsidR="00DA2AB9" w:rsidRPr="00DA2AB9">
        <w:rPr>
          <w:rFonts w:ascii="Times New Roman" w:hAnsi="Times New Roman" w:cs="Times New Roman"/>
          <w:sz w:val="26"/>
          <w:szCs w:val="26"/>
        </w:rPr>
        <w:t>.</w:t>
      </w:r>
    </w:p>
    <w:p w:rsidR="0000393F" w:rsidRPr="00DA2AB9" w:rsidRDefault="0000393F" w:rsidP="00DA2AB9">
      <w:pPr>
        <w:pStyle w:val="a3"/>
        <w:numPr>
          <w:ilvl w:val="0"/>
          <w:numId w:val="33"/>
        </w:numPr>
        <w:jc w:val="both"/>
        <w:rPr>
          <w:rFonts w:ascii="Times New Roman" w:hAnsi="Times New Roman" w:cs="Times New Roman"/>
          <w:sz w:val="26"/>
          <w:szCs w:val="26"/>
        </w:rPr>
      </w:pPr>
      <w:r w:rsidRPr="00DA2AB9">
        <w:rPr>
          <w:rFonts w:ascii="Times New Roman" w:hAnsi="Times New Roman" w:cs="Times New Roman"/>
          <w:sz w:val="26"/>
          <w:szCs w:val="26"/>
        </w:rPr>
        <w:t xml:space="preserve">Аппарат НОЭ выступил </w:t>
      </w:r>
      <w:r w:rsidR="00A8478C" w:rsidRPr="00DA2AB9">
        <w:rPr>
          <w:rFonts w:ascii="Times New Roman" w:hAnsi="Times New Roman" w:cs="Times New Roman"/>
          <w:sz w:val="26"/>
          <w:szCs w:val="26"/>
        </w:rPr>
        <w:t>одним из инициаторов</w:t>
      </w:r>
      <w:r w:rsidRPr="00DA2AB9">
        <w:rPr>
          <w:rFonts w:ascii="Times New Roman" w:hAnsi="Times New Roman" w:cs="Times New Roman"/>
          <w:sz w:val="26"/>
          <w:szCs w:val="26"/>
        </w:rPr>
        <w:t xml:space="preserve"> проведения </w:t>
      </w:r>
      <w:r w:rsidR="00A84F04" w:rsidRPr="00DA2AB9">
        <w:rPr>
          <w:rFonts w:ascii="Times New Roman" w:hAnsi="Times New Roman" w:cs="Times New Roman"/>
          <w:sz w:val="26"/>
          <w:szCs w:val="26"/>
        </w:rPr>
        <w:t>Всероссийского совещания саморегулируемых организаций в облас</w:t>
      </w:r>
      <w:r w:rsidR="00A8478C" w:rsidRPr="00DA2AB9">
        <w:rPr>
          <w:rFonts w:ascii="Times New Roman" w:hAnsi="Times New Roman" w:cs="Times New Roman"/>
          <w:sz w:val="26"/>
          <w:szCs w:val="26"/>
        </w:rPr>
        <w:t>ти энергетического обследования</w:t>
      </w:r>
      <w:r w:rsidR="00A84F04" w:rsidRPr="00DA2AB9">
        <w:rPr>
          <w:rFonts w:ascii="Times New Roman" w:hAnsi="Times New Roman" w:cs="Times New Roman"/>
          <w:sz w:val="26"/>
          <w:szCs w:val="26"/>
        </w:rPr>
        <w:t xml:space="preserve"> </w:t>
      </w:r>
      <w:r w:rsidR="00A84F04" w:rsidRPr="00DA2AB9">
        <w:rPr>
          <w:rFonts w:ascii="Times New Roman" w:hAnsi="Times New Roman" w:cs="Times New Roman"/>
          <w:b/>
          <w:sz w:val="26"/>
          <w:szCs w:val="26"/>
        </w:rPr>
        <w:t>20 марта 2014 года</w:t>
      </w:r>
      <w:r w:rsidR="00A84F04" w:rsidRPr="00DA2AB9">
        <w:rPr>
          <w:rFonts w:ascii="Times New Roman" w:hAnsi="Times New Roman" w:cs="Times New Roman"/>
          <w:sz w:val="26"/>
          <w:szCs w:val="26"/>
        </w:rPr>
        <w:t xml:space="preserve"> на площадке Аналитического центра при Правительстве РФ. Члены НОЭ вошли </w:t>
      </w:r>
      <w:r w:rsidR="00A8478C" w:rsidRPr="00DA2AB9">
        <w:rPr>
          <w:rFonts w:ascii="Times New Roman" w:hAnsi="Times New Roman" w:cs="Times New Roman"/>
          <w:sz w:val="26"/>
          <w:szCs w:val="26"/>
        </w:rPr>
        <w:t>в состав рабочей группы по подготовке к совещанию.</w:t>
      </w:r>
    </w:p>
    <w:p w:rsidR="003E1F53" w:rsidRDefault="003E1F53" w:rsidP="00BC7DD7">
      <w:pPr>
        <w:jc w:val="both"/>
        <w:rPr>
          <w:rFonts w:ascii="Times New Roman" w:hAnsi="Times New Roman" w:cs="Times New Roman"/>
          <w:b/>
          <w:sz w:val="26"/>
          <w:szCs w:val="26"/>
          <w:highlight w:val="yellow"/>
        </w:rPr>
      </w:pPr>
    </w:p>
    <w:p w:rsidR="003956EC" w:rsidRPr="00BC7DD7" w:rsidRDefault="003956EC" w:rsidP="00BC7DD7">
      <w:pPr>
        <w:jc w:val="both"/>
        <w:rPr>
          <w:rFonts w:ascii="Times New Roman" w:hAnsi="Times New Roman" w:cs="Times New Roman"/>
          <w:b/>
          <w:sz w:val="26"/>
          <w:szCs w:val="26"/>
        </w:rPr>
      </w:pPr>
      <w:r w:rsidRPr="00BC7DD7">
        <w:rPr>
          <w:rFonts w:ascii="Times New Roman" w:hAnsi="Times New Roman" w:cs="Times New Roman"/>
          <w:b/>
          <w:sz w:val="26"/>
          <w:szCs w:val="26"/>
          <w:highlight w:val="yellow"/>
        </w:rPr>
        <w:t>Представление интересов НОЭ в органов законодательной, исполнительной власти и общественных организациях.</w:t>
      </w:r>
    </w:p>
    <w:p w:rsidR="003956EC" w:rsidRPr="00337B65" w:rsidRDefault="003956EC" w:rsidP="00BC7DD7">
      <w:pPr>
        <w:jc w:val="both"/>
        <w:rPr>
          <w:rFonts w:ascii="Times New Roman" w:hAnsi="Times New Roman" w:cs="Times New Roman"/>
          <w:sz w:val="20"/>
          <w:szCs w:val="20"/>
        </w:rPr>
      </w:pPr>
      <w:r w:rsidRPr="00337B65">
        <w:rPr>
          <w:rFonts w:ascii="Times New Roman" w:hAnsi="Times New Roman" w:cs="Times New Roman"/>
          <w:sz w:val="20"/>
          <w:szCs w:val="20"/>
        </w:rPr>
        <w:t>В соответствии с  пунктами 2.2.1., 2.2.4. Устава НОЭ к предметам деятельности Объединения относятся представление и защита интересов саморегулируемых организаций и некоммерческих партнерств - членов объединения в области энергетического обследования, в федеральных органах государственной власти, органах государственной власти субъектов Российской Федерации, органах местного самоуправления.</w:t>
      </w:r>
      <w:r w:rsidR="00145E2A" w:rsidRPr="00337B65">
        <w:rPr>
          <w:rFonts w:ascii="Times New Roman" w:hAnsi="Times New Roman" w:cs="Times New Roman"/>
          <w:sz w:val="20"/>
          <w:szCs w:val="20"/>
        </w:rPr>
        <w:t xml:space="preserve"> </w:t>
      </w:r>
    </w:p>
    <w:p w:rsidR="00145E2A" w:rsidRPr="00BC7DD7" w:rsidRDefault="005730D2" w:rsidP="00BC7DD7">
      <w:pPr>
        <w:jc w:val="both"/>
        <w:rPr>
          <w:rFonts w:ascii="Times New Roman" w:hAnsi="Times New Roman" w:cs="Times New Roman"/>
          <w:sz w:val="26"/>
          <w:szCs w:val="26"/>
        </w:rPr>
      </w:pPr>
      <w:r w:rsidRPr="00BC7DD7">
        <w:rPr>
          <w:rFonts w:ascii="Times New Roman" w:hAnsi="Times New Roman" w:cs="Times New Roman"/>
          <w:sz w:val="26"/>
          <w:szCs w:val="26"/>
        </w:rPr>
        <w:t xml:space="preserve">Члены </w:t>
      </w:r>
      <w:r w:rsidR="00DC0B3B" w:rsidRPr="00BC7DD7">
        <w:rPr>
          <w:rFonts w:ascii="Times New Roman" w:hAnsi="Times New Roman" w:cs="Times New Roman"/>
          <w:sz w:val="26"/>
          <w:szCs w:val="26"/>
        </w:rPr>
        <w:t>Объединения представляют интересы НОЭ в следующих структурах</w:t>
      </w:r>
      <w:r w:rsidR="00145E2A" w:rsidRPr="00BC7DD7">
        <w:rPr>
          <w:rFonts w:ascii="Times New Roman" w:hAnsi="Times New Roman" w:cs="Times New Roman"/>
          <w:sz w:val="26"/>
          <w:szCs w:val="26"/>
        </w:rPr>
        <w:t>:</w:t>
      </w:r>
    </w:p>
    <w:p w:rsidR="002B4644" w:rsidRPr="00BC7DD7" w:rsidRDefault="00587396" w:rsidP="00BC7DD7">
      <w:pPr>
        <w:jc w:val="both"/>
        <w:rPr>
          <w:rFonts w:ascii="Times New Roman" w:hAnsi="Times New Roman" w:cs="Times New Roman"/>
          <w:sz w:val="26"/>
          <w:szCs w:val="26"/>
        </w:rPr>
      </w:pPr>
      <w:r w:rsidRPr="00BC7DD7">
        <w:rPr>
          <w:rFonts w:ascii="Times New Roman" w:hAnsi="Times New Roman" w:cs="Times New Roman"/>
          <w:sz w:val="26"/>
          <w:szCs w:val="26"/>
        </w:rPr>
        <w:t>Члены</w:t>
      </w:r>
      <w:r w:rsidR="002B4644" w:rsidRPr="00BC7DD7">
        <w:rPr>
          <w:rFonts w:ascii="Times New Roman" w:hAnsi="Times New Roman" w:cs="Times New Roman"/>
          <w:sz w:val="26"/>
          <w:szCs w:val="26"/>
        </w:rPr>
        <w:t xml:space="preserve"> НОЭ возглавляют  Экспертную секцию «Энергетических обследований»  Консультативного Совета при Председателе Комитета по энергетике Госдумы ФС РФ; </w:t>
      </w:r>
    </w:p>
    <w:p w:rsidR="00587396" w:rsidRPr="00BC7DD7" w:rsidRDefault="00587396" w:rsidP="00BC7DD7">
      <w:pPr>
        <w:jc w:val="both"/>
        <w:rPr>
          <w:rFonts w:ascii="Times New Roman" w:hAnsi="Times New Roman" w:cs="Times New Roman"/>
          <w:sz w:val="26"/>
          <w:szCs w:val="26"/>
        </w:rPr>
      </w:pPr>
      <w:r w:rsidRPr="00BC7DD7">
        <w:rPr>
          <w:rFonts w:ascii="Times New Roman" w:hAnsi="Times New Roman" w:cs="Times New Roman"/>
          <w:sz w:val="26"/>
          <w:szCs w:val="26"/>
        </w:rPr>
        <w:t xml:space="preserve">- </w:t>
      </w:r>
      <w:r w:rsidR="002B4644" w:rsidRPr="00BC7DD7">
        <w:rPr>
          <w:rFonts w:ascii="Times New Roman" w:hAnsi="Times New Roman" w:cs="Times New Roman"/>
          <w:sz w:val="26"/>
          <w:szCs w:val="26"/>
        </w:rPr>
        <w:t>являются членами Экспертного совета при Комитете Государственной думы  по энергетике</w:t>
      </w:r>
      <w:r w:rsidR="008C1C75" w:rsidRPr="00BC7DD7">
        <w:rPr>
          <w:rFonts w:ascii="Times New Roman" w:hAnsi="Times New Roman" w:cs="Times New Roman"/>
          <w:sz w:val="26"/>
          <w:szCs w:val="26"/>
        </w:rPr>
        <w:t>:</w:t>
      </w:r>
      <w:r w:rsidR="0063207E" w:rsidRPr="00BC7DD7">
        <w:rPr>
          <w:rFonts w:ascii="Times New Roman" w:hAnsi="Times New Roman" w:cs="Times New Roman"/>
          <w:sz w:val="26"/>
          <w:szCs w:val="26"/>
        </w:rPr>
        <w:t xml:space="preserve"> Секции </w:t>
      </w:r>
      <w:r w:rsidRPr="00BC7DD7">
        <w:rPr>
          <w:rFonts w:ascii="Times New Roman" w:hAnsi="Times New Roman" w:cs="Times New Roman"/>
          <w:sz w:val="26"/>
          <w:szCs w:val="26"/>
        </w:rPr>
        <w:t>по вопросам законодательного и нормативно-правового регулирования, тарифной и ценовой политики, бюджетного финансирования электроэнергетики, включая комбинированную выработку тепловой и электрической энергии. Стимулирование использования возобновляемых источников энергии. Импортозамещение в эл</w:t>
      </w:r>
      <w:r w:rsidR="008C1C75" w:rsidRPr="00BC7DD7">
        <w:rPr>
          <w:rFonts w:ascii="Times New Roman" w:hAnsi="Times New Roman" w:cs="Times New Roman"/>
          <w:sz w:val="26"/>
          <w:szCs w:val="26"/>
        </w:rPr>
        <w:t>ектротехнической промышленности;</w:t>
      </w:r>
    </w:p>
    <w:p w:rsidR="0063207E" w:rsidRPr="00BC7DD7" w:rsidRDefault="00024200" w:rsidP="00BC7DD7">
      <w:pPr>
        <w:jc w:val="both"/>
        <w:rPr>
          <w:rFonts w:ascii="Times New Roman" w:hAnsi="Times New Roman" w:cs="Times New Roman"/>
          <w:sz w:val="26"/>
          <w:szCs w:val="26"/>
        </w:rPr>
      </w:pPr>
      <w:r>
        <w:rPr>
          <w:rFonts w:ascii="Times New Roman" w:hAnsi="Times New Roman" w:cs="Times New Roman"/>
          <w:sz w:val="26"/>
          <w:szCs w:val="26"/>
        </w:rPr>
        <w:t>С</w:t>
      </w:r>
      <w:r w:rsidR="0063207E" w:rsidRPr="00BC7DD7">
        <w:rPr>
          <w:rFonts w:ascii="Times New Roman" w:hAnsi="Times New Roman" w:cs="Times New Roman"/>
          <w:sz w:val="26"/>
          <w:szCs w:val="26"/>
        </w:rPr>
        <w:t>екции по совершенствованию Федерального закона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B4644" w:rsidRPr="00BC7DD7" w:rsidRDefault="00587396" w:rsidP="00BC7DD7">
      <w:pPr>
        <w:jc w:val="both"/>
        <w:rPr>
          <w:rFonts w:ascii="Times New Roman" w:hAnsi="Times New Roman" w:cs="Times New Roman"/>
          <w:sz w:val="26"/>
          <w:szCs w:val="26"/>
        </w:rPr>
      </w:pPr>
      <w:r w:rsidRPr="00BC7DD7">
        <w:rPr>
          <w:rFonts w:ascii="Times New Roman" w:hAnsi="Times New Roman" w:cs="Times New Roman"/>
          <w:sz w:val="26"/>
          <w:szCs w:val="26"/>
        </w:rPr>
        <w:t xml:space="preserve">- </w:t>
      </w:r>
      <w:r w:rsidR="0063207E" w:rsidRPr="00BC7DD7">
        <w:rPr>
          <w:rFonts w:ascii="Times New Roman" w:hAnsi="Times New Roman" w:cs="Times New Roman"/>
          <w:sz w:val="26"/>
          <w:szCs w:val="26"/>
        </w:rPr>
        <w:t xml:space="preserve">членами </w:t>
      </w:r>
      <w:r w:rsidR="002B4644" w:rsidRPr="00BC7DD7">
        <w:rPr>
          <w:rFonts w:ascii="Times New Roman" w:hAnsi="Times New Roman" w:cs="Times New Roman"/>
          <w:sz w:val="26"/>
          <w:szCs w:val="26"/>
        </w:rPr>
        <w:t xml:space="preserve">Совета Торгово-промышленной палаты Российской Федерации по саморегулированию предпринимательской деятельности; </w:t>
      </w:r>
    </w:p>
    <w:p w:rsidR="002B4644" w:rsidRPr="00BC7DD7" w:rsidRDefault="00587396" w:rsidP="00BC7DD7">
      <w:pPr>
        <w:jc w:val="both"/>
        <w:rPr>
          <w:rFonts w:ascii="Times New Roman" w:hAnsi="Times New Roman" w:cs="Times New Roman"/>
          <w:sz w:val="26"/>
          <w:szCs w:val="26"/>
        </w:rPr>
      </w:pPr>
      <w:r w:rsidRPr="00BC7DD7">
        <w:rPr>
          <w:rFonts w:ascii="Times New Roman" w:hAnsi="Times New Roman" w:cs="Times New Roman"/>
          <w:sz w:val="26"/>
          <w:szCs w:val="26"/>
        </w:rPr>
        <w:t xml:space="preserve">- </w:t>
      </w:r>
      <w:r w:rsidR="002B4644" w:rsidRPr="00BC7DD7">
        <w:rPr>
          <w:rFonts w:ascii="Times New Roman" w:hAnsi="Times New Roman" w:cs="Times New Roman"/>
          <w:sz w:val="26"/>
          <w:szCs w:val="26"/>
        </w:rPr>
        <w:t xml:space="preserve">Комитета РСПП по развитию саморегулирования; </w:t>
      </w:r>
    </w:p>
    <w:p w:rsidR="002B4644" w:rsidRPr="00BC7DD7" w:rsidRDefault="00587396" w:rsidP="00BC7DD7">
      <w:pPr>
        <w:jc w:val="both"/>
        <w:rPr>
          <w:rFonts w:ascii="Times New Roman" w:hAnsi="Times New Roman" w:cs="Times New Roman"/>
          <w:sz w:val="26"/>
          <w:szCs w:val="26"/>
        </w:rPr>
      </w:pPr>
      <w:r w:rsidRPr="00BC7DD7">
        <w:rPr>
          <w:rFonts w:ascii="Times New Roman" w:hAnsi="Times New Roman" w:cs="Times New Roman"/>
          <w:sz w:val="26"/>
          <w:szCs w:val="26"/>
        </w:rPr>
        <w:t xml:space="preserve">- </w:t>
      </w:r>
      <w:r w:rsidR="0063207E" w:rsidRPr="00BC7DD7">
        <w:rPr>
          <w:rFonts w:ascii="Times New Roman" w:hAnsi="Times New Roman" w:cs="Times New Roman"/>
          <w:sz w:val="26"/>
          <w:szCs w:val="26"/>
        </w:rPr>
        <w:t xml:space="preserve"> участниками </w:t>
      </w:r>
      <w:r w:rsidR="002B4644" w:rsidRPr="00BC7DD7">
        <w:rPr>
          <w:rFonts w:ascii="Times New Roman" w:hAnsi="Times New Roman" w:cs="Times New Roman"/>
          <w:sz w:val="26"/>
          <w:szCs w:val="26"/>
        </w:rPr>
        <w:t xml:space="preserve">Тематической рабочей группы Энергодиалога Россия-ЕС по энергоэффективности и инновациям; </w:t>
      </w:r>
    </w:p>
    <w:p w:rsidR="002B4644" w:rsidRPr="00BC7DD7" w:rsidRDefault="00587396" w:rsidP="00BC7DD7">
      <w:pPr>
        <w:jc w:val="both"/>
        <w:rPr>
          <w:rFonts w:ascii="Times New Roman" w:hAnsi="Times New Roman" w:cs="Times New Roman"/>
          <w:sz w:val="26"/>
          <w:szCs w:val="26"/>
        </w:rPr>
      </w:pPr>
      <w:r w:rsidRPr="00BC7DD7">
        <w:rPr>
          <w:rFonts w:ascii="Times New Roman" w:hAnsi="Times New Roman" w:cs="Times New Roman"/>
          <w:sz w:val="26"/>
          <w:szCs w:val="26"/>
        </w:rPr>
        <w:t xml:space="preserve">- </w:t>
      </w:r>
      <w:r w:rsidR="0063207E" w:rsidRPr="00BC7DD7">
        <w:rPr>
          <w:rFonts w:ascii="Times New Roman" w:hAnsi="Times New Roman" w:cs="Times New Roman"/>
          <w:sz w:val="26"/>
          <w:szCs w:val="26"/>
        </w:rPr>
        <w:t xml:space="preserve">членами </w:t>
      </w:r>
      <w:r w:rsidR="002B4644" w:rsidRPr="00BC7DD7">
        <w:rPr>
          <w:rFonts w:ascii="Times New Roman" w:hAnsi="Times New Roman" w:cs="Times New Roman"/>
          <w:sz w:val="26"/>
          <w:szCs w:val="26"/>
        </w:rPr>
        <w:t xml:space="preserve">Рабочей группы Комитета РСПП по развитию саморегулирования по разработке проекта № 126184-5 Федерального закона  «О внесении изменений в </w:t>
      </w:r>
      <w:r w:rsidR="002B4644" w:rsidRPr="00BC7DD7">
        <w:rPr>
          <w:rFonts w:ascii="Times New Roman" w:hAnsi="Times New Roman" w:cs="Times New Roman"/>
          <w:sz w:val="26"/>
          <w:szCs w:val="26"/>
        </w:rPr>
        <w:lastRenderedPageBreak/>
        <w:t>Федеральный закон «О саморегулируемых организациях» и в отдельные законодательные акты РФ».</w:t>
      </w:r>
    </w:p>
    <w:p w:rsidR="00F50C1B" w:rsidRPr="00BC7DD7" w:rsidRDefault="0063207E" w:rsidP="00BC7DD7">
      <w:pPr>
        <w:jc w:val="both"/>
        <w:rPr>
          <w:rFonts w:ascii="Times New Roman" w:hAnsi="Times New Roman" w:cs="Times New Roman"/>
          <w:sz w:val="26"/>
          <w:szCs w:val="26"/>
        </w:rPr>
      </w:pPr>
      <w:r w:rsidRPr="00BC7DD7">
        <w:rPr>
          <w:rFonts w:ascii="Times New Roman" w:hAnsi="Times New Roman" w:cs="Times New Roman"/>
          <w:sz w:val="26"/>
          <w:szCs w:val="26"/>
        </w:rPr>
        <w:t>-</w:t>
      </w:r>
      <w:r w:rsidR="00F50C1B" w:rsidRPr="00BC7DD7">
        <w:rPr>
          <w:rFonts w:ascii="Times New Roman" w:hAnsi="Times New Roman" w:cs="Times New Roman"/>
          <w:sz w:val="26"/>
          <w:szCs w:val="26"/>
        </w:rPr>
        <w:t xml:space="preserve"> Заместителем Председателя Комитета Торгово-промышленной палаты РФ</w:t>
      </w:r>
      <w:r w:rsidR="001D58F7" w:rsidRPr="00BC7DD7">
        <w:rPr>
          <w:rFonts w:ascii="Times New Roman" w:hAnsi="Times New Roman" w:cs="Times New Roman"/>
          <w:sz w:val="26"/>
          <w:szCs w:val="26"/>
        </w:rPr>
        <w:t xml:space="preserve">, Председателем Комитета </w:t>
      </w:r>
      <w:r w:rsidR="005730D2" w:rsidRPr="00BC7DD7">
        <w:rPr>
          <w:rFonts w:ascii="Times New Roman" w:hAnsi="Times New Roman" w:cs="Times New Roman"/>
          <w:sz w:val="26"/>
          <w:szCs w:val="26"/>
        </w:rPr>
        <w:t xml:space="preserve">по энергетической политике и энергосбережению </w:t>
      </w:r>
      <w:r w:rsidR="001D58F7" w:rsidRPr="00BC7DD7">
        <w:rPr>
          <w:rFonts w:ascii="Times New Roman" w:hAnsi="Times New Roman" w:cs="Times New Roman"/>
          <w:sz w:val="26"/>
          <w:szCs w:val="26"/>
        </w:rPr>
        <w:t>Московской Конфедерации промышленников и предпринимателей (работодателей)</w:t>
      </w:r>
      <w:r w:rsidR="005730D2" w:rsidRPr="00BC7DD7">
        <w:rPr>
          <w:rFonts w:ascii="Times New Roman" w:hAnsi="Times New Roman" w:cs="Times New Roman"/>
          <w:sz w:val="26"/>
          <w:szCs w:val="26"/>
        </w:rPr>
        <w:t>.</w:t>
      </w:r>
    </w:p>
    <w:p w:rsidR="003956EC" w:rsidRPr="00BC7DD7" w:rsidRDefault="00B26DD8" w:rsidP="00BC7DD7">
      <w:pPr>
        <w:jc w:val="both"/>
        <w:rPr>
          <w:rFonts w:ascii="Times New Roman" w:hAnsi="Times New Roman" w:cs="Times New Roman"/>
          <w:sz w:val="26"/>
          <w:szCs w:val="26"/>
        </w:rPr>
      </w:pPr>
      <w:r w:rsidRPr="00BC7DD7">
        <w:rPr>
          <w:rFonts w:ascii="Times New Roman" w:hAnsi="Times New Roman" w:cs="Times New Roman"/>
          <w:sz w:val="26"/>
          <w:szCs w:val="26"/>
        </w:rPr>
        <w:t>-</w:t>
      </w:r>
      <w:r w:rsidR="0063207E" w:rsidRPr="00BC7DD7">
        <w:rPr>
          <w:rFonts w:ascii="Times New Roman" w:hAnsi="Times New Roman" w:cs="Times New Roman"/>
          <w:sz w:val="26"/>
          <w:szCs w:val="26"/>
        </w:rPr>
        <w:t xml:space="preserve">Входят </w:t>
      </w:r>
      <w:r w:rsidR="003956EC" w:rsidRPr="00BC7DD7">
        <w:rPr>
          <w:rFonts w:ascii="Times New Roman" w:hAnsi="Times New Roman" w:cs="Times New Roman"/>
          <w:sz w:val="26"/>
          <w:szCs w:val="26"/>
        </w:rPr>
        <w:t>в состав Комитета народного контроля Некоммерческого партнерства содействия развитию жилищно-коммунального хозяйства «ЖКХ Развитие».</w:t>
      </w:r>
    </w:p>
    <w:p w:rsidR="00B26DD8" w:rsidRPr="00BC7DD7" w:rsidRDefault="00B26DD8" w:rsidP="00BC7DD7">
      <w:pPr>
        <w:jc w:val="both"/>
        <w:rPr>
          <w:rFonts w:ascii="Times New Roman" w:hAnsi="Times New Roman" w:cs="Times New Roman"/>
          <w:sz w:val="26"/>
          <w:szCs w:val="26"/>
        </w:rPr>
      </w:pPr>
      <w:r w:rsidRPr="00BC7DD7">
        <w:rPr>
          <w:rFonts w:ascii="Times New Roman" w:hAnsi="Times New Roman" w:cs="Times New Roman"/>
          <w:sz w:val="26"/>
          <w:szCs w:val="26"/>
        </w:rPr>
        <w:t>- Являются экспертами рабочих групп при Экспертном Совете по профессиональным стандартам при Министерстве труда и социальной защиты Российской Федерации.</w:t>
      </w:r>
    </w:p>
    <w:p w:rsidR="003E1F53" w:rsidRDefault="003E1F53" w:rsidP="00D51D8E">
      <w:pPr>
        <w:jc w:val="center"/>
        <w:rPr>
          <w:rFonts w:ascii="Times New Roman" w:hAnsi="Times New Roman" w:cs="Times New Roman"/>
          <w:b/>
          <w:sz w:val="26"/>
          <w:szCs w:val="26"/>
          <w:highlight w:val="yellow"/>
        </w:rPr>
      </w:pPr>
    </w:p>
    <w:p w:rsidR="003956EC" w:rsidRPr="00337B65" w:rsidRDefault="00796EFE" w:rsidP="00D51D8E">
      <w:pPr>
        <w:jc w:val="center"/>
        <w:rPr>
          <w:rFonts w:ascii="Times New Roman" w:hAnsi="Times New Roman" w:cs="Times New Roman"/>
          <w:b/>
          <w:sz w:val="26"/>
          <w:szCs w:val="26"/>
        </w:rPr>
      </w:pPr>
      <w:r w:rsidRPr="00337B65">
        <w:rPr>
          <w:rFonts w:ascii="Times New Roman" w:hAnsi="Times New Roman" w:cs="Times New Roman"/>
          <w:b/>
          <w:sz w:val="26"/>
          <w:szCs w:val="26"/>
          <w:highlight w:val="yellow"/>
        </w:rPr>
        <w:t>МЕРОПРИЯТИЯ С УЧАСТИЕМ  НОЭ</w:t>
      </w:r>
    </w:p>
    <w:p w:rsidR="00B26DD8" w:rsidRDefault="00B26DD8" w:rsidP="00D51D8E">
      <w:pPr>
        <w:pStyle w:val="a3"/>
        <w:numPr>
          <w:ilvl w:val="0"/>
          <w:numId w:val="34"/>
        </w:numPr>
        <w:jc w:val="both"/>
        <w:rPr>
          <w:rFonts w:ascii="Times New Roman" w:hAnsi="Times New Roman" w:cs="Times New Roman"/>
          <w:sz w:val="26"/>
          <w:szCs w:val="26"/>
        </w:rPr>
      </w:pPr>
      <w:r w:rsidRPr="00337B65">
        <w:rPr>
          <w:rFonts w:ascii="Times New Roman" w:hAnsi="Times New Roman" w:cs="Times New Roman"/>
          <w:b/>
          <w:sz w:val="26"/>
          <w:szCs w:val="26"/>
        </w:rPr>
        <w:t>18 апреля 2013 года</w:t>
      </w:r>
      <w:r w:rsidRPr="00D51D8E">
        <w:rPr>
          <w:rFonts w:ascii="Times New Roman" w:hAnsi="Times New Roman" w:cs="Times New Roman"/>
          <w:sz w:val="26"/>
          <w:szCs w:val="26"/>
        </w:rPr>
        <w:t xml:space="preserve"> </w:t>
      </w:r>
      <w:r w:rsidR="001F1C92" w:rsidRPr="00D51D8E">
        <w:rPr>
          <w:rFonts w:ascii="Times New Roman" w:hAnsi="Times New Roman" w:cs="Times New Roman"/>
          <w:sz w:val="26"/>
          <w:szCs w:val="26"/>
        </w:rPr>
        <w:t>НП СРО «Центрстройэкспертиза-энерго», являющееся членом нашего объединения,  провело</w:t>
      </w:r>
      <w:r w:rsidRPr="00D51D8E">
        <w:rPr>
          <w:rFonts w:ascii="Times New Roman" w:hAnsi="Times New Roman" w:cs="Times New Roman"/>
          <w:sz w:val="26"/>
          <w:szCs w:val="26"/>
        </w:rPr>
        <w:t xml:space="preserve"> обучающий семинар на тему: «Разработка энергетического паспорта с помощью программы АРМ ЭА с учетом рекомендаций Минэнерго РФ по результатам сис</w:t>
      </w:r>
      <w:r w:rsidR="001F1C92" w:rsidRPr="00D51D8E">
        <w:rPr>
          <w:rFonts w:ascii="Times New Roman" w:hAnsi="Times New Roman" w:cs="Times New Roman"/>
          <w:sz w:val="26"/>
          <w:szCs w:val="26"/>
        </w:rPr>
        <w:t>тематизации ошибок и замечаний»</w:t>
      </w:r>
      <w:r w:rsidRPr="00D51D8E">
        <w:rPr>
          <w:rFonts w:ascii="Times New Roman" w:hAnsi="Times New Roman" w:cs="Times New Roman"/>
          <w:sz w:val="26"/>
          <w:szCs w:val="26"/>
        </w:rPr>
        <w:t>.</w:t>
      </w:r>
    </w:p>
    <w:p w:rsidR="00024200" w:rsidRDefault="00024200" w:rsidP="00024200">
      <w:pPr>
        <w:pStyle w:val="a3"/>
        <w:numPr>
          <w:ilvl w:val="0"/>
          <w:numId w:val="34"/>
        </w:numPr>
        <w:autoSpaceDE w:val="0"/>
        <w:autoSpaceDN w:val="0"/>
        <w:adjustRightInd w:val="0"/>
        <w:spacing w:after="0" w:line="240" w:lineRule="auto"/>
        <w:jc w:val="both"/>
        <w:rPr>
          <w:rFonts w:ascii="Times New Roman" w:hAnsi="Times New Roman" w:cs="Times New Roman"/>
          <w:sz w:val="26"/>
          <w:szCs w:val="26"/>
        </w:rPr>
      </w:pPr>
      <w:r w:rsidRPr="00337B65">
        <w:rPr>
          <w:rFonts w:ascii="Times New Roman" w:hAnsi="Times New Roman" w:cs="Times New Roman"/>
          <w:b/>
          <w:sz w:val="26"/>
          <w:szCs w:val="26"/>
        </w:rPr>
        <w:t>19 апреля 2013 года</w:t>
      </w:r>
      <w:r w:rsidRPr="005E026D">
        <w:rPr>
          <w:rFonts w:ascii="Times New Roman" w:hAnsi="Times New Roman" w:cs="Times New Roman"/>
          <w:sz w:val="26"/>
          <w:szCs w:val="26"/>
        </w:rPr>
        <w:t xml:space="preserve"> в Москве состоялся </w:t>
      </w:r>
      <w:r w:rsidRPr="00D413F6">
        <w:rPr>
          <w:rFonts w:ascii="Times New Roman" w:hAnsi="Times New Roman" w:cs="Times New Roman"/>
          <w:sz w:val="26"/>
          <w:szCs w:val="26"/>
        </w:rPr>
        <w:t>III</w:t>
      </w:r>
      <w:r w:rsidRPr="005E026D">
        <w:rPr>
          <w:rFonts w:ascii="Times New Roman" w:hAnsi="Times New Roman" w:cs="Times New Roman"/>
          <w:sz w:val="26"/>
          <w:szCs w:val="26"/>
        </w:rPr>
        <w:t xml:space="preserve"> Всероссийский форум саморегулируемых организаций «Саморегулирование в России: опыт и перспективы развития», в состав Оргкомитета которого вошли представители НОЭ. Это мероприятие уже третий год собирает более 700 представителей профессионального и предпринимательского сообщества из более, чем 60 отраслей российского бизнеса. На форуме рассматривались вопросы, связанные со становлением и развитием саморегулирования в России. Форум призван обеспечить постоянный обмен опытом между представителями профессионального и предпринимательского сообщества.</w:t>
      </w:r>
    </w:p>
    <w:p w:rsidR="00024200" w:rsidRPr="00592E45" w:rsidRDefault="00024200" w:rsidP="00024200">
      <w:pPr>
        <w:pStyle w:val="a3"/>
        <w:numPr>
          <w:ilvl w:val="0"/>
          <w:numId w:val="34"/>
        </w:numPr>
        <w:spacing w:after="0" w:line="240" w:lineRule="auto"/>
        <w:jc w:val="both"/>
        <w:rPr>
          <w:rFonts w:ascii="Times New Roman" w:hAnsi="Times New Roman" w:cs="Times New Roman"/>
          <w:sz w:val="26"/>
          <w:szCs w:val="26"/>
        </w:rPr>
      </w:pPr>
      <w:r w:rsidRPr="00337B65">
        <w:rPr>
          <w:rFonts w:ascii="Times New Roman" w:hAnsi="Times New Roman" w:cs="Times New Roman"/>
          <w:b/>
          <w:sz w:val="26"/>
          <w:szCs w:val="26"/>
        </w:rPr>
        <w:t>23 мая 2013 г.</w:t>
      </w:r>
      <w:r w:rsidRPr="00592E45">
        <w:rPr>
          <w:rFonts w:ascii="Times New Roman" w:hAnsi="Times New Roman" w:cs="Times New Roman"/>
          <w:sz w:val="26"/>
          <w:szCs w:val="26"/>
        </w:rPr>
        <w:t xml:space="preserve"> в Москве состоялась вторая ежегодная конференция РБК «Энергоэффективность и энергосберегающие технологии в России 2013», на которой с докладом по проблемам энергоаудита в РФ выступил Леонид Питерский.</w:t>
      </w:r>
    </w:p>
    <w:p w:rsidR="00024200" w:rsidRDefault="00024200" w:rsidP="00024200">
      <w:pPr>
        <w:pStyle w:val="a3"/>
        <w:numPr>
          <w:ilvl w:val="0"/>
          <w:numId w:val="34"/>
        </w:numPr>
        <w:jc w:val="both"/>
        <w:rPr>
          <w:rFonts w:ascii="Times New Roman" w:hAnsi="Times New Roman" w:cs="Times New Roman"/>
          <w:sz w:val="26"/>
          <w:szCs w:val="26"/>
        </w:rPr>
      </w:pPr>
      <w:r w:rsidRPr="00337B65">
        <w:rPr>
          <w:rFonts w:ascii="Times New Roman" w:hAnsi="Times New Roman" w:cs="Times New Roman"/>
          <w:b/>
          <w:sz w:val="26"/>
          <w:szCs w:val="26"/>
        </w:rPr>
        <w:t>4-5 июня</w:t>
      </w:r>
      <w:r>
        <w:rPr>
          <w:rFonts w:ascii="Times New Roman" w:hAnsi="Times New Roman" w:cs="Times New Roman"/>
          <w:sz w:val="26"/>
          <w:szCs w:val="26"/>
        </w:rPr>
        <w:t xml:space="preserve"> </w:t>
      </w:r>
      <w:r w:rsidRPr="00337B65">
        <w:rPr>
          <w:rFonts w:ascii="Times New Roman" w:hAnsi="Times New Roman" w:cs="Times New Roman"/>
          <w:b/>
          <w:sz w:val="26"/>
          <w:szCs w:val="26"/>
        </w:rPr>
        <w:t>2014 г.</w:t>
      </w:r>
      <w:r w:rsidRPr="00BC7DD7">
        <w:rPr>
          <w:rFonts w:ascii="Times New Roman" w:hAnsi="Times New Roman" w:cs="Times New Roman"/>
          <w:sz w:val="26"/>
          <w:szCs w:val="26"/>
        </w:rPr>
        <w:t xml:space="preserve"> в Вене участвовали в семинаре «Сравнительная оценка подходов к энергосбережению в России и Австрии: опыт применения механизмов энергосервисных контрактов» и «21-й международной энергетической конференции-выставке Power-Gen Europe».</w:t>
      </w:r>
    </w:p>
    <w:p w:rsidR="00024200" w:rsidRDefault="00024200" w:rsidP="00024200">
      <w:pPr>
        <w:pStyle w:val="a3"/>
        <w:numPr>
          <w:ilvl w:val="0"/>
          <w:numId w:val="34"/>
        </w:numPr>
        <w:spacing w:after="0" w:line="240" w:lineRule="auto"/>
        <w:jc w:val="both"/>
        <w:rPr>
          <w:rFonts w:ascii="Times New Roman" w:hAnsi="Times New Roman" w:cs="Times New Roman"/>
          <w:sz w:val="26"/>
          <w:szCs w:val="26"/>
        </w:rPr>
      </w:pPr>
      <w:r w:rsidRPr="00337B65">
        <w:rPr>
          <w:rFonts w:ascii="Times New Roman" w:hAnsi="Times New Roman" w:cs="Times New Roman"/>
          <w:b/>
          <w:sz w:val="26"/>
          <w:szCs w:val="26"/>
        </w:rPr>
        <w:t>17-21 июня 2013 г.</w:t>
      </w:r>
      <w:r>
        <w:rPr>
          <w:rFonts w:ascii="Times New Roman" w:hAnsi="Times New Roman" w:cs="Times New Roman"/>
          <w:sz w:val="26"/>
          <w:szCs w:val="26"/>
        </w:rPr>
        <w:t xml:space="preserve"> в Санкт-Петербурге на базе Петербургского энергетического института повышения квалификации члены НОЭ приняли участие в семинаре, организованном ОАО «Газпром газораспределение», по программе «Управление энергосбережением (в системах газоснабжения и газопотребления)». С докладом на семинаре выступил Леонид Питерский.</w:t>
      </w:r>
    </w:p>
    <w:p w:rsidR="00024200" w:rsidRDefault="00024200" w:rsidP="00024200">
      <w:pPr>
        <w:pStyle w:val="a3"/>
        <w:numPr>
          <w:ilvl w:val="0"/>
          <w:numId w:val="34"/>
        </w:numPr>
        <w:jc w:val="both"/>
        <w:rPr>
          <w:rFonts w:ascii="Times New Roman" w:hAnsi="Times New Roman" w:cs="Times New Roman"/>
          <w:sz w:val="26"/>
          <w:szCs w:val="26"/>
        </w:rPr>
      </w:pPr>
      <w:r w:rsidRPr="00337B65">
        <w:rPr>
          <w:rFonts w:ascii="Times New Roman" w:hAnsi="Times New Roman" w:cs="Times New Roman"/>
          <w:b/>
          <w:sz w:val="26"/>
          <w:szCs w:val="26"/>
        </w:rPr>
        <w:t>24 июня 2013 г.</w:t>
      </w:r>
      <w:r w:rsidRPr="00D51D8E">
        <w:rPr>
          <w:rFonts w:ascii="Times New Roman" w:hAnsi="Times New Roman" w:cs="Times New Roman"/>
          <w:sz w:val="26"/>
          <w:szCs w:val="26"/>
        </w:rPr>
        <w:t xml:space="preserve"> в Брюсселе состоялось третье заседание Тематической группы по энергоэффективности и инновациям, которая функционирует в рамках энергодиалога Россия-ЕС.</w:t>
      </w:r>
      <w:r>
        <w:rPr>
          <w:rFonts w:ascii="Times New Roman" w:hAnsi="Times New Roman" w:cs="Times New Roman"/>
          <w:sz w:val="26"/>
          <w:szCs w:val="26"/>
        </w:rPr>
        <w:t xml:space="preserve"> </w:t>
      </w:r>
      <w:r w:rsidRPr="00D51D8E">
        <w:rPr>
          <w:rFonts w:ascii="Times New Roman" w:hAnsi="Times New Roman" w:cs="Times New Roman"/>
          <w:sz w:val="26"/>
          <w:szCs w:val="26"/>
        </w:rPr>
        <w:t xml:space="preserve">В составе российской делегации </w:t>
      </w:r>
      <w:r>
        <w:rPr>
          <w:rFonts w:ascii="Times New Roman" w:hAnsi="Times New Roman" w:cs="Times New Roman"/>
          <w:sz w:val="26"/>
          <w:szCs w:val="26"/>
        </w:rPr>
        <w:t xml:space="preserve">были </w:t>
      </w:r>
      <w:r w:rsidRPr="00D51D8E">
        <w:rPr>
          <w:rFonts w:ascii="Times New Roman" w:hAnsi="Times New Roman" w:cs="Times New Roman"/>
          <w:sz w:val="26"/>
          <w:szCs w:val="26"/>
        </w:rPr>
        <w:t>члены НОЭ.</w:t>
      </w:r>
    </w:p>
    <w:p w:rsidR="00024200" w:rsidRDefault="00024200" w:rsidP="00024200">
      <w:pPr>
        <w:pStyle w:val="a3"/>
        <w:numPr>
          <w:ilvl w:val="0"/>
          <w:numId w:val="34"/>
        </w:numPr>
        <w:spacing w:after="0" w:line="240" w:lineRule="auto"/>
        <w:jc w:val="both"/>
        <w:rPr>
          <w:rFonts w:ascii="Times New Roman" w:hAnsi="Times New Roman" w:cs="Times New Roman"/>
          <w:sz w:val="26"/>
          <w:szCs w:val="26"/>
        </w:rPr>
      </w:pPr>
      <w:r w:rsidRPr="00337B65">
        <w:rPr>
          <w:rFonts w:ascii="Times New Roman" w:hAnsi="Times New Roman" w:cs="Times New Roman"/>
          <w:b/>
          <w:sz w:val="26"/>
          <w:szCs w:val="26"/>
        </w:rPr>
        <w:t>03-05 июля 2013 года</w:t>
      </w:r>
      <w:r w:rsidRPr="0020728A">
        <w:rPr>
          <w:rFonts w:ascii="Times New Roman" w:hAnsi="Times New Roman" w:cs="Times New Roman"/>
          <w:sz w:val="26"/>
          <w:szCs w:val="26"/>
        </w:rPr>
        <w:t xml:space="preserve"> в Санкт-Петербург  состоялся Третий Всероссийский форум участников рынка услуг энергоаудита и энергосервиса, производителей и </w:t>
      </w:r>
      <w:r w:rsidRPr="0020728A">
        <w:rPr>
          <w:rFonts w:ascii="Times New Roman" w:hAnsi="Times New Roman" w:cs="Times New Roman"/>
          <w:sz w:val="26"/>
          <w:szCs w:val="26"/>
        </w:rPr>
        <w:lastRenderedPageBreak/>
        <w:t xml:space="preserve">поставщиков энергоэффективного оборудования, в котором также принимали участие члены НОЭ, а Питерский Л.Ю. выступил с докладом. </w:t>
      </w:r>
    </w:p>
    <w:p w:rsidR="001F1C92" w:rsidRDefault="001F1C92" w:rsidP="00D51D8E">
      <w:pPr>
        <w:pStyle w:val="a3"/>
        <w:numPr>
          <w:ilvl w:val="0"/>
          <w:numId w:val="34"/>
        </w:numPr>
        <w:jc w:val="both"/>
        <w:rPr>
          <w:rFonts w:ascii="Times New Roman" w:hAnsi="Times New Roman" w:cs="Times New Roman"/>
          <w:sz w:val="26"/>
          <w:szCs w:val="26"/>
        </w:rPr>
      </w:pPr>
      <w:r w:rsidRPr="00337B65">
        <w:rPr>
          <w:rFonts w:ascii="Times New Roman" w:hAnsi="Times New Roman" w:cs="Times New Roman"/>
          <w:b/>
          <w:sz w:val="26"/>
          <w:szCs w:val="26"/>
        </w:rPr>
        <w:t>04 июля 2013г</w:t>
      </w:r>
      <w:r w:rsidRPr="00BC7DD7">
        <w:rPr>
          <w:rFonts w:ascii="Times New Roman" w:hAnsi="Times New Roman" w:cs="Times New Roman"/>
          <w:sz w:val="26"/>
          <w:szCs w:val="26"/>
        </w:rPr>
        <w:t>. Вице-президент НОЭ Сахарнов Ю.В. принял участие в расширенном заседание Наблюдательного совета Общероссийского объединения работодателей нефтяной и газовой промышленности и выступил с кратким докладом о ходе работ по подготовке внесения изменения и дополнений в ФЗ-261.</w:t>
      </w:r>
    </w:p>
    <w:p w:rsidR="00024200" w:rsidRPr="009D4746" w:rsidRDefault="00024200" w:rsidP="00024200">
      <w:pPr>
        <w:pStyle w:val="a3"/>
        <w:numPr>
          <w:ilvl w:val="0"/>
          <w:numId w:val="34"/>
        </w:numPr>
        <w:spacing w:after="0" w:line="240" w:lineRule="auto"/>
        <w:jc w:val="both"/>
        <w:rPr>
          <w:rFonts w:ascii="Times New Roman" w:hAnsi="Times New Roman" w:cs="Times New Roman"/>
          <w:sz w:val="26"/>
          <w:szCs w:val="26"/>
        </w:rPr>
      </w:pPr>
      <w:r w:rsidRPr="00337B65">
        <w:rPr>
          <w:rFonts w:ascii="Times New Roman" w:hAnsi="Times New Roman" w:cs="Times New Roman"/>
          <w:b/>
          <w:sz w:val="26"/>
          <w:szCs w:val="26"/>
        </w:rPr>
        <w:t>10 июля 2013 г.</w:t>
      </w:r>
      <w:r w:rsidRPr="009D4746">
        <w:rPr>
          <w:rFonts w:ascii="Times New Roman" w:hAnsi="Times New Roman" w:cs="Times New Roman"/>
          <w:sz w:val="26"/>
          <w:szCs w:val="26"/>
        </w:rPr>
        <w:t xml:space="preserve"> в здании  Московской промышленной палаты НОЭ совместно с Комитетом МТПП по вопросам  взаимодействия с саморегулируемыми организациями и Гильдией энергетиков при поддержке Московского Инновационного кластера разработчиков технологий и приборов, обеспечивающих надежность, энергоэффективность и безопасность объектов техносферы организовали и провели  круглый стол «Энергоаудит. Стандарт профессии. Вопросы обучения и аттестации». В мероприятии приняли участие </w:t>
      </w:r>
      <w:r>
        <w:rPr>
          <w:rFonts w:ascii="Times New Roman" w:hAnsi="Times New Roman" w:cs="Times New Roman"/>
          <w:sz w:val="26"/>
          <w:szCs w:val="26"/>
        </w:rPr>
        <w:t>более</w:t>
      </w:r>
      <w:r w:rsidRPr="009D4746">
        <w:rPr>
          <w:rFonts w:ascii="Times New Roman" w:hAnsi="Times New Roman" w:cs="Times New Roman"/>
          <w:sz w:val="26"/>
          <w:szCs w:val="26"/>
        </w:rPr>
        <w:t xml:space="preserve"> 40 участников.</w:t>
      </w:r>
    </w:p>
    <w:p w:rsidR="001F1C92" w:rsidRPr="00BC7DD7" w:rsidRDefault="001F1C92" w:rsidP="00D51D8E">
      <w:pPr>
        <w:pStyle w:val="a3"/>
        <w:numPr>
          <w:ilvl w:val="0"/>
          <w:numId w:val="34"/>
        </w:numPr>
        <w:jc w:val="both"/>
        <w:rPr>
          <w:rFonts w:ascii="Times New Roman" w:hAnsi="Times New Roman" w:cs="Times New Roman"/>
          <w:sz w:val="26"/>
          <w:szCs w:val="26"/>
        </w:rPr>
      </w:pPr>
      <w:r w:rsidRPr="00337B65">
        <w:rPr>
          <w:rFonts w:ascii="Times New Roman" w:hAnsi="Times New Roman" w:cs="Times New Roman"/>
          <w:b/>
          <w:sz w:val="26"/>
          <w:szCs w:val="26"/>
        </w:rPr>
        <w:t>12 июля 2013г.</w:t>
      </w:r>
      <w:r w:rsidRPr="00BC7DD7">
        <w:rPr>
          <w:rFonts w:ascii="Times New Roman" w:hAnsi="Times New Roman" w:cs="Times New Roman"/>
          <w:sz w:val="26"/>
          <w:szCs w:val="26"/>
        </w:rPr>
        <w:t xml:space="preserve"> Вице-президент НОЭ Сахарнов Ю.В. принял участие и выступил с информацией о работе НОЭ на Российско-Китайском форуме по сотрудничеству в области машиностроения и высоких технологий.</w:t>
      </w:r>
    </w:p>
    <w:p w:rsidR="001F1C92" w:rsidRDefault="001F1C92" w:rsidP="00D51D8E">
      <w:pPr>
        <w:pStyle w:val="a3"/>
        <w:numPr>
          <w:ilvl w:val="0"/>
          <w:numId w:val="34"/>
        </w:numPr>
        <w:jc w:val="both"/>
        <w:rPr>
          <w:rFonts w:ascii="Times New Roman" w:hAnsi="Times New Roman" w:cs="Times New Roman"/>
          <w:sz w:val="26"/>
          <w:szCs w:val="26"/>
        </w:rPr>
      </w:pPr>
      <w:r w:rsidRPr="00337B65">
        <w:rPr>
          <w:rFonts w:ascii="Times New Roman" w:hAnsi="Times New Roman" w:cs="Times New Roman"/>
          <w:b/>
          <w:sz w:val="26"/>
          <w:szCs w:val="26"/>
        </w:rPr>
        <w:t>12 августа 2013г.</w:t>
      </w:r>
      <w:r w:rsidRPr="00BC7DD7">
        <w:rPr>
          <w:rFonts w:ascii="Times New Roman" w:hAnsi="Times New Roman" w:cs="Times New Roman"/>
          <w:sz w:val="26"/>
          <w:szCs w:val="26"/>
        </w:rPr>
        <w:t xml:space="preserve"> по приглашению заместителя Министра Министерства Российской Федерации по развитию Дальнего Востока Благодырем И.В. и помощником Министра Санакоевым С.Ф. Вице-президент НОЭ Сахарнов Ю.В. принял участие в совещании по вопросам исполнения ФЗ-261 и ходе работ по реализации энергосервисных контрактов в регионах Дальнего Востока.</w:t>
      </w:r>
    </w:p>
    <w:p w:rsidR="00024200" w:rsidRDefault="00024200" w:rsidP="00024200">
      <w:pPr>
        <w:pStyle w:val="a3"/>
        <w:numPr>
          <w:ilvl w:val="0"/>
          <w:numId w:val="34"/>
        </w:numPr>
        <w:spacing w:after="0" w:line="240" w:lineRule="auto"/>
        <w:jc w:val="both"/>
        <w:rPr>
          <w:rFonts w:ascii="Times New Roman" w:hAnsi="Times New Roman" w:cs="Times New Roman"/>
          <w:sz w:val="26"/>
          <w:szCs w:val="26"/>
        </w:rPr>
      </w:pPr>
      <w:r w:rsidRPr="00337B65">
        <w:rPr>
          <w:rFonts w:ascii="Times New Roman" w:hAnsi="Times New Roman" w:cs="Times New Roman"/>
          <w:b/>
          <w:sz w:val="26"/>
          <w:szCs w:val="26"/>
        </w:rPr>
        <w:t>5-6 сентября 2013 г.</w:t>
      </w:r>
      <w:r w:rsidRPr="00044A85">
        <w:rPr>
          <w:rFonts w:ascii="Times New Roman" w:hAnsi="Times New Roman" w:cs="Times New Roman"/>
          <w:sz w:val="26"/>
          <w:szCs w:val="26"/>
        </w:rPr>
        <w:t xml:space="preserve"> в г. Токио (Япония) состоялось заседание российско-японского Совместного комитета по энергоэффективности и возобновляемым источникам энергии. </w:t>
      </w:r>
      <w:r>
        <w:rPr>
          <w:rFonts w:ascii="Times New Roman" w:hAnsi="Times New Roman" w:cs="Times New Roman"/>
          <w:sz w:val="26"/>
          <w:szCs w:val="26"/>
        </w:rPr>
        <w:t>В состав Российской делегации вошли представители НОЭ.</w:t>
      </w:r>
    </w:p>
    <w:p w:rsidR="00024200" w:rsidRDefault="00024200" w:rsidP="00024200">
      <w:pPr>
        <w:pStyle w:val="a3"/>
        <w:numPr>
          <w:ilvl w:val="0"/>
          <w:numId w:val="34"/>
        </w:numPr>
        <w:jc w:val="both"/>
        <w:rPr>
          <w:rFonts w:ascii="Times New Roman" w:hAnsi="Times New Roman" w:cs="Times New Roman"/>
          <w:sz w:val="26"/>
          <w:szCs w:val="26"/>
        </w:rPr>
      </w:pPr>
      <w:r w:rsidRPr="00337B65">
        <w:rPr>
          <w:rFonts w:ascii="Times New Roman" w:hAnsi="Times New Roman" w:cs="Times New Roman"/>
          <w:b/>
          <w:sz w:val="26"/>
          <w:szCs w:val="26"/>
        </w:rPr>
        <w:t>11 сентября 2013 года</w:t>
      </w:r>
      <w:r>
        <w:rPr>
          <w:rFonts w:ascii="Times New Roman" w:hAnsi="Times New Roman" w:cs="Times New Roman"/>
          <w:sz w:val="26"/>
          <w:szCs w:val="26"/>
        </w:rPr>
        <w:t xml:space="preserve"> в Санкт-Петербурге в гостинице Парк Инн Пулковская в рамках деловой программы 17-ой Международной выставки </w:t>
      </w:r>
      <w:r>
        <w:rPr>
          <w:rFonts w:ascii="Times New Roman" w:hAnsi="Times New Roman" w:cs="Times New Roman"/>
          <w:sz w:val="26"/>
          <w:szCs w:val="26"/>
          <w:lang w:val="en-US"/>
        </w:rPr>
        <w:t>Baltic</w:t>
      </w:r>
      <w:r w:rsidRPr="0086187A">
        <w:rPr>
          <w:rFonts w:ascii="Times New Roman" w:hAnsi="Times New Roman" w:cs="Times New Roman"/>
          <w:sz w:val="26"/>
          <w:szCs w:val="26"/>
        </w:rPr>
        <w:t xml:space="preserve"> </w:t>
      </w:r>
      <w:r>
        <w:rPr>
          <w:rFonts w:ascii="Times New Roman" w:hAnsi="Times New Roman" w:cs="Times New Roman"/>
          <w:sz w:val="26"/>
          <w:szCs w:val="26"/>
          <w:lang w:val="en-US"/>
        </w:rPr>
        <w:t>Build</w:t>
      </w:r>
      <w:r w:rsidRPr="0086187A">
        <w:rPr>
          <w:rFonts w:ascii="Times New Roman" w:hAnsi="Times New Roman" w:cs="Times New Roman"/>
          <w:sz w:val="26"/>
          <w:szCs w:val="26"/>
        </w:rPr>
        <w:t xml:space="preserve"> </w:t>
      </w:r>
      <w:r>
        <w:rPr>
          <w:rFonts w:ascii="Times New Roman" w:hAnsi="Times New Roman" w:cs="Times New Roman"/>
          <w:sz w:val="26"/>
          <w:szCs w:val="26"/>
        </w:rPr>
        <w:t xml:space="preserve"> состоялась </w:t>
      </w:r>
      <w:r>
        <w:rPr>
          <w:rFonts w:ascii="Times New Roman" w:hAnsi="Times New Roman" w:cs="Times New Roman"/>
          <w:sz w:val="26"/>
          <w:szCs w:val="26"/>
          <w:lang w:val="en-US"/>
        </w:rPr>
        <w:t>IV</w:t>
      </w:r>
      <w:r>
        <w:rPr>
          <w:rFonts w:ascii="Times New Roman" w:hAnsi="Times New Roman" w:cs="Times New Roman"/>
          <w:sz w:val="26"/>
          <w:szCs w:val="26"/>
        </w:rPr>
        <w:t xml:space="preserve"> Всероссийская научно-практическая конференция «Саморегулирование в строительном комплексе: повседневная практика и законодательство», одним из организаторов которой было НОЭ.</w:t>
      </w:r>
    </w:p>
    <w:p w:rsidR="00024200" w:rsidRDefault="00024200" w:rsidP="00024200">
      <w:pPr>
        <w:pStyle w:val="a3"/>
        <w:numPr>
          <w:ilvl w:val="0"/>
          <w:numId w:val="34"/>
        </w:numPr>
        <w:spacing w:after="0" w:line="240" w:lineRule="auto"/>
        <w:jc w:val="both"/>
        <w:rPr>
          <w:rFonts w:ascii="Times New Roman" w:hAnsi="Times New Roman" w:cs="Times New Roman"/>
          <w:sz w:val="26"/>
          <w:szCs w:val="26"/>
        </w:rPr>
      </w:pPr>
      <w:r w:rsidRPr="00337B65">
        <w:rPr>
          <w:rFonts w:ascii="Times New Roman" w:hAnsi="Times New Roman" w:cs="Times New Roman"/>
          <w:b/>
          <w:sz w:val="26"/>
          <w:szCs w:val="26"/>
        </w:rPr>
        <w:t>23-24 сентября 2013 года</w:t>
      </w:r>
      <w:r w:rsidRPr="00592E45">
        <w:rPr>
          <w:rFonts w:ascii="Times New Roman" w:hAnsi="Times New Roman" w:cs="Times New Roman"/>
          <w:sz w:val="26"/>
          <w:szCs w:val="26"/>
        </w:rPr>
        <w:t xml:space="preserve"> в Смоленске состоялась конференция «Энергосбережение и повышение энергоэффективности», в рамках которой были рассмотрены проблемы законодательства, вопросы теории и практики в области энергоаудита, энергосбережения и повышения энергоэффективности. Также в рамках конференции прошел семинар «Программное обеспечение для энергоаудиторов, РЭК, экспертных, энергоснабжающих организаций, ВУЗов». Организаторами мероприятия выступили: СРО НП «Объединение независимых энергоаудиторов», </w:t>
      </w:r>
      <w:r>
        <w:rPr>
          <w:rFonts w:ascii="Times New Roman" w:hAnsi="Times New Roman" w:cs="Times New Roman"/>
          <w:sz w:val="26"/>
          <w:szCs w:val="26"/>
        </w:rPr>
        <w:t xml:space="preserve">НОЭ, </w:t>
      </w:r>
      <w:r w:rsidRPr="00592E45">
        <w:rPr>
          <w:rFonts w:ascii="Times New Roman" w:hAnsi="Times New Roman" w:cs="Times New Roman"/>
          <w:sz w:val="26"/>
          <w:szCs w:val="26"/>
        </w:rPr>
        <w:t>Смоленский филиал Российского энергетического агентства</w:t>
      </w:r>
      <w:r>
        <w:rPr>
          <w:rFonts w:ascii="Times New Roman" w:hAnsi="Times New Roman" w:cs="Times New Roman"/>
          <w:sz w:val="26"/>
          <w:szCs w:val="26"/>
        </w:rPr>
        <w:t xml:space="preserve"> и др. С докладами на конференции выступили Зверев Роман, Донских Галина, Шимараев Андрей Юрьевич и другие члены НОЭ.</w:t>
      </w:r>
    </w:p>
    <w:p w:rsidR="001A4938" w:rsidRDefault="001A4938" w:rsidP="00024200">
      <w:pPr>
        <w:pStyle w:val="a3"/>
        <w:numPr>
          <w:ilvl w:val="0"/>
          <w:numId w:val="34"/>
        </w:num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16-18 октября 2013 г. </w:t>
      </w:r>
      <w:r>
        <w:rPr>
          <w:rFonts w:ascii="Times New Roman" w:hAnsi="Times New Roman" w:cs="Times New Roman"/>
          <w:sz w:val="26"/>
          <w:szCs w:val="26"/>
        </w:rPr>
        <w:t xml:space="preserve">члены НОЭ приняли участие в работе </w:t>
      </w:r>
      <w:r>
        <w:rPr>
          <w:rFonts w:ascii="Times New Roman" w:hAnsi="Times New Roman" w:cs="Times New Roman"/>
          <w:sz w:val="26"/>
          <w:szCs w:val="26"/>
          <w:lang w:val="en-US"/>
        </w:rPr>
        <w:t>IV</w:t>
      </w:r>
      <w:r>
        <w:rPr>
          <w:rFonts w:ascii="Times New Roman" w:hAnsi="Times New Roman" w:cs="Times New Roman"/>
          <w:sz w:val="26"/>
          <w:szCs w:val="26"/>
        </w:rPr>
        <w:t xml:space="preserve"> Ярославского энергетического форума под названием «</w:t>
      </w:r>
      <w:r w:rsidRPr="001A4938">
        <w:rPr>
          <w:rFonts w:ascii="Times New Roman" w:hAnsi="Times New Roman" w:cs="Times New Roman"/>
          <w:sz w:val="26"/>
          <w:szCs w:val="26"/>
        </w:rPr>
        <w:t>Современной экономике – современную инновационную энергетическую инфраструктуру».</w:t>
      </w:r>
    </w:p>
    <w:p w:rsidR="00024200" w:rsidRPr="005E026D" w:rsidRDefault="00024200" w:rsidP="00024200">
      <w:pPr>
        <w:pStyle w:val="a3"/>
        <w:numPr>
          <w:ilvl w:val="0"/>
          <w:numId w:val="34"/>
        </w:numPr>
        <w:autoSpaceDE w:val="0"/>
        <w:autoSpaceDN w:val="0"/>
        <w:adjustRightInd w:val="0"/>
        <w:spacing w:after="0" w:line="240" w:lineRule="auto"/>
        <w:jc w:val="both"/>
        <w:rPr>
          <w:rFonts w:ascii="Times New Roman" w:hAnsi="Times New Roman" w:cs="Times New Roman"/>
          <w:sz w:val="26"/>
          <w:szCs w:val="26"/>
        </w:rPr>
      </w:pPr>
      <w:r w:rsidRPr="00024200">
        <w:rPr>
          <w:rFonts w:ascii="Times New Roman" w:hAnsi="Times New Roman" w:cs="Times New Roman"/>
          <w:b/>
          <w:sz w:val="26"/>
          <w:szCs w:val="26"/>
        </w:rPr>
        <w:t>23-25 октября 2013 г.</w:t>
      </w:r>
      <w:r w:rsidRPr="007D4BC7">
        <w:rPr>
          <w:rFonts w:ascii="Times New Roman" w:hAnsi="Times New Roman" w:cs="Times New Roman"/>
          <w:sz w:val="26"/>
          <w:szCs w:val="26"/>
        </w:rPr>
        <w:t xml:space="preserve"> в Москве состоялась </w:t>
      </w:r>
      <w:r w:rsidRPr="007D4BC7">
        <w:rPr>
          <w:rFonts w:ascii="Times New Roman" w:hAnsi="Times New Roman" w:cs="Times New Roman"/>
          <w:sz w:val="26"/>
          <w:szCs w:val="26"/>
          <w:lang w:val="en-US"/>
        </w:rPr>
        <w:t>XXX</w:t>
      </w:r>
      <w:r w:rsidRPr="007D4BC7">
        <w:rPr>
          <w:rFonts w:ascii="Times New Roman" w:hAnsi="Times New Roman" w:cs="Times New Roman"/>
          <w:sz w:val="26"/>
          <w:szCs w:val="26"/>
        </w:rPr>
        <w:t xml:space="preserve"> Выставка и конференция «Проблемы и пути повышения энергоэффективности», организованная НП «АВОК» при участии Правительства Москвы, где приняли участие наши члены.</w:t>
      </w:r>
    </w:p>
    <w:p w:rsidR="00024200" w:rsidRPr="00592E45" w:rsidRDefault="00024200" w:rsidP="00024200">
      <w:pPr>
        <w:pStyle w:val="a3"/>
        <w:numPr>
          <w:ilvl w:val="0"/>
          <w:numId w:val="34"/>
        </w:numPr>
        <w:spacing w:after="0" w:line="240" w:lineRule="auto"/>
        <w:jc w:val="both"/>
        <w:rPr>
          <w:rFonts w:ascii="Times New Roman" w:hAnsi="Times New Roman" w:cs="Times New Roman"/>
          <w:sz w:val="26"/>
          <w:szCs w:val="26"/>
        </w:rPr>
      </w:pPr>
      <w:r w:rsidRPr="00337B65">
        <w:rPr>
          <w:rFonts w:ascii="Times New Roman" w:hAnsi="Times New Roman" w:cs="Times New Roman"/>
          <w:b/>
          <w:sz w:val="26"/>
          <w:szCs w:val="26"/>
        </w:rPr>
        <w:lastRenderedPageBreak/>
        <w:t>20 – 21 ноября 2013 года</w:t>
      </w:r>
      <w:r w:rsidRPr="00592E45">
        <w:rPr>
          <w:rFonts w:ascii="Times New Roman" w:hAnsi="Times New Roman" w:cs="Times New Roman"/>
          <w:sz w:val="26"/>
          <w:szCs w:val="26"/>
        </w:rPr>
        <w:t xml:space="preserve"> в гостинице «Park-Inn Пулковская» состоялась итоговая сессия V Международного конгресса «Энергоэффективность. XXI век. Инженерные методы снижения энергопотребления зданий», одним из организаторов которой выступило НОЭ.</w:t>
      </w:r>
    </w:p>
    <w:p w:rsidR="00A02460" w:rsidRPr="00E94B60" w:rsidRDefault="00A02460" w:rsidP="00D51D8E">
      <w:pPr>
        <w:pStyle w:val="a3"/>
        <w:numPr>
          <w:ilvl w:val="0"/>
          <w:numId w:val="34"/>
        </w:numPr>
        <w:jc w:val="both"/>
        <w:rPr>
          <w:rFonts w:ascii="Times New Roman" w:hAnsi="Times New Roman" w:cs="Times New Roman"/>
          <w:sz w:val="26"/>
          <w:szCs w:val="26"/>
        </w:rPr>
      </w:pPr>
      <w:r w:rsidRPr="00337B65">
        <w:rPr>
          <w:rFonts w:ascii="Times New Roman" w:hAnsi="Times New Roman" w:cs="Times New Roman"/>
          <w:b/>
          <w:sz w:val="26"/>
          <w:szCs w:val="26"/>
        </w:rPr>
        <w:t>С 21 по 23 ноября</w:t>
      </w:r>
      <w:r w:rsidRPr="00E94B60">
        <w:rPr>
          <w:rFonts w:ascii="Times New Roman" w:hAnsi="Times New Roman" w:cs="Times New Roman"/>
          <w:sz w:val="26"/>
          <w:szCs w:val="26"/>
        </w:rPr>
        <w:t xml:space="preserve"> в Москве на территории Гостиного двора прошел Второй международный форум по энергоэффективности и энергосбережению ENES 2013, организованный Министерством энергетики РФ и Правительством Москвы. </w:t>
      </w:r>
      <w:r w:rsidR="00E94B60" w:rsidRPr="00E94B60">
        <w:rPr>
          <w:rFonts w:ascii="Times New Roman" w:hAnsi="Times New Roman" w:cs="Times New Roman"/>
          <w:sz w:val="26"/>
          <w:szCs w:val="26"/>
        </w:rPr>
        <w:t xml:space="preserve">В рамках форума состоялось Всероссийское совещание с участием саморегулируемых организаций и энергоаудиторов, энергосервисных компаний. Основными темами совещания стали вопросы совершенствования нормативно-правовой базы в области проведения энергетических обследований, подведение итогов реализации 261-ФЗ в части проведения энергоаудита, а также перспективы развития системы энергосервисных контрактов в России. </w:t>
      </w:r>
      <w:r w:rsidRPr="00E94B60">
        <w:rPr>
          <w:rFonts w:ascii="Times New Roman" w:hAnsi="Times New Roman" w:cs="Times New Roman"/>
          <w:sz w:val="26"/>
          <w:szCs w:val="26"/>
        </w:rPr>
        <w:t>Члены Совета  и Аппарата НОЭ приняли активное участие в подготовке и проведении форума. Питерский Л.Ю. – Вице-президент НОЭ – выступил с докладом, в котором затронул вопросы работы НОЭ.</w:t>
      </w:r>
    </w:p>
    <w:p w:rsidR="00E94B60" w:rsidRDefault="00E94B60" w:rsidP="002C09EB">
      <w:pPr>
        <w:pStyle w:val="a3"/>
        <w:numPr>
          <w:ilvl w:val="0"/>
          <w:numId w:val="34"/>
        </w:numPr>
        <w:spacing w:after="0" w:line="240" w:lineRule="auto"/>
        <w:jc w:val="both"/>
        <w:rPr>
          <w:rFonts w:ascii="Times New Roman" w:hAnsi="Times New Roman" w:cs="Times New Roman"/>
          <w:sz w:val="26"/>
          <w:szCs w:val="26"/>
        </w:rPr>
      </w:pPr>
      <w:r w:rsidRPr="00337B65">
        <w:rPr>
          <w:rFonts w:ascii="Times New Roman" w:hAnsi="Times New Roman" w:cs="Times New Roman"/>
          <w:b/>
          <w:sz w:val="26"/>
          <w:szCs w:val="26"/>
        </w:rPr>
        <w:t>22 ноября</w:t>
      </w:r>
      <w:r w:rsidR="00337B65" w:rsidRPr="00337B65">
        <w:rPr>
          <w:rFonts w:ascii="Times New Roman" w:hAnsi="Times New Roman" w:cs="Times New Roman"/>
          <w:b/>
          <w:sz w:val="26"/>
          <w:szCs w:val="26"/>
        </w:rPr>
        <w:t xml:space="preserve"> в 2014 г.</w:t>
      </w:r>
      <w:r w:rsidR="00337B65">
        <w:rPr>
          <w:rFonts w:ascii="Times New Roman" w:hAnsi="Times New Roman" w:cs="Times New Roman"/>
          <w:sz w:val="26"/>
          <w:szCs w:val="26"/>
        </w:rPr>
        <w:t xml:space="preserve"> </w:t>
      </w:r>
      <w:r>
        <w:rPr>
          <w:rFonts w:ascii="Times New Roman" w:hAnsi="Times New Roman" w:cs="Times New Roman"/>
          <w:sz w:val="26"/>
          <w:szCs w:val="26"/>
        </w:rPr>
        <w:t xml:space="preserve">в Москве в выставочном зале «Гостиный двор» состоялось заседание </w:t>
      </w:r>
      <w:r w:rsidR="00592E45" w:rsidRPr="00D51D8E">
        <w:rPr>
          <w:rFonts w:ascii="Times New Roman" w:hAnsi="Times New Roman" w:cs="Times New Roman"/>
          <w:sz w:val="26"/>
          <w:szCs w:val="26"/>
        </w:rPr>
        <w:t>Тематической группы по энергоэффективности и инновациям, которая функционирует в рамках энергодиалога</w:t>
      </w:r>
      <w:r w:rsidR="00592E45">
        <w:rPr>
          <w:rFonts w:ascii="Times New Roman" w:hAnsi="Times New Roman" w:cs="Times New Roman"/>
          <w:sz w:val="26"/>
          <w:szCs w:val="26"/>
        </w:rPr>
        <w:t xml:space="preserve"> Россия-ЕС, в работе которого приняли участие члены НОЭ.</w:t>
      </w:r>
    </w:p>
    <w:p w:rsidR="00024200" w:rsidRPr="005E026D" w:rsidRDefault="00024200" w:rsidP="00024200">
      <w:pPr>
        <w:pStyle w:val="a3"/>
        <w:numPr>
          <w:ilvl w:val="0"/>
          <w:numId w:val="34"/>
        </w:numPr>
        <w:autoSpaceDE w:val="0"/>
        <w:autoSpaceDN w:val="0"/>
        <w:adjustRightInd w:val="0"/>
        <w:spacing w:after="0" w:line="240" w:lineRule="auto"/>
        <w:jc w:val="both"/>
        <w:rPr>
          <w:rFonts w:ascii="Times New Roman" w:hAnsi="Times New Roman" w:cs="Times New Roman"/>
          <w:sz w:val="26"/>
          <w:szCs w:val="26"/>
        </w:rPr>
      </w:pPr>
      <w:r w:rsidRPr="007D4BC7">
        <w:rPr>
          <w:rFonts w:ascii="Times New Roman" w:hAnsi="Times New Roman" w:cs="Times New Roman"/>
          <w:sz w:val="26"/>
          <w:szCs w:val="26"/>
        </w:rPr>
        <w:t xml:space="preserve">В период с </w:t>
      </w:r>
      <w:r w:rsidRPr="00337B65">
        <w:rPr>
          <w:rFonts w:ascii="Times New Roman" w:hAnsi="Times New Roman" w:cs="Times New Roman"/>
          <w:b/>
          <w:sz w:val="26"/>
          <w:szCs w:val="26"/>
        </w:rPr>
        <w:t>26 по 29 ноября 2013 года</w:t>
      </w:r>
      <w:r w:rsidRPr="007D4BC7">
        <w:rPr>
          <w:rFonts w:ascii="Times New Roman" w:hAnsi="Times New Roman" w:cs="Times New Roman"/>
          <w:sz w:val="26"/>
          <w:szCs w:val="26"/>
        </w:rPr>
        <w:t xml:space="preserve"> в г. Красноярске в Международном выставочно-деловом центре «Сибирь» состоялся V Сибирский энергетический форум, где участвовали члены НОЭ.</w:t>
      </w:r>
      <w:r>
        <w:rPr>
          <w:rFonts w:ascii="Times New Roman" w:hAnsi="Times New Roman" w:cs="Times New Roman"/>
          <w:sz w:val="26"/>
          <w:szCs w:val="26"/>
        </w:rPr>
        <w:t xml:space="preserve"> </w:t>
      </w:r>
      <w:r>
        <w:rPr>
          <w:rFonts w:ascii="Times New Roman" w:eastAsia="Times New Roman" w:hAnsi="Times New Roman" w:cs="Times New Roman"/>
          <w:sz w:val="24"/>
          <w:szCs w:val="24"/>
          <w:lang w:eastAsia="ru-RU"/>
        </w:rPr>
        <w:t>      </w:t>
      </w:r>
      <w:r w:rsidRPr="00595B0A">
        <w:rPr>
          <w:rFonts w:ascii="Times New Roman" w:eastAsia="Times New Roman" w:hAnsi="Times New Roman" w:cs="Times New Roman"/>
          <w:sz w:val="24"/>
          <w:szCs w:val="24"/>
          <w:lang w:eastAsia="ru-RU"/>
        </w:rPr>
        <w:t xml:space="preserve">В рамках </w:t>
      </w:r>
      <w:r w:rsidRPr="00D413F6">
        <w:rPr>
          <w:rFonts w:ascii="Times New Roman" w:eastAsia="Times New Roman" w:hAnsi="Times New Roman" w:cs="Times New Roman"/>
          <w:bCs/>
          <w:sz w:val="24"/>
          <w:szCs w:val="24"/>
          <w:lang w:eastAsia="ru-RU"/>
        </w:rPr>
        <w:t>Форума прошли круглые столы, семинары и презентации, пленарное заседание.</w:t>
      </w:r>
      <w:r w:rsidRPr="00595B0A">
        <w:rPr>
          <w:rFonts w:ascii="Times New Roman" w:eastAsia="Times New Roman" w:hAnsi="Times New Roman" w:cs="Times New Roman"/>
          <w:b/>
          <w:bCs/>
          <w:sz w:val="24"/>
          <w:szCs w:val="24"/>
          <w:lang w:eastAsia="ru-RU"/>
        </w:rPr>
        <w:t xml:space="preserve"> </w:t>
      </w:r>
      <w:r w:rsidRPr="00595B0A">
        <w:rPr>
          <w:rFonts w:ascii="Times New Roman" w:eastAsia="Times New Roman" w:hAnsi="Times New Roman" w:cs="Times New Roman"/>
          <w:sz w:val="24"/>
          <w:szCs w:val="24"/>
          <w:lang w:eastAsia="ru-RU"/>
        </w:rPr>
        <w:t>В работе форума приняло участие более 650 специалистов и экспертов энергетической отрасли. В их числе гости из других стран, федеральных министерств и ведомств.</w:t>
      </w:r>
    </w:p>
    <w:p w:rsidR="00024200" w:rsidRPr="00337B65" w:rsidRDefault="00024200" w:rsidP="00024200">
      <w:pPr>
        <w:pStyle w:val="a3"/>
        <w:numPr>
          <w:ilvl w:val="0"/>
          <w:numId w:val="34"/>
        </w:numPr>
        <w:autoSpaceDE w:val="0"/>
        <w:autoSpaceDN w:val="0"/>
        <w:adjustRightInd w:val="0"/>
        <w:spacing w:after="0" w:line="240" w:lineRule="auto"/>
        <w:jc w:val="both"/>
        <w:rPr>
          <w:rFonts w:ascii="Times New Roman" w:hAnsi="Times New Roman" w:cs="Times New Roman"/>
          <w:b/>
        </w:rPr>
      </w:pPr>
      <w:r w:rsidRPr="005E026D">
        <w:rPr>
          <w:rFonts w:ascii="Times New Roman" w:hAnsi="Times New Roman" w:cs="Times New Roman"/>
          <w:sz w:val="26"/>
          <w:szCs w:val="26"/>
        </w:rPr>
        <w:t xml:space="preserve">НОЭ оказало организационную поддержку и приняло участие в конференции в 11-ой Международной конференции «СТРОИТЕЛЬСТВО И НЕДВИЖИМОСТЬ: ЭКСПЕРТИЗА И ОЦЕНКА», которая состоялась </w:t>
      </w:r>
      <w:r w:rsidRPr="00337B65">
        <w:rPr>
          <w:rFonts w:ascii="Times New Roman" w:hAnsi="Times New Roman" w:cs="Times New Roman"/>
          <w:b/>
          <w:sz w:val="26"/>
          <w:szCs w:val="26"/>
        </w:rPr>
        <w:t>28-29 ноября 2013 г. в Праге.</w:t>
      </w:r>
    </w:p>
    <w:p w:rsidR="002C09EB" w:rsidRDefault="00AC5556" w:rsidP="002C09EB">
      <w:pPr>
        <w:pStyle w:val="a3"/>
        <w:numPr>
          <w:ilvl w:val="0"/>
          <w:numId w:val="34"/>
        </w:numPr>
        <w:spacing w:after="0" w:line="240" w:lineRule="auto"/>
        <w:jc w:val="both"/>
        <w:rPr>
          <w:rFonts w:ascii="Times New Roman" w:hAnsi="Times New Roman" w:cs="Times New Roman"/>
          <w:sz w:val="26"/>
          <w:szCs w:val="26"/>
        </w:rPr>
      </w:pPr>
      <w:r w:rsidRPr="00024200">
        <w:rPr>
          <w:rFonts w:ascii="Times New Roman" w:hAnsi="Times New Roman" w:cs="Times New Roman"/>
          <w:b/>
          <w:sz w:val="26"/>
          <w:szCs w:val="26"/>
        </w:rPr>
        <w:t>03 декабря 2013 года</w:t>
      </w:r>
      <w:r w:rsidRPr="002C09EB">
        <w:rPr>
          <w:rFonts w:ascii="Times New Roman" w:hAnsi="Times New Roman" w:cs="Times New Roman"/>
          <w:sz w:val="26"/>
          <w:szCs w:val="26"/>
        </w:rPr>
        <w:t xml:space="preserve"> в конгресс-центре ТПП члены НОЭ приняли участие в первой международной конференции «ПРАКТИЧЕСКОЕ САМОРЕГУЛИРОВАНИЕ», которую организовал Совет Торгово-промышленной палаты РФ по саморегулированию предпринимательской и профессиональной деятельности.</w:t>
      </w:r>
      <w:r w:rsidR="002C09EB" w:rsidRPr="002C09EB">
        <w:rPr>
          <w:rFonts w:ascii="Times New Roman" w:hAnsi="Times New Roman" w:cs="Times New Roman"/>
          <w:sz w:val="26"/>
          <w:szCs w:val="26"/>
        </w:rPr>
        <w:t xml:space="preserve"> </w:t>
      </w:r>
    </w:p>
    <w:p w:rsidR="00D413F6" w:rsidRDefault="00D413F6" w:rsidP="00D413F6">
      <w:pPr>
        <w:pStyle w:val="a3"/>
        <w:numPr>
          <w:ilvl w:val="0"/>
          <w:numId w:val="34"/>
        </w:numPr>
        <w:autoSpaceDE w:val="0"/>
        <w:autoSpaceDN w:val="0"/>
        <w:adjustRightInd w:val="0"/>
        <w:spacing w:after="0" w:line="240" w:lineRule="auto"/>
        <w:jc w:val="both"/>
        <w:rPr>
          <w:rFonts w:ascii="Times New Roman" w:hAnsi="Times New Roman" w:cs="Times New Roman"/>
          <w:sz w:val="26"/>
          <w:szCs w:val="26"/>
        </w:rPr>
      </w:pPr>
      <w:r w:rsidRPr="00337B65">
        <w:rPr>
          <w:rFonts w:ascii="Times New Roman" w:hAnsi="Times New Roman" w:cs="Times New Roman"/>
          <w:b/>
          <w:sz w:val="26"/>
          <w:szCs w:val="26"/>
        </w:rPr>
        <w:t>28 января  2014</w:t>
      </w:r>
      <w:r w:rsidR="001A4938">
        <w:rPr>
          <w:rFonts w:ascii="Times New Roman" w:hAnsi="Times New Roman" w:cs="Times New Roman"/>
          <w:sz w:val="26"/>
          <w:szCs w:val="26"/>
        </w:rPr>
        <w:t xml:space="preserve"> </w:t>
      </w:r>
      <w:r w:rsidR="001A4938" w:rsidRPr="001A4938">
        <w:rPr>
          <w:rFonts w:ascii="Times New Roman" w:hAnsi="Times New Roman" w:cs="Times New Roman"/>
          <w:b/>
          <w:sz w:val="26"/>
          <w:szCs w:val="26"/>
        </w:rPr>
        <w:t>года</w:t>
      </w:r>
      <w:r w:rsidR="001A4938">
        <w:rPr>
          <w:rFonts w:ascii="Times New Roman" w:hAnsi="Times New Roman" w:cs="Times New Roman"/>
          <w:sz w:val="26"/>
          <w:szCs w:val="26"/>
        </w:rPr>
        <w:t xml:space="preserve"> </w:t>
      </w:r>
      <w:r w:rsidRPr="00D413F6">
        <w:rPr>
          <w:rFonts w:ascii="Times New Roman" w:hAnsi="Times New Roman" w:cs="Times New Roman"/>
          <w:sz w:val="26"/>
          <w:szCs w:val="26"/>
        </w:rPr>
        <w:t>в Москве в Экспоцентре на  Краснопресненской набережной состоялась  ВСЕРОССИЙСКАЯ НАУЧНО-ПРАКТИЧЕСКАЯ КОНФЕРЕНЦИЯ «ЭНЕРГОЭФФЕКТИВНЫЕ ЗДАНИЯ СЕГОДНЯ. НОРМЫ И ПРАКТИКА ИХ ПРИМЕНЕНИЯ». Члены НОЭ выступили с докладами на Пленарном</w:t>
      </w:r>
      <w:r>
        <w:rPr>
          <w:rFonts w:ascii="Times New Roman" w:hAnsi="Times New Roman" w:cs="Times New Roman"/>
          <w:sz w:val="26"/>
          <w:szCs w:val="26"/>
        </w:rPr>
        <w:t xml:space="preserve"> заседании</w:t>
      </w:r>
      <w:r w:rsidRPr="00D413F6">
        <w:rPr>
          <w:rFonts w:ascii="Times New Roman" w:hAnsi="Times New Roman" w:cs="Times New Roman"/>
          <w:sz w:val="26"/>
          <w:szCs w:val="26"/>
        </w:rPr>
        <w:t xml:space="preserve"> «Энергос</w:t>
      </w:r>
      <w:r w:rsidRPr="00024200">
        <w:rPr>
          <w:rFonts w:ascii="Times New Roman" w:hAnsi="Times New Roman" w:cs="Times New Roman"/>
          <w:sz w:val="26"/>
          <w:szCs w:val="26"/>
        </w:rPr>
        <w:t>б</w:t>
      </w:r>
      <w:r w:rsidRPr="00D413F6">
        <w:rPr>
          <w:rFonts w:ascii="Times New Roman" w:hAnsi="Times New Roman" w:cs="Times New Roman"/>
          <w:sz w:val="26"/>
          <w:szCs w:val="26"/>
        </w:rPr>
        <w:t>ережение и повышение энергетической эффективности – ключевой фактор обеспечения развития экономики»</w:t>
      </w:r>
      <w:r>
        <w:rPr>
          <w:rFonts w:ascii="Times New Roman" w:hAnsi="Times New Roman" w:cs="Times New Roman"/>
          <w:sz w:val="26"/>
          <w:szCs w:val="26"/>
        </w:rPr>
        <w:t>.</w:t>
      </w:r>
    </w:p>
    <w:p w:rsidR="00024200" w:rsidRPr="00024200" w:rsidRDefault="00024200" w:rsidP="00024200">
      <w:pPr>
        <w:pStyle w:val="a3"/>
        <w:numPr>
          <w:ilvl w:val="0"/>
          <w:numId w:val="34"/>
        </w:numPr>
        <w:autoSpaceDE w:val="0"/>
        <w:autoSpaceDN w:val="0"/>
        <w:adjustRightInd w:val="0"/>
        <w:spacing w:after="0" w:line="240" w:lineRule="auto"/>
        <w:jc w:val="both"/>
        <w:rPr>
          <w:sz w:val="26"/>
          <w:szCs w:val="26"/>
        </w:rPr>
      </w:pPr>
      <w:r w:rsidRPr="00337B65">
        <w:rPr>
          <w:rFonts w:ascii="Times New Roman" w:hAnsi="Times New Roman" w:cs="Times New Roman"/>
          <w:b/>
          <w:sz w:val="26"/>
          <w:szCs w:val="26"/>
        </w:rPr>
        <w:t>29 января 2014</w:t>
      </w:r>
      <w:r w:rsidR="001A4938">
        <w:rPr>
          <w:rFonts w:ascii="Times New Roman" w:hAnsi="Times New Roman" w:cs="Times New Roman"/>
          <w:b/>
          <w:sz w:val="26"/>
          <w:szCs w:val="26"/>
        </w:rPr>
        <w:t xml:space="preserve"> года</w:t>
      </w:r>
      <w:r w:rsidRPr="00E94B60">
        <w:rPr>
          <w:rFonts w:ascii="Times New Roman" w:hAnsi="Times New Roman" w:cs="Times New Roman"/>
          <w:sz w:val="26"/>
          <w:szCs w:val="26"/>
        </w:rPr>
        <w:t xml:space="preserve"> Вице-президент НОЭ Сахарнов Ю.В. по приглашению Правительства Самарской области принял участие в совещании по вопросу реализации ФЗ-261 и ходе работ по выполнению энергосервисных контрактов, где выступил по тематике совещания, а также проинформировал участников совещания о работе НОЭ. </w:t>
      </w:r>
    </w:p>
    <w:p w:rsidR="00024200" w:rsidRPr="00024200" w:rsidRDefault="00024200" w:rsidP="00024200">
      <w:pPr>
        <w:pStyle w:val="a3"/>
        <w:numPr>
          <w:ilvl w:val="0"/>
          <w:numId w:val="34"/>
        </w:numPr>
        <w:jc w:val="both"/>
        <w:rPr>
          <w:rFonts w:ascii="Times New Roman" w:hAnsi="Times New Roman" w:cs="Times New Roman"/>
          <w:b/>
          <w:sz w:val="26"/>
          <w:szCs w:val="26"/>
        </w:rPr>
      </w:pPr>
      <w:r>
        <w:rPr>
          <w:rFonts w:ascii="Times New Roman" w:hAnsi="Times New Roman" w:cs="Times New Roman"/>
          <w:b/>
          <w:sz w:val="26"/>
          <w:szCs w:val="26"/>
        </w:rPr>
        <w:t>27-</w:t>
      </w:r>
      <w:r w:rsidRPr="00024200">
        <w:rPr>
          <w:rFonts w:ascii="Times New Roman" w:hAnsi="Times New Roman" w:cs="Times New Roman"/>
          <w:b/>
          <w:sz w:val="26"/>
          <w:szCs w:val="26"/>
        </w:rPr>
        <w:t xml:space="preserve">28 февраля 2014 года </w:t>
      </w:r>
      <w:r>
        <w:rPr>
          <w:rFonts w:ascii="Times New Roman" w:hAnsi="Times New Roman" w:cs="Times New Roman"/>
          <w:sz w:val="26"/>
          <w:szCs w:val="26"/>
        </w:rPr>
        <w:t xml:space="preserve">делегация НОЭ приняла участие в выставке </w:t>
      </w:r>
      <w:r w:rsidR="001A4938">
        <w:rPr>
          <w:rFonts w:ascii="Times New Roman" w:hAnsi="Times New Roman" w:cs="Times New Roman"/>
          <w:sz w:val="26"/>
          <w:szCs w:val="26"/>
        </w:rPr>
        <w:t xml:space="preserve">и конференции </w:t>
      </w:r>
      <w:r w:rsidRPr="00BC7DD7">
        <w:rPr>
          <w:rFonts w:ascii="Times New Roman" w:hAnsi="Times New Roman" w:cs="Times New Roman"/>
          <w:sz w:val="26"/>
          <w:szCs w:val="26"/>
        </w:rPr>
        <w:t>«Автоматический мониторинг и планирование»</w:t>
      </w:r>
      <w:r>
        <w:rPr>
          <w:rFonts w:ascii="Times New Roman" w:hAnsi="Times New Roman" w:cs="Times New Roman"/>
          <w:sz w:val="26"/>
          <w:szCs w:val="26"/>
        </w:rPr>
        <w:t xml:space="preserve">, организованными </w:t>
      </w:r>
      <w:r>
        <w:rPr>
          <w:rFonts w:ascii="Times New Roman" w:hAnsi="Times New Roman" w:cs="Times New Roman"/>
          <w:sz w:val="26"/>
          <w:szCs w:val="26"/>
          <w:lang w:val="en-US"/>
        </w:rPr>
        <w:lastRenderedPageBreak/>
        <w:t>ESTA</w:t>
      </w:r>
      <w:r>
        <w:rPr>
          <w:rFonts w:ascii="Times New Roman" w:hAnsi="Times New Roman" w:cs="Times New Roman"/>
          <w:sz w:val="26"/>
          <w:szCs w:val="26"/>
        </w:rPr>
        <w:t xml:space="preserve"> </w:t>
      </w:r>
      <w:r w:rsidR="001A4938" w:rsidRPr="001A4938">
        <w:rPr>
          <w:rFonts w:ascii="Times New Roman" w:hAnsi="Times New Roman" w:cs="Times New Roman"/>
          <w:sz w:val="26"/>
          <w:szCs w:val="26"/>
        </w:rPr>
        <w:t>(</w:t>
      </w:r>
      <w:r w:rsidRPr="00BC7DD7">
        <w:rPr>
          <w:rFonts w:ascii="Times New Roman" w:hAnsi="Times New Roman" w:cs="Times New Roman"/>
          <w:sz w:val="26"/>
          <w:szCs w:val="26"/>
        </w:rPr>
        <w:t>Ковентри</w:t>
      </w:r>
      <w:r w:rsidR="001A4938">
        <w:rPr>
          <w:rFonts w:ascii="Times New Roman" w:hAnsi="Times New Roman" w:cs="Times New Roman"/>
          <w:sz w:val="26"/>
          <w:szCs w:val="26"/>
        </w:rPr>
        <w:t>, Ковентри, Англия). Мероприятие собрало более 1000 участников и было посвящено проблемам энергосбережения и сокращения выбросов тепличных газов в окружающую среду. Всего было представлено более 100 стендов, заслушано около 20 докладов.</w:t>
      </w:r>
    </w:p>
    <w:p w:rsidR="00EB748D" w:rsidRPr="00EB748D" w:rsidRDefault="005E1235" w:rsidP="00EB748D">
      <w:pPr>
        <w:pStyle w:val="a3"/>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748D">
        <w:rPr>
          <w:rFonts w:ascii="Times New Roman" w:hAnsi="Times New Roman" w:cs="Times New Roman"/>
          <w:sz w:val="26"/>
          <w:szCs w:val="26"/>
        </w:rPr>
        <w:t>С</w:t>
      </w:r>
      <w:r w:rsidR="00D413F6" w:rsidRPr="00EB748D">
        <w:rPr>
          <w:rFonts w:ascii="Times New Roman" w:hAnsi="Times New Roman" w:cs="Times New Roman"/>
          <w:sz w:val="26"/>
          <w:szCs w:val="26"/>
        </w:rPr>
        <w:t xml:space="preserve"> </w:t>
      </w:r>
      <w:r w:rsidR="00D413F6" w:rsidRPr="00EB748D">
        <w:rPr>
          <w:rFonts w:ascii="Times New Roman" w:hAnsi="Times New Roman" w:cs="Times New Roman"/>
          <w:b/>
          <w:sz w:val="26"/>
          <w:szCs w:val="26"/>
        </w:rPr>
        <w:t>11 по 13 марта 2014 года</w:t>
      </w:r>
      <w:r w:rsidR="00D413F6" w:rsidRPr="00EB748D">
        <w:rPr>
          <w:rFonts w:ascii="Times New Roman" w:hAnsi="Times New Roman" w:cs="Times New Roman"/>
          <w:sz w:val="26"/>
          <w:szCs w:val="26"/>
        </w:rPr>
        <w:t xml:space="preserve"> в рамках выставки «Мир Климата» </w:t>
      </w:r>
      <w:r w:rsidRPr="00EB748D">
        <w:rPr>
          <w:rFonts w:ascii="Times New Roman" w:hAnsi="Times New Roman" w:cs="Times New Roman"/>
          <w:sz w:val="26"/>
          <w:szCs w:val="26"/>
        </w:rPr>
        <w:t xml:space="preserve">состоялась </w:t>
      </w:r>
      <w:r w:rsidR="00D413F6" w:rsidRPr="00EB748D">
        <w:rPr>
          <w:rFonts w:ascii="Times New Roman" w:hAnsi="Times New Roman" w:cs="Times New Roman"/>
          <w:sz w:val="26"/>
          <w:szCs w:val="26"/>
        </w:rPr>
        <w:t>московск</w:t>
      </w:r>
      <w:r w:rsidRPr="00EB748D">
        <w:rPr>
          <w:rFonts w:ascii="Times New Roman" w:hAnsi="Times New Roman" w:cs="Times New Roman"/>
          <w:sz w:val="26"/>
          <w:szCs w:val="26"/>
        </w:rPr>
        <w:t>ая</w:t>
      </w:r>
      <w:r w:rsidR="00D413F6" w:rsidRPr="00EB748D">
        <w:rPr>
          <w:rFonts w:ascii="Times New Roman" w:hAnsi="Times New Roman" w:cs="Times New Roman"/>
          <w:sz w:val="26"/>
          <w:szCs w:val="26"/>
        </w:rPr>
        <w:t xml:space="preserve"> сесси</w:t>
      </w:r>
      <w:r w:rsidRPr="00EB748D">
        <w:rPr>
          <w:rFonts w:ascii="Times New Roman" w:hAnsi="Times New Roman" w:cs="Times New Roman"/>
          <w:sz w:val="26"/>
          <w:szCs w:val="26"/>
        </w:rPr>
        <w:t>я</w:t>
      </w:r>
      <w:r w:rsidR="00D413F6" w:rsidRPr="00EB748D">
        <w:rPr>
          <w:rFonts w:ascii="Times New Roman" w:hAnsi="Times New Roman" w:cs="Times New Roman"/>
          <w:sz w:val="26"/>
          <w:szCs w:val="26"/>
        </w:rPr>
        <w:t xml:space="preserve"> VI Международного конгресса «Энергоэффективность. XXI век. Инженерные методы снижения энергопотребления зданий»,</w:t>
      </w:r>
      <w:r w:rsidRPr="00EB748D">
        <w:rPr>
          <w:rFonts w:ascii="Times New Roman" w:hAnsi="Times New Roman" w:cs="Times New Roman"/>
          <w:sz w:val="26"/>
          <w:szCs w:val="26"/>
        </w:rPr>
        <w:t xml:space="preserve"> одним из организаторов которой было НОЭ.</w:t>
      </w:r>
    </w:p>
    <w:p w:rsidR="00EB748D" w:rsidRPr="00EB748D" w:rsidRDefault="005E1235" w:rsidP="00EB748D">
      <w:pPr>
        <w:pStyle w:val="a3"/>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748D">
        <w:rPr>
          <w:rFonts w:ascii="Times New Roman" w:hAnsi="Times New Roman" w:cs="Times New Roman"/>
          <w:sz w:val="26"/>
          <w:szCs w:val="26"/>
        </w:rPr>
        <w:t xml:space="preserve">НОЭ выступило одним из инициаторов созыва </w:t>
      </w:r>
      <w:bookmarkStart w:id="6" w:name="OLE_LINK2"/>
      <w:r w:rsidRPr="00EB748D">
        <w:rPr>
          <w:rFonts w:ascii="Times New Roman" w:hAnsi="Times New Roman" w:cs="Times New Roman"/>
          <w:sz w:val="26"/>
          <w:szCs w:val="26"/>
        </w:rPr>
        <w:t xml:space="preserve">Всероссийского совещания саморегулируемых организаций в области энергетического обследования, проведение которого планируется </w:t>
      </w:r>
      <w:r w:rsidRPr="00EB748D">
        <w:rPr>
          <w:rFonts w:ascii="Times New Roman" w:hAnsi="Times New Roman" w:cs="Times New Roman"/>
          <w:b/>
          <w:sz w:val="26"/>
          <w:szCs w:val="26"/>
        </w:rPr>
        <w:t>на 20 марта 2014 года</w:t>
      </w:r>
      <w:r w:rsidRPr="00EB748D">
        <w:rPr>
          <w:rFonts w:ascii="Times New Roman" w:hAnsi="Times New Roman" w:cs="Times New Roman"/>
          <w:sz w:val="26"/>
          <w:szCs w:val="26"/>
        </w:rPr>
        <w:t xml:space="preserve"> на площадке Аналитического центра при Правительстве РФ.</w:t>
      </w:r>
      <w:bookmarkEnd w:id="6"/>
      <w:r w:rsidRPr="00EB748D">
        <w:rPr>
          <w:rFonts w:ascii="Times New Roman" w:hAnsi="Times New Roman" w:cs="Times New Roman"/>
          <w:sz w:val="26"/>
          <w:szCs w:val="26"/>
        </w:rPr>
        <w:t xml:space="preserve"> </w:t>
      </w:r>
      <w:r w:rsidR="00916C89" w:rsidRPr="00EB748D">
        <w:rPr>
          <w:rFonts w:ascii="Times New Roman" w:hAnsi="Times New Roman" w:cs="Times New Roman"/>
          <w:sz w:val="26"/>
          <w:szCs w:val="26"/>
        </w:rPr>
        <w:t>Основная цель Совещания – обсуждение ключевых проблем</w:t>
      </w:r>
      <w:r w:rsidR="00683578" w:rsidRPr="00EB748D">
        <w:rPr>
          <w:rFonts w:ascii="Times New Roman" w:hAnsi="Times New Roman" w:cs="Times New Roman"/>
          <w:sz w:val="26"/>
          <w:szCs w:val="26"/>
        </w:rPr>
        <w:t xml:space="preserve"> саморегулирования в области энергетического обследования и дальнейшего развития энергоаудита в РФ.  </w:t>
      </w:r>
      <w:r w:rsidR="00EB748D" w:rsidRPr="00EB748D">
        <w:rPr>
          <w:rFonts w:ascii="Times New Roman" w:hAnsi="Times New Roman"/>
          <w:sz w:val="26"/>
          <w:szCs w:val="26"/>
        </w:rPr>
        <w:t>В Совещании  приняли</w:t>
      </w:r>
      <w:r w:rsidR="00683578" w:rsidRPr="00EB748D">
        <w:rPr>
          <w:rFonts w:ascii="Times New Roman" w:hAnsi="Times New Roman"/>
          <w:sz w:val="26"/>
          <w:szCs w:val="26"/>
        </w:rPr>
        <w:t xml:space="preserve"> участие представители органов федеральной, законодательной и исполнительной властей, руководители саморегулируемых организаций, общественных объединений и  российских компаний</w:t>
      </w:r>
      <w:r w:rsidR="00A8478C" w:rsidRPr="00EB748D">
        <w:rPr>
          <w:rFonts w:ascii="Times New Roman" w:hAnsi="Times New Roman"/>
          <w:sz w:val="26"/>
          <w:szCs w:val="26"/>
        </w:rPr>
        <w:t>.</w:t>
      </w:r>
      <w:r w:rsidR="00EB748D" w:rsidRPr="00EB748D">
        <w:rPr>
          <w:rFonts w:ascii="Times New Roman" w:hAnsi="Times New Roman"/>
          <w:sz w:val="26"/>
          <w:szCs w:val="26"/>
        </w:rPr>
        <w:t xml:space="preserve"> </w:t>
      </w:r>
      <w:r w:rsidR="00EB748D" w:rsidRPr="00EB748D">
        <w:rPr>
          <w:rFonts w:ascii="Times New Roman" w:eastAsia="Times New Roman" w:hAnsi="Times New Roman" w:cs="Times New Roman"/>
          <w:sz w:val="24"/>
          <w:szCs w:val="24"/>
          <w:lang w:eastAsia="ru-RU"/>
        </w:rPr>
        <w:t>По итогам Совещания подготовлено обращение профессионального сообщества энергоаудиторов к Правительству Российской Федерации.</w:t>
      </w:r>
    </w:p>
    <w:p w:rsidR="003E1F53" w:rsidRDefault="003E1F53" w:rsidP="00044A85">
      <w:pPr>
        <w:jc w:val="center"/>
        <w:rPr>
          <w:rFonts w:ascii="Times New Roman" w:hAnsi="Times New Roman" w:cs="Times New Roman"/>
          <w:sz w:val="26"/>
          <w:szCs w:val="26"/>
          <w:highlight w:val="yellow"/>
        </w:rPr>
      </w:pPr>
    </w:p>
    <w:p w:rsidR="003956EC" w:rsidRPr="00BC7DD7" w:rsidRDefault="00796EFE" w:rsidP="00044A85">
      <w:pPr>
        <w:jc w:val="center"/>
        <w:rPr>
          <w:rFonts w:ascii="Times New Roman" w:hAnsi="Times New Roman" w:cs="Times New Roman"/>
          <w:sz w:val="26"/>
          <w:szCs w:val="26"/>
        </w:rPr>
      </w:pPr>
      <w:r w:rsidRPr="00BC7DD7">
        <w:rPr>
          <w:rFonts w:ascii="Times New Roman" w:hAnsi="Times New Roman" w:cs="Times New Roman"/>
          <w:sz w:val="26"/>
          <w:szCs w:val="26"/>
          <w:highlight w:val="yellow"/>
        </w:rPr>
        <w:t>ИНФОРМАЦИОННОЕ ОБЕСПЕЧЕНИЕ</w:t>
      </w:r>
    </w:p>
    <w:p w:rsidR="005B2276" w:rsidRPr="00337B65" w:rsidRDefault="005B2276" w:rsidP="00BC7DD7">
      <w:pPr>
        <w:jc w:val="both"/>
        <w:rPr>
          <w:rFonts w:ascii="Times New Roman" w:hAnsi="Times New Roman" w:cs="Times New Roman"/>
          <w:sz w:val="20"/>
          <w:szCs w:val="20"/>
        </w:rPr>
      </w:pPr>
      <w:r w:rsidRPr="00337B65">
        <w:rPr>
          <w:rFonts w:ascii="Times New Roman" w:hAnsi="Times New Roman" w:cs="Times New Roman"/>
          <w:sz w:val="20"/>
          <w:szCs w:val="20"/>
        </w:rPr>
        <w:t xml:space="preserve">В соответствии с  пунктами 2.2.7., 2.2.8. Устава НОЭ к предметам деятельности Объединения относятся анализ деятельности членов Объединения с целью выдачи рекомендаций для повышения ее эффективности; обеспечение информационной открытости деятельности членов Объединения, публикация информации об их деятельности. </w:t>
      </w:r>
    </w:p>
    <w:p w:rsidR="002B4644" w:rsidRPr="00BC7DD7" w:rsidRDefault="002B4644" w:rsidP="00BC7DD7">
      <w:pPr>
        <w:jc w:val="both"/>
        <w:rPr>
          <w:rFonts w:ascii="Times New Roman" w:hAnsi="Times New Roman" w:cs="Times New Roman"/>
          <w:sz w:val="26"/>
          <w:szCs w:val="26"/>
        </w:rPr>
      </w:pPr>
      <w:r w:rsidRPr="00BC7DD7">
        <w:rPr>
          <w:rFonts w:ascii="Times New Roman" w:hAnsi="Times New Roman" w:cs="Times New Roman"/>
          <w:sz w:val="26"/>
          <w:szCs w:val="26"/>
        </w:rPr>
        <w:t xml:space="preserve">В </w:t>
      </w:r>
      <w:r w:rsidRPr="00FE0248">
        <w:rPr>
          <w:rFonts w:ascii="Times New Roman" w:hAnsi="Times New Roman" w:cs="Times New Roman"/>
          <w:b/>
          <w:sz w:val="26"/>
          <w:szCs w:val="26"/>
        </w:rPr>
        <w:t>июле 2013 года</w:t>
      </w:r>
      <w:r w:rsidRPr="00BC7DD7">
        <w:rPr>
          <w:rFonts w:ascii="Times New Roman" w:hAnsi="Times New Roman" w:cs="Times New Roman"/>
          <w:sz w:val="26"/>
          <w:szCs w:val="26"/>
        </w:rPr>
        <w:t xml:space="preserve"> подписано Соглашение об информационном сотрудничестве  с </w:t>
      </w:r>
      <w:r w:rsidRPr="00FE0248">
        <w:rPr>
          <w:rFonts w:ascii="Times New Roman" w:hAnsi="Times New Roman" w:cs="Times New Roman"/>
          <w:b/>
          <w:sz w:val="26"/>
          <w:szCs w:val="26"/>
        </w:rPr>
        <w:t>Некоммерческим партнерством «АВОК СЕВЕРО-ЗАПАД».</w:t>
      </w:r>
    </w:p>
    <w:p w:rsidR="002B4644" w:rsidRPr="00FE0248" w:rsidRDefault="002B4644" w:rsidP="00BC7DD7">
      <w:pPr>
        <w:jc w:val="both"/>
        <w:rPr>
          <w:rFonts w:ascii="Times New Roman" w:hAnsi="Times New Roman" w:cs="Times New Roman"/>
          <w:b/>
          <w:sz w:val="26"/>
          <w:szCs w:val="26"/>
        </w:rPr>
      </w:pPr>
      <w:r w:rsidRPr="00BC7DD7">
        <w:rPr>
          <w:rFonts w:ascii="Times New Roman" w:hAnsi="Times New Roman" w:cs="Times New Roman"/>
          <w:sz w:val="26"/>
          <w:szCs w:val="26"/>
        </w:rPr>
        <w:t xml:space="preserve">В </w:t>
      </w:r>
      <w:r w:rsidRPr="00FE0248">
        <w:rPr>
          <w:rFonts w:ascii="Times New Roman" w:hAnsi="Times New Roman" w:cs="Times New Roman"/>
          <w:b/>
          <w:sz w:val="26"/>
          <w:szCs w:val="26"/>
        </w:rPr>
        <w:t>декабре 2013 года</w:t>
      </w:r>
      <w:r w:rsidRPr="00BC7DD7">
        <w:rPr>
          <w:rFonts w:ascii="Times New Roman" w:hAnsi="Times New Roman" w:cs="Times New Roman"/>
          <w:sz w:val="26"/>
          <w:szCs w:val="26"/>
        </w:rPr>
        <w:t xml:space="preserve">  подписано Соглашение о сотрудничестве с </w:t>
      </w:r>
      <w:r w:rsidRPr="00FE0248">
        <w:rPr>
          <w:rFonts w:ascii="Times New Roman" w:hAnsi="Times New Roman" w:cs="Times New Roman"/>
          <w:b/>
          <w:sz w:val="26"/>
          <w:szCs w:val="26"/>
        </w:rPr>
        <w:t>Некоммерческим партнерством «Информационно-правовой консорциум «Кодекс».</w:t>
      </w:r>
    </w:p>
    <w:p w:rsidR="00EE056B" w:rsidRPr="00FE0248" w:rsidRDefault="00EE056B" w:rsidP="00BC7DD7">
      <w:pPr>
        <w:jc w:val="both"/>
        <w:rPr>
          <w:rFonts w:ascii="Times New Roman" w:hAnsi="Times New Roman" w:cs="Times New Roman"/>
          <w:b/>
          <w:sz w:val="26"/>
          <w:szCs w:val="26"/>
        </w:rPr>
      </w:pPr>
      <w:r w:rsidRPr="00BC7DD7">
        <w:rPr>
          <w:rFonts w:ascii="Times New Roman" w:hAnsi="Times New Roman" w:cs="Times New Roman"/>
          <w:sz w:val="26"/>
          <w:szCs w:val="26"/>
        </w:rPr>
        <w:t xml:space="preserve">В течение года функционировал  интернет - сайт НОЭ:  </w:t>
      </w:r>
      <w:hyperlink r:id="rId10" w:history="1">
        <w:r w:rsidRPr="00FE0248">
          <w:rPr>
            <w:rFonts w:ascii="Times New Roman" w:hAnsi="Times New Roman" w:cs="Times New Roman"/>
            <w:b/>
            <w:sz w:val="26"/>
            <w:szCs w:val="26"/>
          </w:rPr>
          <w:t>www.no-e.ru</w:t>
        </w:r>
      </w:hyperlink>
      <w:r w:rsidRPr="00FE0248">
        <w:rPr>
          <w:rFonts w:ascii="Times New Roman" w:hAnsi="Times New Roman" w:cs="Times New Roman"/>
          <w:b/>
          <w:sz w:val="26"/>
          <w:szCs w:val="26"/>
        </w:rPr>
        <w:t xml:space="preserve">. </w:t>
      </w:r>
    </w:p>
    <w:p w:rsidR="00EE056B" w:rsidRPr="00BC7DD7" w:rsidRDefault="00EE056B" w:rsidP="00BC7DD7">
      <w:pPr>
        <w:jc w:val="both"/>
        <w:rPr>
          <w:rFonts w:ascii="Times New Roman" w:hAnsi="Times New Roman" w:cs="Times New Roman"/>
          <w:sz w:val="26"/>
          <w:szCs w:val="26"/>
        </w:rPr>
      </w:pPr>
      <w:r w:rsidRPr="00BC7DD7">
        <w:rPr>
          <w:rFonts w:ascii="Times New Roman" w:hAnsi="Times New Roman" w:cs="Times New Roman"/>
          <w:sz w:val="26"/>
          <w:szCs w:val="26"/>
        </w:rPr>
        <w:t>На новостной ленте сайта ежедневно размещались новости профессионального сообщества, новости в области энергосбережения и повышения энергоэффективности, новости членов НОЭ, отчеты о проводимых при участии НОЭ мероприятиях.</w:t>
      </w:r>
    </w:p>
    <w:p w:rsidR="00EE056B" w:rsidRPr="00BC7DD7" w:rsidRDefault="00EE056B" w:rsidP="00BC7DD7">
      <w:pPr>
        <w:jc w:val="both"/>
        <w:rPr>
          <w:rFonts w:ascii="Times New Roman" w:hAnsi="Times New Roman" w:cs="Times New Roman"/>
          <w:sz w:val="26"/>
          <w:szCs w:val="26"/>
        </w:rPr>
      </w:pPr>
      <w:r w:rsidRPr="00BC7DD7">
        <w:rPr>
          <w:rFonts w:ascii="Times New Roman" w:hAnsi="Times New Roman" w:cs="Times New Roman"/>
          <w:sz w:val="26"/>
          <w:szCs w:val="26"/>
        </w:rPr>
        <w:t xml:space="preserve">Сотрудниками Аппарата НОЭ осуществляется мониторинг интернет ресурсов, на которых размещаются государственные (муниципальные) конкурсы, а так же коммерческие тендеры. </w:t>
      </w:r>
      <w:r w:rsidR="00FE0248">
        <w:rPr>
          <w:rFonts w:ascii="Times New Roman" w:hAnsi="Times New Roman" w:cs="Times New Roman"/>
          <w:sz w:val="26"/>
          <w:szCs w:val="26"/>
        </w:rPr>
        <w:t>В итоге на сайте НОЭ размещается</w:t>
      </w:r>
      <w:r w:rsidRPr="00BC7DD7">
        <w:rPr>
          <w:rFonts w:ascii="Times New Roman" w:hAnsi="Times New Roman" w:cs="Times New Roman"/>
          <w:sz w:val="26"/>
          <w:szCs w:val="26"/>
        </w:rPr>
        <w:t xml:space="preserve"> ежедневная сводная информация обо всех тендерах на территории РФ в области энергосбережения и повышения энергетической эффективности.</w:t>
      </w:r>
    </w:p>
    <w:p w:rsidR="00EE056B" w:rsidRPr="00BC7DD7" w:rsidRDefault="00EE056B" w:rsidP="00BC7DD7">
      <w:pPr>
        <w:jc w:val="both"/>
        <w:rPr>
          <w:rFonts w:ascii="Times New Roman" w:hAnsi="Times New Roman" w:cs="Times New Roman"/>
          <w:sz w:val="26"/>
          <w:szCs w:val="26"/>
        </w:rPr>
      </w:pPr>
      <w:r w:rsidRPr="00BC7DD7">
        <w:rPr>
          <w:rFonts w:ascii="Times New Roman" w:hAnsi="Times New Roman" w:cs="Times New Roman"/>
          <w:sz w:val="26"/>
          <w:szCs w:val="26"/>
        </w:rPr>
        <w:lastRenderedPageBreak/>
        <w:t xml:space="preserve">В тематических блоках на сайте размещаются новости законодательства, методические материалы, документы НОЭ, материалы заседаний Советов, Комитетов, информация о мероприятиях, проводимых и поддерживаемых НОЭ, публикации, презентации ведущих специалистов в области энергосбережения и энергоэффективности.  </w:t>
      </w:r>
    </w:p>
    <w:p w:rsidR="00EE056B" w:rsidRPr="00BC7DD7" w:rsidRDefault="00EE056B" w:rsidP="00BC7DD7">
      <w:pPr>
        <w:jc w:val="both"/>
        <w:rPr>
          <w:rFonts w:ascii="Times New Roman" w:hAnsi="Times New Roman" w:cs="Times New Roman"/>
          <w:sz w:val="26"/>
          <w:szCs w:val="26"/>
        </w:rPr>
      </w:pPr>
      <w:r w:rsidRPr="00BC7DD7">
        <w:rPr>
          <w:rFonts w:ascii="Times New Roman" w:hAnsi="Times New Roman" w:cs="Times New Roman"/>
          <w:sz w:val="26"/>
          <w:szCs w:val="26"/>
        </w:rPr>
        <w:t xml:space="preserve">На регулярной основе проводятся опросы посетителей сайта по актуальным темам. </w:t>
      </w:r>
    </w:p>
    <w:p w:rsidR="00EE056B" w:rsidRPr="00BC7DD7" w:rsidRDefault="00EE056B" w:rsidP="00BC7DD7">
      <w:pPr>
        <w:jc w:val="both"/>
        <w:rPr>
          <w:rFonts w:ascii="Times New Roman" w:hAnsi="Times New Roman" w:cs="Times New Roman"/>
          <w:sz w:val="26"/>
          <w:szCs w:val="26"/>
        </w:rPr>
      </w:pPr>
      <w:r w:rsidRPr="00BC7DD7">
        <w:rPr>
          <w:rFonts w:ascii="Times New Roman" w:hAnsi="Times New Roman" w:cs="Times New Roman"/>
          <w:sz w:val="26"/>
          <w:szCs w:val="26"/>
        </w:rPr>
        <w:t>Создана новая рубрика, на которой организовано обсуждение наиболее важных для сообщества документов, касающихся законодательства, разработки методических материалов, вопросов подготовки специалистов и др.</w:t>
      </w:r>
    </w:p>
    <w:p w:rsidR="00EE056B" w:rsidRPr="00BC7DD7" w:rsidRDefault="00EE056B" w:rsidP="00BC7DD7">
      <w:pPr>
        <w:jc w:val="both"/>
        <w:rPr>
          <w:rFonts w:ascii="Times New Roman" w:hAnsi="Times New Roman" w:cs="Times New Roman"/>
          <w:sz w:val="26"/>
          <w:szCs w:val="26"/>
        </w:rPr>
      </w:pPr>
      <w:r w:rsidRPr="00BC7DD7">
        <w:rPr>
          <w:rFonts w:ascii="Times New Roman" w:hAnsi="Times New Roman" w:cs="Times New Roman"/>
          <w:sz w:val="26"/>
          <w:szCs w:val="26"/>
        </w:rPr>
        <w:t>Важные публикации и сообщения освещаются в социальных сетях.</w:t>
      </w:r>
    </w:p>
    <w:p w:rsidR="00EE056B" w:rsidRPr="00BC7DD7" w:rsidRDefault="00EE056B" w:rsidP="00BC7DD7">
      <w:pPr>
        <w:jc w:val="both"/>
        <w:rPr>
          <w:rFonts w:ascii="Times New Roman" w:hAnsi="Times New Roman" w:cs="Times New Roman"/>
          <w:sz w:val="26"/>
          <w:szCs w:val="26"/>
        </w:rPr>
      </w:pPr>
      <w:r w:rsidRPr="00BC7DD7">
        <w:rPr>
          <w:rFonts w:ascii="Times New Roman" w:hAnsi="Times New Roman" w:cs="Times New Roman"/>
          <w:sz w:val="26"/>
          <w:szCs w:val="26"/>
        </w:rPr>
        <w:t xml:space="preserve">Организовано взаимодействие с федеральными, отраслевыми и региональными средствами массовой информации. </w:t>
      </w:r>
    </w:p>
    <w:p w:rsidR="00EE056B" w:rsidRPr="00BC7DD7" w:rsidRDefault="00EE056B" w:rsidP="00BC7DD7">
      <w:pPr>
        <w:jc w:val="both"/>
        <w:rPr>
          <w:rFonts w:ascii="Times New Roman" w:hAnsi="Times New Roman" w:cs="Times New Roman"/>
          <w:sz w:val="26"/>
          <w:szCs w:val="26"/>
        </w:rPr>
      </w:pPr>
      <w:r w:rsidRPr="00BC7DD7">
        <w:rPr>
          <w:rFonts w:ascii="Times New Roman" w:hAnsi="Times New Roman" w:cs="Times New Roman"/>
          <w:sz w:val="26"/>
          <w:szCs w:val="26"/>
        </w:rPr>
        <w:t>НОЭ аккредитованы журналы «Балтийский горизонт» и «Инженерные системы» на постоянной основе. Взамен редакции  журналов размещают информационные и рекламные материалы НОЭ в каждом выпуске журнала.</w:t>
      </w:r>
    </w:p>
    <w:p w:rsidR="00EE056B" w:rsidRPr="00BC7DD7" w:rsidRDefault="00EE056B" w:rsidP="00BC7DD7">
      <w:pPr>
        <w:jc w:val="both"/>
        <w:rPr>
          <w:rFonts w:ascii="Times New Roman" w:hAnsi="Times New Roman" w:cs="Times New Roman"/>
          <w:sz w:val="26"/>
          <w:szCs w:val="26"/>
        </w:rPr>
      </w:pPr>
    </w:p>
    <w:p w:rsidR="00EE056B" w:rsidRPr="00BC7DD7" w:rsidRDefault="00EE056B" w:rsidP="00BC7DD7">
      <w:pPr>
        <w:jc w:val="both"/>
        <w:rPr>
          <w:rFonts w:ascii="Times New Roman" w:hAnsi="Times New Roman" w:cs="Times New Roman"/>
          <w:sz w:val="26"/>
          <w:szCs w:val="26"/>
        </w:rPr>
      </w:pPr>
    </w:p>
    <w:p w:rsidR="00B52103" w:rsidRPr="00BC7DD7" w:rsidRDefault="00B52103" w:rsidP="00BC7DD7">
      <w:pPr>
        <w:jc w:val="both"/>
        <w:rPr>
          <w:rFonts w:ascii="Times New Roman" w:hAnsi="Times New Roman" w:cs="Times New Roman"/>
          <w:sz w:val="26"/>
          <w:szCs w:val="26"/>
        </w:rPr>
      </w:pPr>
    </w:p>
    <w:sectPr w:rsidR="00B52103" w:rsidRPr="00BC7DD7" w:rsidSect="00C549FE">
      <w:headerReference w:type="default" r:id="rId11"/>
      <w:pgSz w:w="11906" w:h="16838"/>
      <w:pgMar w:top="720" w:right="1134" w:bottom="72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75D" w:rsidRDefault="00A1375D" w:rsidP="00811B5E">
      <w:pPr>
        <w:spacing w:after="0" w:line="240" w:lineRule="auto"/>
      </w:pPr>
      <w:r>
        <w:separator/>
      </w:r>
    </w:p>
  </w:endnote>
  <w:endnote w:type="continuationSeparator" w:id="0">
    <w:p w:rsidR="00A1375D" w:rsidRDefault="00A1375D" w:rsidP="00811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BloknotC">
    <w:altName w:val="Arial"/>
    <w:panose1 w:val="00000000000000000000"/>
    <w:charset w:val="CC"/>
    <w:family w:val="modern"/>
    <w:notTrueType/>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75D" w:rsidRDefault="00A1375D" w:rsidP="00811B5E">
      <w:pPr>
        <w:spacing w:after="0" w:line="240" w:lineRule="auto"/>
      </w:pPr>
      <w:r>
        <w:separator/>
      </w:r>
    </w:p>
  </w:footnote>
  <w:footnote w:type="continuationSeparator" w:id="0">
    <w:p w:rsidR="00A1375D" w:rsidRDefault="00A1375D" w:rsidP="00811B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719712"/>
      <w:docPartObj>
        <w:docPartGallery w:val="Page Numbers (Top of Page)"/>
        <w:docPartUnique/>
      </w:docPartObj>
    </w:sdtPr>
    <w:sdtContent>
      <w:p w:rsidR="00C549FE" w:rsidRDefault="009A1805">
        <w:pPr>
          <w:pStyle w:val="a7"/>
          <w:jc w:val="right"/>
        </w:pPr>
        <w:r>
          <w:fldChar w:fldCharType="begin"/>
        </w:r>
        <w:r w:rsidR="00C549FE">
          <w:instrText>PAGE   \* MERGEFORMAT</w:instrText>
        </w:r>
        <w:r>
          <w:fldChar w:fldCharType="separate"/>
        </w:r>
        <w:r w:rsidR="00F057FF">
          <w:rPr>
            <w:noProof/>
          </w:rPr>
          <w:t>16</w:t>
        </w:r>
        <w:r>
          <w:fldChar w:fldCharType="end"/>
        </w:r>
      </w:p>
    </w:sdtContent>
  </w:sdt>
  <w:p w:rsidR="00C549FE" w:rsidRDefault="00C549F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271AA"/>
    <w:multiLevelType w:val="hybridMultilevel"/>
    <w:tmpl w:val="A6BCECE8"/>
    <w:lvl w:ilvl="0" w:tplc="D4D6A92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CD756E"/>
    <w:multiLevelType w:val="hybridMultilevel"/>
    <w:tmpl w:val="99F037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DE91E3E"/>
    <w:multiLevelType w:val="hybridMultilevel"/>
    <w:tmpl w:val="B5A2B9DA"/>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E584117"/>
    <w:multiLevelType w:val="hybridMultilevel"/>
    <w:tmpl w:val="2A8EEC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FE37A2C"/>
    <w:multiLevelType w:val="hybridMultilevel"/>
    <w:tmpl w:val="75502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713E3E"/>
    <w:multiLevelType w:val="multilevel"/>
    <w:tmpl w:val="4544C87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cstheme="minorBidi" w:hint="default"/>
      </w:rPr>
    </w:lvl>
    <w:lvl w:ilvl="2">
      <w:start w:val="1"/>
      <w:numFmt w:val="decimal"/>
      <w:isLgl/>
      <w:lvlText w:val="%1.%2.%3."/>
      <w:lvlJc w:val="left"/>
      <w:pPr>
        <w:ind w:left="720" w:hanging="720"/>
      </w:pPr>
      <w:rPr>
        <w:rFonts w:cstheme="minorBidi" w:hint="default"/>
      </w:rPr>
    </w:lvl>
    <w:lvl w:ilvl="3">
      <w:start w:val="1"/>
      <w:numFmt w:val="decimal"/>
      <w:isLgl/>
      <w:lvlText w:val="%1.%2.%3.%4."/>
      <w:lvlJc w:val="left"/>
      <w:pPr>
        <w:ind w:left="1080" w:hanging="1080"/>
      </w:pPr>
      <w:rPr>
        <w:rFonts w:cstheme="minorBidi" w:hint="default"/>
      </w:rPr>
    </w:lvl>
    <w:lvl w:ilvl="4">
      <w:start w:val="1"/>
      <w:numFmt w:val="decimal"/>
      <w:isLgl/>
      <w:lvlText w:val="%1.%2.%3.%4.%5."/>
      <w:lvlJc w:val="left"/>
      <w:pPr>
        <w:ind w:left="1080" w:hanging="1080"/>
      </w:pPr>
      <w:rPr>
        <w:rFonts w:cstheme="minorBidi" w:hint="default"/>
      </w:rPr>
    </w:lvl>
    <w:lvl w:ilvl="5">
      <w:start w:val="1"/>
      <w:numFmt w:val="decimal"/>
      <w:isLgl/>
      <w:lvlText w:val="%1.%2.%3.%4.%5.%6."/>
      <w:lvlJc w:val="left"/>
      <w:pPr>
        <w:ind w:left="1440" w:hanging="1440"/>
      </w:pPr>
      <w:rPr>
        <w:rFonts w:cstheme="minorBidi" w:hint="default"/>
      </w:rPr>
    </w:lvl>
    <w:lvl w:ilvl="6">
      <w:start w:val="1"/>
      <w:numFmt w:val="decimal"/>
      <w:isLgl/>
      <w:lvlText w:val="%1.%2.%3.%4.%5.%6.%7."/>
      <w:lvlJc w:val="left"/>
      <w:pPr>
        <w:ind w:left="1800" w:hanging="1800"/>
      </w:pPr>
      <w:rPr>
        <w:rFonts w:cstheme="minorBidi" w:hint="default"/>
      </w:rPr>
    </w:lvl>
    <w:lvl w:ilvl="7">
      <w:start w:val="1"/>
      <w:numFmt w:val="decimal"/>
      <w:isLgl/>
      <w:lvlText w:val="%1.%2.%3.%4.%5.%6.%7.%8."/>
      <w:lvlJc w:val="left"/>
      <w:pPr>
        <w:ind w:left="1800" w:hanging="1800"/>
      </w:pPr>
      <w:rPr>
        <w:rFonts w:cstheme="minorBidi" w:hint="default"/>
      </w:rPr>
    </w:lvl>
    <w:lvl w:ilvl="8">
      <w:start w:val="1"/>
      <w:numFmt w:val="decimal"/>
      <w:isLgl/>
      <w:lvlText w:val="%1.%2.%3.%4.%5.%6.%7.%8.%9."/>
      <w:lvlJc w:val="left"/>
      <w:pPr>
        <w:ind w:left="2160" w:hanging="2160"/>
      </w:pPr>
      <w:rPr>
        <w:rFonts w:cstheme="minorBidi" w:hint="default"/>
      </w:rPr>
    </w:lvl>
  </w:abstractNum>
  <w:abstractNum w:abstractNumId="6">
    <w:nsid w:val="24A330A1"/>
    <w:multiLevelType w:val="hybridMultilevel"/>
    <w:tmpl w:val="B7CCC522"/>
    <w:lvl w:ilvl="0" w:tplc="BA7E27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420D65"/>
    <w:multiLevelType w:val="hybridMultilevel"/>
    <w:tmpl w:val="4378D67A"/>
    <w:lvl w:ilvl="0" w:tplc="7E1EAAFE">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B1203DC"/>
    <w:multiLevelType w:val="hybridMultilevel"/>
    <w:tmpl w:val="648AA098"/>
    <w:lvl w:ilvl="0" w:tplc="F2B6F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7F5D30"/>
    <w:multiLevelType w:val="hybridMultilevel"/>
    <w:tmpl w:val="8FF064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298211A"/>
    <w:multiLevelType w:val="hybridMultilevel"/>
    <w:tmpl w:val="982C5F96"/>
    <w:lvl w:ilvl="0" w:tplc="0CAEC9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F132DE"/>
    <w:multiLevelType w:val="hybridMultilevel"/>
    <w:tmpl w:val="180E3E62"/>
    <w:lvl w:ilvl="0" w:tplc="17D6F56E">
      <w:start w:val="1"/>
      <w:numFmt w:val="decimal"/>
      <w:lvlText w:val="%1."/>
      <w:lvlJc w:val="left"/>
      <w:pPr>
        <w:ind w:left="975" w:hanging="975"/>
      </w:pPr>
      <w:rPr>
        <w:rFonts w:eastAsia="Times New Roman"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87F3106"/>
    <w:multiLevelType w:val="multilevel"/>
    <w:tmpl w:val="BCB291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E452659"/>
    <w:multiLevelType w:val="hybridMultilevel"/>
    <w:tmpl w:val="B0265272"/>
    <w:lvl w:ilvl="0" w:tplc="B9F0AFBC">
      <w:start w:val="1"/>
      <w:numFmt w:val="decimal"/>
      <w:lvlText w:val="%1."/>
      <w:lvlJc w:val="left"/>
      <w:pPr>
        <w:ind w:left="3207" w:hanging="360"/>
      </w:pPr>
      <w:rPr>
        <w:rFonts w:ascii="Times New Roman" w:hAnsi="Times New Roman" w:hint="default"/>
        <w:b w:val="0"/>
        <w:i w:val="0"/>
        <w:caps w:val="0"/>
        <w:strike w:val="0"/>
        <w:dstrike w:val="0"/>
        <w:vanish w:val="0"/>
        <w:color w:val="000000"/>
        <w:spacing w:val="0"/>
        <w:w w:val="100"/>
        <w:kern w:val="0"/>
        <w:position w:val="0"/>
        <w:sz w:val="28"/>
        <w:szCs w:val="28"/>
        <w:vertAlign w:val="baseline"/>
      </w:rPr>
    </w:lvl>
    <w:lvl w:ilvl="1" w:tplc="B9F0AFBC">
      <w:start w:val="1"/>
      <w:numFmt w:val="decimal"/>
      <w:lvlText w:val="%2."/>
      <w:lvlJc w:val="left"/>
      <w:pPr>
        <w:ind w:left="927" w:hanging="360"/>
      </w:pPr>
      <w:rPr>
        <w:rFonts w:ascii="Times New Roman" w:hAnsi="Times New Roman" w:hint="default"/>
        <w:b w:val="0"/>
        <w:i w:val="0"/>
        <w:caps w:val="0"/>
        <w:strike w:val="0"/>
        <w:dstrike w:val="0"/>
        <w:vanish w:val="0"/>
        <w:color w:val="000000"/>
        <w:spacing w:val="0"/>
        <w:w w:val="100"/>
        <w:kern w:val="0"/>
        <w:position w:val="0"/>
        <w:sz w:val="28"/>
        <w:szCs w:val="28"/>
        <w:vertAlign w:val="baseline"/>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4AF2669"/>
    <w:multiLevelType w:val="hybridMultilevel"/>
    <w:tmpl w:val="2D9AE8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8CA337A"/>
    <w:multiLevelType w:val="hybridMultilevel"/>
    <w:tmpl w:val="F5960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6C5F2D"/>
    <w:multiLevelType w:val="hybridMultilevel"/>
    <w:tmpl w:val="C80C1416"/>
    <w:lvl w:ilvl="0" w:tplc="C28A9F40">
      <w:start w:val="1"/>
      <w:numFmt w:val="decimal"/>
      <w:lvlText w:val="%1."/>
      <w:lvlJc w:val="left"/>
      <w:pPr>
        <w:ind w:left="360" w:hanging="360"/>
      </w:pPr>
    </w:lvl>
    <w:lvl w:ilvl="1" w:tplc="04190019">
      <w:start w:val="1"/>
      <w:numFmt w:val="decimal"/>
      <w:lvlText w:val="%2."/>
      <w:lvlJc w:val="left"/>
      <w:pPr>
        <w:tabs>
          <w:tab w:val="num" w:pos="-2760"/>
        </w:tabs>
        <w:ind w:left="-2760" w:hanging="360"/>
      </w:pPr>
    </w:lvl>
    <w:lvl w:ilvl="2" w:tplc="0419001B">
      <w:start w:val="1"/>
      <w:numFmt w:val="decimal"/>
      <w:lvlText w:val="%3."/>
      <w:lvlJc w:val="left"/>
      <w:pPr>
        <w:tabs>
          <w:tab w:val="num" w:pos="-2040"/>
        </w:tabs>
        <w:ind w:left="-2040" w:hanging="360"/>
      </w:pPr>
    </w:lvl>
    <w:lvl w:ilvl="3" w:tplc="0419000F">
      <w:start w:val="1"/>
      <w:numFmt w:val="decimal"/>
      <w:lvlText w:val="%4."/>
      <w:lvlJc w:val="left"/>
      <w:pPr>
        <w:tabs>
          <w:tab w:val="num" w:pos="-1320"/>
        </w:tabs>
        <w:ind w:left="-1320" w:hanging="360"/>
      </w:pPr>
    </w:lvl>
    <w:lvl w:ilvl="4" w:tplc="04190019">
      <w:start w:val="1"/>
      <w:numFmt w:val="decimal"/>
      <w:lvlText w:val="%5."/>
      <w:lvlJc w:val="left"/>
      <w:pPr>
        <w:tabs>
          <w:tab w:val="num" w:pos="-600"/>
        </w:tabs>
        <w:ind w:left="-600" w:hanging="360"/>
      </w:pPr>
    </w:lvl>
    <w:lvl w:ilvl="5" w:tplc="0419001B">
      <w:start w:val="1"/>
      <w:numFmt w:val="decimal"/>
      <w:lvlText w:val="%6."/>
      <w:lvlJc w:val="left"/>
      <w:pPr>
        <w:tabs>
          <w:tab w:val="num" w:pos="120"/>
        </w:tabs>
        <w:ind w:left="120" w:hanging="360"/>
      </w:pPr>
    </w:lvl>
    <w:lvl w:ilvl="6" w:tplc="0419000F">
      <w:start w:val="1"/>
      <w:numFmt w:val="decimal"/>
      <w:lvlText w:val="%7."/>
      <w:lvlJc w:val="left"/>
      <w:pPr>
        <w:tabs>
          <w:tab w:val="num" w:pos="840"/>
        </w:tabs>
        <w:ind w:left="840" w:hanging="360"/>
      </w:pPr>
    </w:lvl>
    <w:lvl w:ilvl="7" w:tplc="04190019">
      <w:start w:val="1"/>
      <w:numFmt w:val="decimal"/>
      <w:lvlText w:val="%8."/>
      <w:lvlJc w:val="left"/>
      <w:pPr>
        <w:tabs>
          <w:tab w:val="num" w:pos="1560"/>
        </w:tabs>
        <w:ind w:left="1560" w:hanging="360"/>
      </w:pPr>
    </w:lvl>
    <w:lvl w:ilvl="8" w:tplc="0419001B">
      <w:start w:val="1"/>
      <w:numFmt w:val="decimal"/>
      <w:lvlText w:val="%9."/>
      <w:lvlJc w:val="left"/>
      <w:pPr>
        <w:tabs>
          <w:tab w:val="num" w:pos="2280"/>
        </w:tabs>
        <w:ind w:left="2280" w:hanging="360"/>
      </w:pPr>
    </w:lvl>
  </w:abstractNum>
  <w:abstractNum w:abstractNumId="17">
    <w:nsid w:val="4EA14340"/>
    <w:multiLevelType w:val="hybridMultilevel"/>
    <w:tmpl w:val="159C5E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91F45E8"/>
    <w:multiLevelType w:val="hybridMultilevel"/>
    <w:tmpl w:val="33F6B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5513D7"/>
    <w:multiLevelType w:val="hybridMultilevel"/>
    <w:tmpl w:val="AE30E3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C7549E8"/>
    <w:multiLevelType w:val="hybridMultilevel"/>
    <w:tmpl w:val="9A30A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D5D74A5"/>
    <w:multiLevelType w:val="hybridMultilevel"/>
    <w:tmpl w:val="E7483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E21598E"/>
    <w:multiLevelType w:val="hybridMultilevel"/>
    <w:tmpl w:val="E9808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3D7BBD"/>
    <w:multiLevelType w:val="hybridMultilevel"/>
    <w:tmpl w:val="CB0ACAF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083222A"/>
    <w:multiLevelType w:val="hybridMultilevel"/>
    <w:tmpl w:val="273ED8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F65BDE"/>
    <w:multiLevelType w:val="hybridMultilevel"/>
    <w:tmpl w:val="05DE78A8"/>
    <w:lvl w:ilvl="0" w:tplc="8460F32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1754EB"/>
    <w:multiLevelType w:val="hybridMultilevel"/>
    <w:tmpl w:val="8AE260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1896D2D"/>
    <w:multiLevelType w:val="hybridMultilevel"/>
    <w:tmpl w:val="64300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6154FB9"/>
    <w:multiLevelType w:val="hybridMultilevel"/>
    <w:tmpl w:val="4CC47B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ED7ECE"/>
    <w:multiLevelType w:val="hybridMultilevel"/>
    <w:tmpl w:val="D8107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037ADF"/>
    <w:multiLevelType w:val="hybridMultilevel"/>
    <w:tmpl w:val="0316C184"/>
    <w:lvl w:ilvl="0" w:tplc="9D207522">
      <w:start w:val="1"/>
      <w:numFmt w:val="decimal"/>
      <w:lvlText w:val="%1."/>
      <w:lvlJc w:val="left"/>
      <w:pPr>
        <w:ind w:left="360" w:hanging="360"/>
      </w:pPr>
      <w:rPr>
        <w:rFonts w:hint="default"/>
        <w:b/>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31">
    <w:nsid w:val="7C687AEB"/>
    <w:multiLevelType w:val="hybridMultilevel"/>
    <w:tmpl w:val="B9DA9124"/>
    <w:lvl w:ilvl="0" w:tplc="F2B6F03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75370B"/>
    <w:multiLevelType w:val="hybridMultilevel"/>
    <w:tmpl w:val="07C0AF18"/>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FE70747"/>
    <w:multiLevelType w:val="hybridMultilevel"/>
    <w:tmpl w:val="E82098EE"/>
    <w:lvl w:ilvl="0" w:tplc="4F06FF02">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3"/>
  </w:num>
  <w:num w:numId="3">
    <w:abstractNumId w:val="22"/>
  </w:num>
  <w:num w:numId="4">
    <w:abstractNumId w:val="24"/>
  </w:num>
  <w:num w:numId="5">
    <w:abstractNumId w:val="29"/>
  </w:num>
  <w:num w:numId="6">
    <w:abstractNumId w:val="4"/>
  </w:num>
  <w:num w:numId="7">
    <w:abstractNumId w:val="30"/>
  </w:num>
  <w:num w:numId="8">
    <w:abstractNumId w:val="14"/>
  </w:num>
  <w:num w:numId="9">
    <w:abstractNumId w:val="20"/>
  </w:num>
  <w:num w:numId="10">
    <w:abstractNumId w:val="21"/>
  </w:num>
  <w:num w:numId="11">
    <w:abstractNumId w:val="26"/>
  </w:num>
  <w:num w:numId="12">
    <w:abstractNumId w:val="15"/>
  </w:num>
  <w:num w:numId="13">
    <w:abstractNumId w:val="0"/>
  </w:num>
  <w:num w:numId="14">
    <w:abstractNumId w:val="6"/>
  </w:num>
  <w:num w:numId="15">
    <w:abstractNumId w:val="28"/>
  </w:num>
  <w:num w:numId="16">
    <w:abstractNumId w:val="10"/>
  </w:num>
  <w:num w:numId="17">
    <w:abstractNumId w:val="31"/>
  </w:num>
  <w:num w:numId="18">
    <w:abstractNumId w:val="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7"/>
  </w:num>
  <w:num w:numId="22">
    <w:abstractNumId w:val="33"/>
  </w:num>
  <w:num w:numId="23">
    <w:abstractNumId w:val="9"/>
  </w:num>
  <w:num w:numId="24">
    <w:abstractNumId w:val="5"/>
  </w:num>
  <w:num w:numId="25">
    <w:abstractNumId w:val="1"/>
  </w:num>
  <w:num w:numId="26">
    <w:abstractNumId w:val="11"/>
  </w:num>
  <w:num w:numId="27">
    <w:abstractNumId w:val="25"/>
  </w:num>
  <w:num w:numId="28">
    <w:abstractNumId w:val="2"/>
  </w:num>
  <w:num w:numId="29">
    <w:abstractNumId w:val="3"/>
  </w:num>
  <w:num w:numId="30">
    <w:abstractNumId w:val="18"/>
  </w:num>
  <w:num w:numId="31">
    <w:abstractNumId w:val="12"/>
  </w:num>
  <w:num w:numId="32">
    <w:abstractNumId w:val="17"/>
  </w:num>
  <w:num w:numId="33">
    <w:abstractNumId w:val="32"/>
  </w:num>
  <w:num w:numId="34">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hdrShapeDefaults>
    <o:shapedefaults v:ext="edit" spidmax="5122"/>
  </w:hdrShapeDefaults>
  <w:footnotePr>
    <w:footnote w:id="-1"/>
    <w:footnote w:id="0"/>
  </w:footnotePr>
  <w:endnotePr>
    <w:endnote w:id="-1"/>
    <w:endnote w:id="0"/>
  </w:endnotePr>
  <w:compat/>
  <w:rsids>
    <w:rsidRoot w:val="005E234B"/>
    <w:rsid w:val="0000393F"/>
    <w:rsid w:val="00016002"/>
    <w:rsid w:val="00024200"/>
    <w:rsid w:val="00040ACB"/>
    <w:rsid w:val="00044A85"/>
    <w:rsid w:val="00057872"/>
    <w:rsid w:val="000578E7"/>
    <w:rsid w:val="00064875"/>
    <w:rsid w:val="00064A2F"/>
    <w:rsid w:val="00066A62"/>
    <w:rsid w:val="0006721D"/>
    <w:rsid w:val="00076FC2"/>
    <w:rsid w:val="000772B9"/>
    <w:rsid w:val="000825D6"/>
    <w:rsid w:val="00082EBD"/>
    <w:rsid w:val="00092F23"/>
    <w:rsid w:val="000A2A2A"/>
    <w:rsid w:val="000A4BDA"/>
    <w:rsid w:val="000B2A0C"/>
    <w:rsid w:val="000B48A6"/>
    <w:rsid w:val="000C37D6"/>
    <w:rsid w:val="000E2657"/>
    <w:rsid w:val="000F153A"/>
    <w:rsid w:val="000F1CB5"/>
    <w:rsid w:val="000F2B0F"/>
    <w:rsid w:val="000F452C"/>
    <w:rsid w:val="001137EE"/>
    <w:rsid w:val="00113DA7"/>
    <w:rsid w:val="00115344"/>
    <w:rsid w:val="0012365C"/>
    <w:rsid w:val="00124B81"/>
    <w:rsid w:val="0013088F"/>
    <w:rsid w:val="0014499B"/>
    <w:rsid w:val="00145E2A"/>
    <w:rsid w:val="00150789"/>
    <w:rsid w:val="00153542"/>
    <w:rsid w:val="0016218D"/>
    <w:rsid w:val="00164ED3"/>
    <w:rsid w:val="001832B3"/>
    <w:rsid w:val="00190536"/>
    <w:rsid w:val="00190880"/>
    <w:rsid w:val="00192968"/>
    <w:rsid w:val="001A03A3"/>
    <w:rsid w:val="001A4938"/>
    <w:rsid w:val="001D5875"/>
    <w:rsid w:val="001D58F7"/>
    <w:rsid w:val="001E799F"/>
    <w:rsid w:val="001F1C92"/>
    <w:rsid w:val="001F2DDB"/>
    <w:rsid w:val="001F31F3"/>
    <w:rsid w:val="001F4E87"/>
    <w:rsid w:val="00200204"/>
    <w:rsid w:val="00204CD0"/>
    <w:rsid w:val="0020728A"/>
    <w:rsid w:val="00214389"/>
    <w:rsid w:val="00223363"/>
    <w:rsid w:val="00232DF4"/>
    <w:rsid w:val="0023351D"/>
    <w:rsid w:val="00240377"/>
    <w:rsid w:val="00243131"/>
    <w:rsid w:val="00246017"/>
    <w:rsid w:val="002529A7"/>
    <w:rsid w:val="0025390B"/>
    <w:rsid w:val="002606C9"/>
    <w:rsid w:val="00261069"/>
    <w:rsid w:val="00264999"/>
    <w:rsid w:val="002660D5"/>
    <w:rsid w:val="002A3184"/>
    <w:rsid w:val="002B32E9"/>
    <w:rsid w:val="002B3769"/>
    <w:rsid w:val="002B4644"/>
    <w:rsid w:val="002C09EB"/>
    <w:rsid w:val="002C6AC8"/>
    <w:rsid w:val="002D0FBF"/>
    <w:rsid w:val="002E4A4A"/>
    <w:rsid w:val="002F04DB"/>
    <w:rsid w:val="002F2B15"/>
    <w:rsid w:val="002F4D8C"/>
    <w:rsid w:val="00307639"/>
    <w:rsid w:val="00307D70"/>
    <w:rsid w:val="003118C8"/>
    <w:rsid w:val="00321502"/>
    <w:rsid w:val="00337B65"/>
    <w:rsid w:val="00337CC9"/>
    <w:rsid w:val="00344709"/>
    <w:rsid w:val="00345C4F"/>
    <w:rsid w:val="00346DB4"/>
    <w:rsid w:val="003547F8"/>
    <w:rsid w:val="00356D91"/>
    <w:rsid w:val="0035706D"/>
    <w:rsid w:val="00390751"/>
    <w:rsid w:val="003956EC"/>
    <w:rsid w:val="003A6B1D"/>
    <w:rsid w:val="003B44B3"/>
    <w:rsid w:val="003B4D4F"/>
    <w:rsid w:val="003B6B48"/>
    <w:rsid w:val="003D65E1"/>
    <w:rsid w:val="003E1F53"/>
    <w:rsid w:val="003E254E"/>
    <w:rsid w:val="0040184B"/>
    <w:rsid w:val="00406801"/>
    <w:rsid w:val="004070BC"/>
    <w:rsid w:val="0041000F"/>
    <w:rsid w:val="00417227"/>
    <w:rsid w:val="004177C3"/>
    <w:rsid w:val="00446FEF"/>
    <w:rsid w:val="0045797D"/>
    <w:rsid w:val="00466A77"/>
    <w:rsid w:val="00471E76"/>
    <w:rsid w:val="0048559A"/>
    <w:rsid w:val="004962B0"/>
    <w:rsid w:val="004B4BEE"/>
    <w:rsid w:val="004D0CBD"/>
    <w:rsid w:val="004D19AE"/>
    <w:rsid w:val="004D53D7"/>
    <w:rsid w:val="004E19B4"/>
    <w:rsid w:val="004E208B"/>
    <w:rsid w:val="004E274B"/>
    <w:rsid w:val="004E7D0F"/>
    <w:rsid w:val="004F759B"/>
    <w:rsid w:val="00503860"/>
    <w:rsid w:val="00543E49"/>
    <w:rsid w:val="00560FA4"/>
    <w:rsid w:val="00566766"/>
    <w:rsid w:val="00566953"/>
    <w:rsid w:val="00571577"/>
    <w:rsid w:val="005730D2"/>
    <w:rsid w:val="005849D8"/>
    <w:rsid w:val="00587282"/>
    <w:rsid w:val="00587396"/>
    <w:rsid w:val="00592E45"/>
    <w:rsid w:val="0059347C"/>
    <w:rsid w:val="005966BA"/>
    <w:rsid w:val="00597E62"/>
    <w:rsid w:val="005B2276"/>
    <w:rsid w:val="005B7209"/>
    <w:rsid w:val="005D1A01"/>
    <w:rsid w:val="005E026D"/>
    <w:rsid w:val="005E0AE7"/>
    <w:rsid w:val="005E1235"/>
    <w:rsid w:val="005E234B"/>
    <w:rsid w:val="006144AD"/>
    <w:rsid w:val="00626824"/>
    <w:rsid w:val="006302EF"/>
    <w:rsid w:val="0063207E"/>
    <w:rsid w:val="00636CC9"/>
    <w:rsid w:val="00655992"/>
    <w:rsid w:val="00657335"/>
    <w:rsid w:val="006702AA"/>
    <w:rsid w:val="0067185F"/>
    <w:rsid w:val="006772D9"/>
    <w:rsid w:val="00683578"/>
    <w:rsid w:val="00695A02"/>
    <w:rsid w:val="0069767A"/>
    <w:rsid w:val="00697B1B"/>
    <w:rsid w:val="006A06D1"/>
    <w:rsid w:val="006A08D3"/>
    <w:rsid w:val="006A5E91"/>
    <w:rsid w:val="006A79D7"/>
    <w:rsid w:val="006B131A"/>
    <w:rsid w:val="006D6172"/>
    <w:rsid w:val="007146AD"/>
    <w:rsid w:val="00722350"/>
    <w:rsid w:val="007230E2"/>
    <w:rsid w:val="00743F05"/>
    <w:rsid w:val="00753147"/>
    <w:rsid w:val="0075573E"/>
    <w:rsid w:val="00760A57"/>
    <w:rsid w:val="00762F68"/>
    <w:rsid w:val="007637FA"/>
    <w:rsid w:val="00766486"/>
    <w:rsid w:val="00766845"/>
    <w:rsid w:val="00772360"/>
    <w:rsid w:val="0077266F"/>
    <w:rsid w:val="00772905"/>
    <w:rsid w:val="007736D1"/>
    <w:rsid w:val="00776231"/>
    <w:rsid w:val="0078479C"/>
    <w:rsid w:val="00796EFE"/>
    <w:rsid w:val="007A0465"/>
    <w:rsid w:val="007A2C03"/>
    <w:rsid w:val="007A55E4"/>
    <w:rsid w:val="007B789B"/>
    <w:rsid w:val="007C3C83"/>
    <w:rsid w:val="007D0628"/>
    <w:rsid w:val="007D4BC7"/>
    <w:rsid w:val="007E07FC"/>
    <w:rsid w:val="007E3740"/>
    <w:rsid w:val="007F37A2"/>
    <w:rsid w:val="00803F4D"/>
    <w:rsid w:val="00811B5E"/>
    <w:rsid w:val="0081302C"/>
    <w:rsid w:val="008205C4"/>
    <w:rsid w:val="008351F8"/>
    <w:rsid w:val="00841A93"/>
    <w:rsid w:val="00844A5C"/>
    <w:rsid w:val="00852F6D"/>
    <w:rsid w:val="008533AB"/>
    <w:rsid w:val="0086187A"/>
    <w:rsid w:val="00876402"/>
    <w:rsid w:val="00885D8E"/>
    <w:rsid w:val="00895002"/>
    <w:rsid w:val="008A2815"/>
    <w:rsid w:val="008A637F"/>
    <w:rsid w:val="008B13C0"/>
    <w:rsid w:val="008B2FCE"/>
    <w:rsid w:val="008C1C75"/>
    <w:rsid w:val="008C392C"/>
    <w:rsid w:val="008D4A56"/>
    <w:rsid w:val="008D6CF8"/>
    <w:rsid w:val="008E421D"/>
    <w:rsid w:val="008E68B0"/>
    <w:rsid w:val="008F5F8A"/>
    <w:rsid w:val="00903294"/>
    <w:rsid w:val="00905E97"/>
    <w:rsid w:val="00916C89"/>
    <w:rsid w:val="00920D4C"/>
    <w:rsid w:val="0092559E"/>
    <w:rsid w:val="00943032"/>
    <w:rsid w:val="00947660"/>
    <w:rsid w:val="00947E34"/>
    <w:rsid w:val="00954395"/>
    <w:rsid w:val="00970B8B"/>
    <w:rsid w:val="00974782"/>
    <w:rsid w:val="00975F4F"/>
    <w:rsid w:val="0098425E"/>
    <w:rsid w:val="009A11B6"/>
    <w:rsid w:val="009A1805"/>
    <w:rsid w:val="009A7E3D"/>
    <w:rsid w:val="009B4B21"/>
    <w:rsid w:val="009C1BDF"/>
    <w:rsid w:val="009C38A9"/>
    <w:rsid w:val="009D13F1"/>
    <w:rsid w:val="009D4746"/>
    <w:rsid w:val="009E2045"/>
    <w:rsid w:val="009E34FD"/>
    <w:rsid w:val="009E6F2C"/>
    <w:rsid w:val="009F1114"/>
    <w:rsid w:val="009F6791"/>
    <w:rsid w:val="00A02460"/>
    <w:rsid w:val="00A02544"/>
    <w:rsid w:val="00A12162"/>
    <w:rsid w:val="00A1375D"/>
    <w:rsid w:val="00A17142"/>
    <w:rsid w:val="00A171FE"/>
    <w:rsid w:val="00A23DCC"/>
    <w:rsid w:val="00A34032"/>
    <w:rsid w:val="00A37E6F"/>
    <w:rsid w:val="00A42693"/>
    <w:rsid w:val="00A45BF2"/>
    <w:rsid w:val="00A4763D"/>
    <w:rsid w:val="00A53D2D"/>
    <w:rsid w:val="00A63A5D"/>
    <w:rsid w:val="00A716E9"/>
    <w:rsid w:val="00A83529"/>
    <w:rsid w:val="00A8478C"/>
    <w:rsid w:val="00A84F04"/>
    <w:rsid w:val="00A92F56"/>
    <w:rsid w:val="00AB0D18"/>
    <w:rsid w:val="00AC5556"/>
    <w:rsid w:val="00AC6344"/>
    <w:rsid w:val="00AC756B"/>
    <w:rsid w:val="00AE0C1F"/>
    <w:rsid w:val="00AE30BF"/>
    <w:rsid w:val="00AE5DA6"/>
    <w:rsid w:val="00AF518F"/>
    <w:rsid w:val="00AF5AEF"/>
    <w:rsid w:val="00B14BDC"/>
    <w:rsid w:val="00B14F19"/>
    <w:rsid w:val="00B20B4C"/>
    <w:rsid w:val="00B22190"/>
    <w:rsid w:val="00B23EC6"/>
    <w:rsid w:val="00B25637"/>
    <w:rsid w:val="00B26CA6"/>
    <w:rsid w:val="00B26DD8"/>
    <w:rsid w:val="00B323FD"/>
    <w:rsid w:val="00B3601D"/>
    <w:rsid w:val="00B411E7"/>
    <w:rsid w:val="00B52103"/>
    <w:rsid w:val="00B56703"/>
    <w:rsid w:val="00B71221"/>
    <w:rsid w:val="00B732D3"/>
    <w:rsid w:val="00B76E15"/>
    <w:rsid w:val="00B82AB2"/>
    <w:rsid w:val="00B92AA0"/>
    <w:rsid w:val="00BA0AE9"/>
    <w:rsid w:val="00BA4EC6"/>
    <w:rsid w:val="00BB66C9"/>
    <w:rsid w:val="00BB716C"/>
    <w:rsid w:val="00BC7DD7"/>
    <w:rsid w:val="00BD2E79"/>
    <w:rsid w:val="00BD58F5"/>
    <w:rsid w:val="00BE51F1"/>
    <w:rsid w:val="00BF2758"/>
    <w:rsid w:val="00BF2BDC"/>
    <w:rsid w:val="00BF373D"/>
    <w:rsid w:val="00BF44F9"/>
    <w:rsid w:val="00BF6391"/>
    <w:rsid w:val="00C0552C"/>
    <w:rsid w:val="00C21602"/>
    <w:rsid w:val="00C23D27"/>
    <w:rsid w:val="00C308BC"/>
    <w:rsid w:val="00C31FC5"/>
    <w:rsid w:val="00C332FA"/>
    <w:rsid w:val="00C34164"/>
    <w:rsid w:val="00C410EB"/>
    <w:rsid w:val="00C53D52"/>
    <w:rsid w:val="00C549FE"/>
    <w:rsid w:val="00C5744A"/>
    <w:rsid w:val="00C73BDF"/>
    <w:rsid w:val="00C82C47"/>
    <w:rsid w:val="00C864DA"/>
    <w:rsid w:val="00C87110"/>
    <w:rsid w:val="00C9355C"/>
    <w:rsid w:val="00CA45C3"/>
    <w:rsid w:val="00CB37D1"/>
    <w:rsid w:val="00CB3ADD"/>
    <w:rsid w:val="00CB5A51"/>
    <w:rsid w:val="00CC38D6"/>
    <w:rsid w:val="00CC6FF7"/>
    <w:rsid w:val="00CD0C6D"/>
    <w:rsid w:val="00CD1580"/>
    <w:rsid w:val="00CE6A18"/>
    <w:rsid w:val="00CF4678"/>
    <w:rsid w:val="00D139CF"/>
    <w:rsid w:val="00D1400A"/>
    <w:rsid w:val="00D20F9C"/>
    <w:rsid w:val="00D22A55"/>
    <w:rsid w:val="00D25C1E"/>
    <w:rsid w:val="00D413F6"/>
    <w:rsid w:val="00D416C9"/>
    <w:rsid w:val="00D51824"/>
    <w:rsid w:val="00D51D8E"/>
    <w:rsid w:val="00D5658C"/>
    <w:rsid w:val="00D65423"/>
    <w:rsid w:val="00D7761D"/>
    <w:rsid w:val="00D80B9D"/>
    <w:rsid w:val="00D85183"/>
    <w:rsid w:val="00D873D4"/>
    <w:rsid w:val="00DA12D2"/>
    <w:rsid w:val="00DA2AB9"/>
    <w:rsid w:val="00DA38AC"/>
    <w:rsid w:val="00DA3DF2"/>
    <w:rsid w:val="00DB02B8"/>
    <w:rsid w:val="00DB42B4"/>
    <w:rsid w:val="00DB677F"/>
    <w:rsid w:val="00DB7851"/>
    <w:rsid w:val="00DC0B3B"/>
    <w:rsid w:val="00DC1052"/>
    <w:rsid w:val="00DD2638"/>
    <w:rsid w:val="00DD6756"/>
    <w:rsid w:val="00DE426B"/>
    <w:rsid w:val="00DF5A42"/>
    <w:rsid w:val="00DF6C1A"/>
    <w:rsid w:val="00E03C31"/>
    <w:rsid w:val="00E05997"/>
    <w:rsid w:val="00E15D77"/>
    <w:rsid w:val="00E15F4D"/>
    <w:rsid w:val="00E17904"/>
    <w:rsid w:val="00E364D3"/>
    <w:rsid w:val="00E468AD"/>
    <w:rsid w:val="00E46AD7"/>
    <w:rsid w:val="00E544CD"/>
    <w:rsid w:val="00E7700F"/>
    <w:rsid w:val="00E771B8"/>
    <w:rsid w:val="00E809A4"/>
    <w:rsid w:val="00E93B25"/>
    <w:rsid w:val="00E94B60"/>
    <w:rsid w:val="00E94F76"/>
    <w:rsid w:val="00EB748D"/>
    <w:rsid w:val="00EC1FD2"/>
    <w:rsid w:val="00EC7805"/>
    <w:rsid w:val="00EC7F10"/>
    <w:rsid w:val="00EE056B"/>
    <w:rsid w:val="00EE6EEC"/>
    <w:rsid w:val="00F01118"/>
    <w:rsid w:val="00F057FF"/>
    <w:rsid w:val="00F20DEE"/>
    <w:rsid w:val="00F27AA8"/>
    <w:rsid w:val="00F4231E"/>
    <w:rsid w:val="00F50C1B"/>
    <w:rsid w:val="00F536D4"/>
    <w:rsid w:val="00F60A08"/>
    <w:rsid w:val="00F62F97"/>
    <w:rsid w:val="00F73B49"/>
    <w:rsid w:val="00F74A4C"/>
    <w:rsid w:val="00F95869"/>
    <w:rsid w:val="00F974F7"/>
    <w:rsid w:val="00FA3A52"/>
    <w:rsid w:val="00FB08D9"/>
    <w:rsid w:val="00FC63D2"/>
    <w:rsid w:val="00FD6A8F"/>
    <w:rsid w:val="00FD7E98"/>
    <w:rsid w:val="00FE0248"/>
    <w:rsid w:val="00FE1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05"/>
  </w:style>
  <w:style w:type="paragraph" w:styleId="3">
    <w:name w:val="heading 3"/>
    <w:basedOn w:val="a"/>
    <w:next w:val="a"/>
    <w:link w:val="30"/>
    <w:uiPriority w:val="9"/>
    <w:unhideWhenUsed/>
    <w:qFormat/>
    <w:rsid w:val="00D25C1E"/>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592E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34B"/>
    <w:pPr>
      <w:ind w:left="720"/>
      <w:contextualSpacing/>
    </w:pPr>
  </w:style>
  <w:style w:type="paragraph" w:styleId="2">
    <w:name w:val="toc 2"/>
    <w:basedOn w:val="a"/>
    <w:next w:val="a"/>
    <w:semiHidden/>
    <w:rsid w:val="00B52103"/>
    <w:pPr>
      <w:tabs>
        <w:tab w:val="right" w:pos="9407"/>
      </w:tabs>
      <w:spacing w:before="120" w:after="0" w:line="240" w:lineRule="auto"/>
      <w:ind w:left="198"/>
      <w:jc w:val="both"/>
    </w:pPr>
    <w:rPr>
      <w:rFonts w:ascii="TimesET" w:eastAsia="Times New Roman" w:hAnsi="TimesET" w:cs="Times New Roman"/>
      <w:sz w:val="24"/>
      <w:szCs w:val="20"/>
      <w:lang w:val="en-US" w:eastAsia="ru-RU"/>
    </w:rPr>
  </w:style>
  <w:style w:type="paragraph" w:customStyle="1" w:styleId="Standard">
    <w:name w:val="Standard"/>
    <w:uiPriority w:val="99"/>
    <w:rsid w:val="0077266F"/>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character" w:customStyle="1" w:styleId="30">
    <w:name w:val="Заголовок 3 Знак"/>
    <w:basedOn w:val="a0"/>
    <w:link w:val="3"/>
    <w:uiPriority w:val="9"/>
    <w:rsid w:val="00D25C1E"/>
    <w:rPr>
      <w:rFonts w:ascii="Cambria" w:eastAsia="Times New Roman" w:hAnsi="Cambria" w:cs="Times New Roman"/>
      <w:b/>
      <w:bCs/>
      <w:color w:val="4F81BD"/>
    </w:rPr>
  </w:style>
  <w:style w:type="paragraph" w:customStyle="1" w:styleId="BasicParagraph">
    <w:name w:val="[Basic Paragraph]"/>
    <w:basedOn w:val="a"/>
    <w:rsid w:val="00D25C1E"/>
    <w:pPr>
      <w:autoSpaceDE w:val="0"/>
      <w:autoSpaceDN w:val="0"/>
      <w:adjustRightInd w:val="0"/>
      <w:spacing w:after="0" w:line="288" w:lineRule="auto"/>
      <w:textAlignment w:val="center"/>
    </w:pPr>
    <w:rPr>
      <w:rFonts w:ascii="BloknotC" w:eastAsia="Times New Roman" w:hAnsi="BloknotC" w:cs="Times New Roman"/>
      <w:color w:val="000000"/>
      <w:sz w:val="24"/>
      <w:szCs w:val="24"/>
      <w:lang w:val="en-US"/>
    </w:rPr>
  </w:style>
  <w:style w:type="character" w:styleId="a4">
    <w:name w:val="Hyperlink"/>
    <w:uiPriority w:val="99"/>
    <w:rsid w:val="0016218D"/>
    <w:rPr>
      <w:color w:val="0000FF"/>
      <w:u w:val="single"/>
    </w:rPr>
  </w:style>
  <w:style w:type="character" w:styleId="a5">
    <w:name w:val="Strong"/>
    <w:uiPriority w:val="22"/>
    <w:qFormat/>
    <w:rsid w:val="0016218D"/>
    <w:rPr>
      <w:b/>
      <w:bCs/>
    </w:rPr>
  </w:style>
  <w:style w:type="paragraph" w:styleId="a6">
    <w:name w:val="Normal (Web)"/>
    <w:basedOn w:val="a"/>
    <w:uiPriority w:val="99"/>
    <w:unhideWhenUsed/>
    <w:rsid w:val="007E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11B5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B5E"/>
  </w:style>
  <w:style w:type="paragraph" w:styleId="a9">
    <w:name w:val="footer"/>
    <w:basedOn w:val="a"/>
    <w:link w:val="aa"/>
    <w:uiPriority w:val="99"/>
    <w:unhideWhenUsed/>
    <w:rsid w:val="00811B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B5E"/>
  </w:style>
  <w:style w:type="paragraph" w:styleId="ab">
    <w:name w:val="No Spacing"/>
    <w:qFormat/>
    <w:rsid w:val="0067185F"/>
    <w:pPr>
      <w:spacing w:after="0" w:line="240" w:lineRule="auto"/>
    </w:pPr>
    <w:rPr>
      <w:rFonts w:ascii="Calibri" w:eastAsia="Calibri" w:hAnsi="Calibri" w:cs="Times New Roman"/>
    </w:rPr>
  </w:style>
  <w:style w:type="character" w:customStyle="1" w:styleId="news-preview-text">
    <w:name w:val="news-preview-text"/>
    <w:basedOn w:val="a0"/>
    <w:rsid w:val="00BF6391"/>
  </w:style>
  <w:style w:type="paragraph" w:customStyle="1" w:styleId="Default">
    <w:name w:val="Default"/>
    <w:rsid w:val="0069767A"/>
    <w:pPr>
      <w:autoSpaceDE w:val="0"/>
      <w:autoSpaceDN w:val="0"/>
      <w:adjustRightInd w:val="0"/>
      <w:spacing w:after="0" w:line="240" w:lineRule="auto"/>
    </w:pPr>
    <w:rPr>
      <w:rFonts w:ascii="Symbol" w:hAnsi="Symbol" w:cs="Symbol"/>
      <w:color w:val="000000"/>
      <w:sz w:val="24"/>
      <w:szCs w:val="24"/>
    </w:rPr>
  </w:style>
  <w:style w:type="paragraph" w:styleId="ac">
    <w:name w:val="Body Text Indent"/>
    <w:basedOn w:val="a"/>
    <w:link w:val="ad"/>
    <w:rsid w:val="00D20F9C"/>
    <w:pPr>
      <w:spacing w:after="0" w:line="360" w:lineRule="auto"/>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D20F9C"/>
    <w:rPr>
      <w:rFonts w:ascii="Times New Roman" w:eastAsia="Times New Roman" w:hAnsi="Times New Roman" w:cs="Times New Roman"/>
      <w:sz w:val="28"/>
      <w:szCs w:val="20"/>
      <w:lang w:eastAsia="ru-RU"/>
    </w:rPr>
  </w:style>
  <w:style w:type="paragraph" w:customStyle="1" w:styleId="basetxt">
    <w:name w:val="base_txt"/>
    <w:basedOn w:val="a"/>
    <w:rsid w:val="00C332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592E45"/>
    <w:rPr>
      <w:rFonts w:asciiTheme="majorHAnsi" w:eastAsiaTheme="majorEastAsia" w:hAnsiTheme="majorHAnsi" w:cstheme="majorBidi"/>
      <w:b/>
      <w:bCs/>
      <w:i/>
      <w:iCs/>
      <w:color w:val="4F81BD" w:themeColor="accent1"/>
    </w:rPr>
  </w:style>
  <w:style w:type="character" w:customStyle="1" w:styleId="WW8Num1z0">
    <w:name w:val="WW8Num1z0"/>
    <w:rsid w:val="00D413F6"/>
    <w:rPr>
      <w:rFonts w:ascii="Symbol" w:hAnsi="Symbol"/>
    </w:rPr>
  </w:style>
  <w:style w:type="paragraph" w:styleId="ae">
    <w:name w:val="Balloon Text"/>
    <w:basedOn w:val="a"/>
    <w:link w:val="af"/>
    <w:uiPriority w:val="99"/>
    <w:semiHidden/>
    <w:unhideWhenUsed/>
    <w:rsid w:val="0019053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90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D25C1E"/>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592E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34B"/>
    <w:pPr>
      <w:ind w:left="720"/>
      <w:contextualSpacing/>
    </w:pPr>
  </w:style>
  <w:style w:type="paragraph" w:styleId="2">
    <w:name w:val="toc 2"/>
    <w:basedOn w:val="a"/>
    <w:next w:val="a"/>
    <w:semiHidden/>
    <w:rsid w:val="00B52103"/>
    <w:pPr>
      <w:tabs>
        <w:tab w:val="right" w:pos="9407"/>
      </w:tabs>
      <w:spacing w:before="120" w:after="0" w:line="240" w:lineRule="auto"/>
      <w:ind w:left="198"/>
      <w:jc w:val="both"/>
    </w:pPr>
    <w:rPr>
      <w:rFonts w:ascii="TimesET" w:eastAsia="Times New Roman" w:hAnsi="TimesET" w:cs="Times New Roman"/>
      <w:sz w:val="24"/>
      <w:szCs w:val="20"/>
      <w:lang w:val="en-US" w:eastAsia="ru-RU"/>
    </w:rPr>
  </w:style>
  <w:style w:type="paragraph" w:customStyle="1" w:styleId="Standard">
    <w:name w:val="Standard"/>
    <w:uiPriority w:val="99"/>
    <w:rsid w:val="0077266F"/>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character" w:customStyle="1" w:styleId="30">
    <w:name w:val="Заголовок 3 Знак"/>
    <w:basedOn w:val="a0"/>
    <w:link w:val="3"/>
    <w:uiPriority w:val="9"/>
    <w:rsid w:val="00D25C1E"/>
    <w:rPr>
      <w:rFonts w:ascii="Cambria" w:eastAsia="Times New Roman" w:hAnsi="Cambria" w:cs="Times New Roman"/>
      <w:b/>
      <w:bCs/>
      <w:color w:val="4F81BD"/>
    </w:rPr>
  </w:style>
  <w:style w:type="paragraph" w:customStyle="1" w:styleId="BasicParagraph">
    <w:name w:val="[Basic Paragraph]"/>
    <w:basedOn w:val="a"/>
    <w:rsid w:val="00D25C1E"/>
    <w:pPr>
      <w:autoSpaceDE w:val="0"/>
      <w:autoSpaceDN w:val="0"/>
      <w:adjustRightInd w:val="0"/>
      <w:spacing w:after="0" w:line="288" w:lineRule="auto"/>
      <w:textAlignment w:val="center"/>
    </w:pPr>
    <w:rPr>
      <w:rFonts w:ascii="BloknotC" w:eastAsia="Times New Roman" w:hAnsi="BloknotC" w:cs="Times New Roman"/>
      <w:color w:val="000000"/>
      <w:sz w:val="24"/>
      <w:szCs w:val="24"/>
      <w:lang w:val="en-US"/>
    </w:rPr>
  </w:style>
  <w:style w:type="character" w:styleId="a4">
    <w:name w:val="Hyperlink"/>
    <w:uiPriority w:val="99"/>
    <w:rsid w:val="0016218D"/>
    <w:rPr>
      <w:color w:val="0000FF"/>
      <w:u w:val="single"/>
    </w:rPr>
  </w:style>
  <w:style w:type="character" w:styleId="a5">
    <w:name w:val="Strong"/>
    <w:uiPriority w:val="22"/>
    <w:qFormat/>
    <w:rsid w:val="0016218D"/>
    <w:rPr>
      <w:b/>
      <w:bCs/>
    </w:rPr>
  </w:style>
  <w:style w:type="paragraph" w:styleId="a6">
    <w:name w:val="Normal (Web)"/>
    <w:basedOn w:val="a"/>
    <w:uiPriority w:val="99"/>
    <w:unhideWhenUsed/>
    <w:rsid w:val="007E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11B5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B5E"/>
  </w:style>
  <w:style w:type="paragraph" w:styleId="a9">
    <w:name w:val="footer"/>
    <w:basedOn w:val="a"/>
    <w:link w:val="aa"/>
    <w:uiPriority w:val="99"/>
    <w:unhideWhenUsed/>
    <w:rsid w:val="00811B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B5E"/>
  </w:style>
  <w:style w:type="paragraph" w:styleId="ab">
    <w:name w:val="No Spacing"/>
    <w:qFormat/>
    <w:rsid w:val="0067185F"/>
    <w:pPr>
      <w:spacing w:after="0" w:line="240" w:lineRule="auto"/>
    </w:pPr>
    <w:rPr>
      <w:rFonts w:ascii="Calibri" w:eastAsia="Calibri" w:hAnsi="Calibri" w:cs="Times New Roman"/>
    </w:rPr>
  </w:style>
  <w:style w:type="character" w:customStyle="1" w:styleId="news-preview-text">
    <w:name w:val="news-preview-text"/>
    <w:basedOn w:val="a0"/>
    <w:rsid w:val="00BF6391"/>
  </w:style>
  <w:style w:type="paragraph" w:customStyle="1" w:styleId="Default">
    <w:name w:val="Default"/>
    <w:rsid w:val="0069767A"/>
    <w:pPr>
      <w:autoSpaceDE w:val="0"/>
      <w:autoSpaceDN w:val="0"/>
      <w:adjustRightInd w:val="0"/>
      <w:spacing w:after="0" w:line="240" w:lineRule="auto"/>
    </w:pPr>
    <w:rPr>
      <w:rFonts w:ascii="Symbol" w:hAnsi="Symbol" w:cs="Symbol"/>
      <w:color w:val="000000"/>
      <w:sz w:val="24"/>
      <w:szCs w:val="24"/>
    </w:rPr>
  </w:style>
  <w:style w:type="paragraph" w:styleId="ac">
    <w:name w:val="Body Text Indent"/>
    <w:basedOn w:val="a"/>
    <w:link w:val="ad"/>
    <w:rsid w:val="00D20F9C"/>
    <w:pPr>
      <w:spacing w:after="0" w:line="360" w:lineRule="auto"/>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D20F9C"/>
    <w:rPr>
      <w:rFonts w:ascii="Times New Roman" w:eastAsia="Times New Roman" w:hAnsi="Times New Roman" w:cs="Times New Roman"/>
      <w:sz w:val="28"/>
      <w:szCs w:val="20"/>
      <w:lang w:eastAsia="ru-RU"/>
    </w:rPr>
  </w:style>
  <w:style w:type="paragraph" w:customStyle="1" w:styleId="basetxt">
    <w:name w:val="base_txt"/>
    <w:basedOn w:val="a"/>
    <w:rsid w:val="00C332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592E45"/>
    <w:rPr>
      <w:rFonts w:asciiTheme="majorHAnsi" w:eastAsiaTheme="majorEastAsia" w:hAnsiTheme="majorHAnsi" w:cstheme="majorBidi"/>
      <w:b/>
      <w:bCs/>
      <w:i/>
      <w:iCs/>
      <w:color w:val="4F81BD" w:themeColor="accent1"/>
    </w:rPr>
  </w:style>
  <w:style w:type="character" w:customStyle="1" w:styleId="WW8Num1z0">
    <w:name w:val="WW8Num1z0"/>
    <w:rsid w:val="00D413F6"/>
    <w:rPr>
      <w:rFonts w:ascii="Symbol" w:hAnsi="Symbol"/>
    </w:rPr>
  </w:style>
  <w:style w:type="paragraph" w:styleId="ae">
    <w:name w:val="Balloon Text"/>
    <w:basedOn w:val="a"/>
    <w:link w:val="af"/>
    <w:uiPriority w:val="99"/>
    <w:semiHidden/>
    <w:unhideWhenUsed/>
    <w:rsid w:val="0019053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905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651926">
      <w:bodyDiv w:val="1"/>
      <w:marLeft w:val="0"/>
      <w:marRight w:val="0"/>
      <w:marTop w:val="0"/>
      <w:marBottom w:val="0"/>
      <w:divBdr>
        <w:top w:val="none" w:sz="0" w:space="0" w:color="auto"/>
        <w:left w:val="none" w:sz="0" w:space="0" w:color="auto"/>
        <w:bottom w:val="none" w:sz="0" w:space="0" w:color="auto"/>
        <w:right w:val="none" w:sz="0" w:space="0" w:color="auto"/>
      </w:divBdr>
    </w:div>
    <w:div w:id="94256064">
      <w:bodyDiv w:val="1"/>
      <w:marLeft w:val="0"/>
      <w:marRight w:val="0"/>
      <w:marTop w:val="0"/>
      <w:marBottom w:val="0"/>
      <w:divBdr>
        <w:top w:val="none" w:sz="0" w:space="0" w:color="auto"/>
        <w:left w:val="none" w:sz="0" w:space="0" w:color="auto"/>
        <w:bottom w:val="none" w:sz="0" w:space="0" w:color="auto"/>
        <w:right w:val="none" w:sz="0" w:space="0" w:color="auto"/>
      </w:divBdr>
    </w:div>
    <w:div w:id="117186047">
      <w:bodyDiv w:val="1"/>
      <w:marLeft w:val="0"/>
      <w:marRight w:val="0"/>
      <w:marTop w:val="0"/>
      <w:marBottom w:val="0"/>
      <w:divBdr>
        <w:top w:val="none" w:sz="0" w:space="0" w:color="auto"/>
        <w:left w:val="none" w:sz="0" w:space="0" w:color="auto"/>
        <w:bottom w:val="none" w:sz="0" w:space="0" w:color="auto"/>
        <w:right w:val="none" w:sz="0" w:space="0" w:color="auto"/>
      </w:divBdr>
      <w:divsChild>
        <w:div w:id="849441997">
          <w:marLeft w:val="0"/>
          <w:marRight w:val="0"/>
          <w:marTop w:val="0"/>
          <w:marBottom w:val="0"/>
          <w:divBdr>
            <w:top w:val="none" w:sz="0" w:space="0" w:color="auto"/>
            <w:left w:val="none" w:sz="0" w:space="0" w:color="auto"/>
            <w:bottom w:val="none" w:sz="0" w:space="0" w:color="auto"/>
            <w:right w:val="none" w:sz="0" w:space="0" w:color="auto"/>
          </w:divBdr>
          <w:divsChild>
            <w:div w:id="1469934080">
              <w:marLeft w:val="20"/>
              <w:marRight w:val="20"/>
              <w:marTop w:val="0"/>
              <w:marBottom w:val="0"/>
              <w:divBdr>
                <w:top w:val="none" w:sz="0" w:space="0" w:color="auto"/>
                <w:left w:val="none" w:sz="0" w:space="0" w:color="auto"/>
                <w:bottom w:val="none" w:sz="0" w:space="0" w:color="auto"/>
                <w:right w:val="none" w:sz="0" w:space="0" w:color="auto"/>
              </w:divBdr>
              <w:divsChild>
                <w:div w:id="1135829171">
                  <w:marLeft w:val="50"/>
                  <w:marRight w:val="50"/>
                  <w:marTop w:val="50"/>
                  <w:marBottom w:val="50"/>
                  <w:divBdr>
                    <w:top w:val="none" w:sz="0" w:space="0" w:color="auto"/>
                    <w:left w:val="none" w:sz="0" w:space="0" w:color="auto"/>
                    <w:bottom w:val="none" w:sz="0" w:space="0" w:color="auto"/>
                    <w:right w:val="none" w:sz="0" w:space="0" w:color="auto"/>
                  </w:divBdr>
                  <w:divsChild>
                    <w:div w:id="1595436882">
                      <w:marLeft w:val="0"/>
                      <w:marRight w:val="0"/>
                      <w:marTop w:val="0"/>
                      <w:marBottom w:val="0"/>
                      <w:divBdr>
                        <w:top w:val="none" w:sz="0" w:space="0" w:color="auto"/>
                        <w:left w:val="none" w:sz="0" w:space="0" w:color="auto"/>
                        <w:bottom w:val="none" w:sz="0" w:space="0" w:color="auto"/>
                        <w:right w:val="none" w:sz="0" w:space="0" w:color="auto"/>
                      </w:divBdr>
                      <w:divsChild>
                        <w:div w:id="632560758">
                          <w:marLeft w:val="0"/>
                          <w:marRight w:val="0"/>
                          <w:marTop w:val="0"/>
                          <w:marBottom w:val="0"/>
                          <w:divBdr>
                            <w:top w:val="none" w:sz="0" w:space="0" w:color="auto"/>
                            <w:left w:val="none" w:sz="0" w:space="0" w:color="auto"/>
                            <w:bottom w:val="none" w:sz="0" w:space="0" w:color="auto"/>
                            <w:right w:val="none" w:sz="0" w:space="0" w:color="auto"/>
                          </w:divBdr>
                          <w:divsChild>
                            <w:div w:id="22499563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508824">
      <w:bodyDiv w:val="1"/>
      <w:marLeft w:val="0"/>
      <w:marRight w:val="0"/>
      <w:marTop w:val="0"/>
      <w:marBottom w:val="0"/>
      <w:divBdr>
        <w:top w:val="none" w:sz="0" w:space="0" w:color="auto"/>
        <w:left w:val="none" w:sz="0" w:space="0" w:color="auto"/>
        <w:bottom w:val="none" w:sz="0" w:space="0" w:color="auto"/>
        <w:right w:val="none" w:sz="0" w:space="0" w:color="auto"/>
      </w:divBdr>
    </w:div>
    <w:div w:id="658575371">
      <w:bodyDiv w:val="1"/>
      <w:marLeft w:val="0"/>
      <w:marRight w:val="0"/>
      <w:marTop w:val="0"/>
      <w:marBottom w:val="0"/>
      <w:divBdr>
        <w:top w:val="none" w:sz="0" w:space="0" w:color="auto"/>
        <w:left w:val="none" w:sz="0" w:space="0" w:color="auto"/>
        <w:bottom w:val="none" w:sz="0" w:space="0" w:color="auto"/>
        <w:right w:val="none" w:sz="0" w:space="0" w:color="auto"/>
      </w:divBdr>
    </w:div>
    <w:div w:id="1245068874">
      <w:bodyDiv w:val="1"/>
      <w:marLeft w:val="0"/>
      <w:marRight w:val="0"/>
      <w:marTop w:val="0"/>
      <w:marBottom w:val="0"/>
      <w:divBdr>
        <w:top w:val="none" w:sz="0" w:space="0" w:color="auto"/>
        <w:left w:val="none" w:sz="0" w:space="0" w:color="auto"/>
        <w:bottom w:val="none" w:sz="0" w:space="0" w:color="auto"/>
        <w:right w:val="none" w:sz="0" w:space="0" w:color="auto"/>
      </w:divBdr>
    </w:div>
    <w:div w:id="1306202522">
      <w:bodyDiv w:val="1"/>
      <w:marLeft w:val="0"/>
      <w:marRight w:val="0"/>
      <w:marTop w:val="0"/>
      <w:marBottom w:val="0"/>
      <w:divBdr>
        <w:top w:val="none" w:sz="0" w:space="0" w:color="auto"/>
        <w:left w:val="none" w:sz="0" w:space="0" w:color="auto"/>
        <w:bottom w:val="none" w:sz="0" w:space="0" w:color="auto"/>
        <w:right w:val="none" w:sz="0" w:space="0" w:color="auto"/>
      </w:divBdr>
      <w:divsChild>
        <w:div w:id="826937781">
          <w:marLeft w:val="0"/>
          <w:marRight w:val="0"/>
          <w:marTop w:val="0"/>
          <w:marBottom w:val="0"/>
          <w:divBdr>
            <w:top w:val="none" w:sz="0" w:space="0" w:color="auto"/>
            <w:left w:val="none" w:sz="0" w:space="0" w:color="auto"/>
            <w:bottom w:val="none" w:sz="0" w:space="0" w:color="auto"/>
            <w:right w:val="none" w:sz="0" w:space="0" w:color="auto"/>
          </w:divBdr>
          <w:divsChild>
            <w:div w:id="1429933645">
              <w:marLeft w:val="20"/>
              <w:marRight w:val="20"/>
              <w:marTop w:val="0"/>
              <w:marBottom w:val="0"/>
              <w:divBdr>
                <w:top w:val="none" w:sz="0" w:space="0" w:color="auto"/>
                <w:left w:val="none" w:sz="0" w:space="0" w:color="auto"/>
                <w:bottom w:val="none" w:sz="0" w:space="0" w:color="auto"/>
                <w:right w:val="none" w:sz="0" w:space="0" w:color="auto"/>
              </w:divBdr>
              <w:divsChild>
                <w:div w:id="1586307630">
                  <w:marLeft w:val="50"/>
                  <w:marRight w:val="50"/>
                  <w:marTop w:val="50"/>
                  <w:marBottom w:val="50"/>
                  <w:divBdr>
                    <w:top w:val="none" w:sz="0" w:space="0" w:color="auto"/>
                    <w:left w:val="none" w:sz="0" w:space="0" w:color="auto"/>
                    <w:bottom w:val="none" w:sz="0" w:space="0" w:color="auto"/>
                    <w:right w:val="none" w:sz="0" w:space="0" w:color="auto"/>
                  </w:divBdr>
                  <w:divsChild>
                    <w:div w:id="844251283">
                      <w:marLeft w:val="0"/>
                      <w:marRight w:val="0"/>
                      <w:marTop w:val="0"/>
                      <w:marBottom w:val="0"/>
                      <w:divBdr>
                        <w:top w:val="none" w:sz="0" w:space="0" w:color="auto"/>
                        <w:left w:val="none" w:sz="0" w:space="0" w:color="auto"/>
                        <w:bottom w:val="none" w:sz="0" w:space="0" w:color="auto"/>
                        <w:right w:val="none" w:sz="0" w:space="0" w:color="auto"/>
                      </w:divBdr>
                      <w:divsChild>
                        <w:div w:id="1083527518">
                          <w:marLeft w:val="0"/>
                          <w:marRight w:val="0"/>
                          <w:marTop w:val="0"/>
                          <w:marBottom w:val="0"/>
                          <w:divBdr>
                            <w:top w:val="none" w:sz="0" w:space="0" w:color="auto"/>
                            <w:left w:val="none" w:sz="0" w:space="0" w:color="auto"/>
                            <w:bottom w:val="none" w:sz="0" w:space="0" w:color="auto"/>
                            <w:right w:val="none" w:sz="0" w:space="0" w:color="auto"/>
                          </w:divBdr>
                          <w:divsChild>
                            <w:div w:id="98292528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539660">
      <w:bodyDiv w:val="1"/>
      <w:marLeft w:val="0"/>
      <w:marRight w:val="0"/>
      <w:marTop w:val="0"/>
      <w:marBottom w:val="0"/>
      <w:divBdr>
        <w:top w:val="none" w:sz="0" w:space="0" w:color="auto"/>
        <w:left w:val="none" w:sz="0" w:space="0" w:color="auto"/>
        <w:bottom w:val="none" w:sz="0" w:space="0" w:color="auto"/>
        <w:right w:val="none" w:sz="0" w:space="0" w:color="auto"/>
      </w:divBdr>
    </w:div>
    <w:div w:id="1453862869">
      <w:bodyDiv w:val="1"/>
      <w:marLeft w:val="0"/>
      <w:marRight w:val="0"/>
      <w:marTop w:val="0"/>
      <w:marBottom w:val="0"/>
      <w:divBdr>
        <w:top w:val="none" w:sz="0" w:space="0" w:color="auto"/>
        <w:left w:val="none" w:sz="0" w:space="0" w:color="auto"/>
        <w:bottom w:val="none" w:sz="0" w:space="0" w:color="auto"/>
        <w:right w:val="none" w:sz="0" w:space="0" w:color="auto"/>
      </w:divBdr>
      <w:divsChild>
        <w:div w:id="485588506">
          <w:marLeft w:val="0"/>
          <w:marRight w:val="0"/>
          <w:marTop w:val="0"/>
          <w:marBottom w:val="0"/>
          <w:divBdr>
            <w:top w:val="none" w:sz="0" w:space="0" w:color="auto"/>
            <w:left w:val="none" w:sz="0" w:space="0" w:color="auto"/>
            <w:bottom w:val="none" w:sz="0" w:space="0" w:color="auto"/>
            <w:right w:val="none" w:sz="0" w:space="0" w:color="auto"/>
          </w:divBdr>
          <w:divsChild>
            <w:div w:id="1474130589">
              <w:marLeft w:val="20"/>
              <w:marRight w:val="20"/>
              <w:marTop w:val="0"/>
              <w:marBottom w:val="0"/>
              <w:divBdr>
                <w:top w:val="none" w:sz="0" w:space="0" w:color="auto"/>
                <w:left w:val="none" w:sz="0" w:space="0" w:color="auto"/>
                <w:bottom w:val="none" w:sz="0" w:space="0" w:color="auto"/>
                <w:right w:val="none" w:sz="0" w:space="0" w:color="auto"/>
              </w:divBdr>
              <w:divsChild>
                <w:div w:id="1188105683">
                  <w:marLeft w:val="50"/>
                  <w:marRight w:val="50"/>
                  <w:marTop w:val="50"/>
                  <w:marBottom w:val="50"/>
                  <w:divBdr>
                    <w:top w:val="none" w:sz="0" w:space="0" w:color="auto"/>
                    <w:left w:val="none" w:sz="0" w:space="0" w:color="auto"/>
                    <w:bottom w:val="none" w:sz="0" w:space="0" w:color="auto"/>
                    <w:right w:val="none" w:sz="0" w:space="0" w:color="auto"/>
                  </w:divBdr>
                  <w:divsChild>
                    <w:div w:id="1342202902">
                      <w:marLeft w:val="0"/>
                      <w:marRight w:val="0"/>
                      <w:marTop w:val="0"/>
                      <w:marBottom w:val="0"/>
                      <w:divBdr>
                        <w:top w:val="none" w:sz="0" w:space="0" w:color="auto"/>
                        <w:left w:val="none" w:sz="0" w:space="0" w:color="auto"/>
                        <w:bottom w:val="none" w:sz="0" w:space="0" w:color="auto"/>
                        <w:right w:val="none" w:sz="0" w:space="0" w:color="auto"/>
                      </w:divBdr>
                      <w:divsChild>
                        <w:div w:id="932977494">
                          <w:marLeft w:val="0"/>
                          <w:marRight w:val="0"/>
                          <w:marTop w:val="0"/>
                          <w:marBottom w:val="0"/>
                          <w:divBdr>
                            <w:top w:val="none" w:sz="0" w:space="0" w:color="auto"/>
                            <w:left w:val="none" w:sz="0" w:space="0" w:color="auto"/>
                            <w:bottom w:val="none" w:sz="0" w:space="0" w:color="auto"/>
                            <w:right w:val="none" w:sz="0" w:space="0" w:color="auto"/>
                          </w:divBdr>
                          <w:divsChild>
                            <w:div w:id="22619074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314660">
      <w:bodyDiv w:val="1"/>
      <w:marLeft w:val="0"/>
      <w:marRight w:val="0"/>
      <w:marTop w:val="0"/>
      <w:marBottom w:val="0"/>
      <w:divBdr>
        <w:top w:val="none" w:sz="0" w:space="0" w:color="auto"/>
        <w:left w:val="none" w:sz="0" w:space="0" w:color="auto"/>
        <w:bottom w:val="none" w:sz="0" w:space="0" w:color="auto"/>
        <w:right w:val="none" w:sz="0" w:space="0" w:color="auto"/>
      </w:divBdr>
      <w:divsChild>
        <w:div w:id="1307127583">
          <w:marLeft w:val="0"/>
          <w:marRight w:val="0"/>
          <w:marTop w:val="0"/>
          <w:marBottom w:val="0"/>
          <w:divBdr>
            <w:top w:val="none" w:sz="0" w:space="0" w:color="auto"/>
            <w:left w:val="none" w:sz="0" w:space="0" w:color="auto"/>
            <w:bottom w:val="none" w:sz="0" w:space="0" w:color="auto"/>
            <w:right w:val="none" w:sz="0" w:space="0" w:color="auto"/>
          </w:divBdr>
        </w:div>
      </w:divsChild>
    </w:div>
    <w:div w:id="1706755236">
      <w:bodyDiv w:val="1"/>
      <w:marLeft w:val="0"/>
      <w:marRight w:val="0"/>
      <w:marTop w:val="0"/>
      <w:marBottom w:val="0"/>
      <w:divBdr>
        <w:top w:val="none" w:sz="0" w:space="0" w:color="auto"/>
        <w:left w:val="none" w:sz="0" w:space="0" w:color="auto"/>
        <w:bottom w:val="none" w:sz="0" w:space="0" w:color="auto"/>
        <w:right w:val="none" w:sz="0" w:space="0" w:color="auto"/>
      </w:divBdr>
    </w:div>
    <w:div w:id="20195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e.ru/news/society/ministr_energetiki_rf_aleksandr_novak_provel_vstrechu_s_ministrom_energetiki_i_razvitiya_biznesa_vel/?sphrase_id=668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o-e.ru" TargetMode="External"/><Relationship Id="rId4" Type="http://schemas.openxmlformats.org/officeDocument/2006/relationships/settings" Target="settings.xml"/><Relationship Id="rId9" Type="http://schemas.openxmlformats.org/officeDocument/2006/relationships/hyperlink" Target="http://www.esta.org.u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6762C-1C64-4C45-9CF0-652D3AA7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5666</Words>
  <Characters>32299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Донских</dc:creator>
  <cp:lastModifiedBy>Соловьев.</cp:lastModifiedBy>
  <cp:revision>2</cp:revision>
  <cp:lastPrinted>2013-04-08T12:14:00Z</cp:lastPrinted>
  <dcterms:created xsi:type="dcterms:W3CDTF">2014-04-08T07:44:00Z</dcterms:created>
  <dcterms:modified xsi:type="dcterms:W3CDTF">2014-04-08T07:44:00Z</dcterms:modified>
</cp:coreProperties>
</file>